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9BF43" w14:textId="2C665E01" w:rsidR="0060225D" w:rsidRDefault="0060225D" w:rsidP="000C570A">
      <w:pPr>
        <w:autoSpaceDE w:val="0"/>
        <w:autoSpaceDN w:val="0"/>
        <w:adjustRightInd w:val="0"/>
        <w:spacing w:after="0" w:line="240" w:lineRule="auto"/>
        <w:ind w:left="720" w:hanging="720"/>
        <w:jc w:val="center"/>
        <w:rPr>
          <w:rFonts w:ascii="Century Gothic" w:eastAsia="Times New Roman" w:hAnsi="Century Gothic" w:cs="Arial"/>
          <w:b/>
          <w:color w:val="000000"/>
          <w:sz w:val="72"/>
          <w:szCs w:val="72"/>
          <w:lang w:val="en-US"/>
        </w:rPr>
      </w:pPr>
    </w:p>
    <w:p w14:paraId="0BEB41CA" w14:textId="77777777" w:rsidR="000C570A" w:rsidRDefault="000C570A" w:rsidP="000C570A">
      <w:pPr>
        <w:autoSpaceDE w:val="0"/>
        <w:autoSpaceDN w:val="0"/>
        <w:adjustRightInd w:val="0"/>
        <w:spacing w:after="0" w:line="240" w:lineRule="auto"/>
        <w:ind w:left="720" w:hanging="720"/>
        <w:jc w:val="center"/>
        <w:rPr>
          <w:rFonts w:ascii="Century Gothic" w:eastAsia="Times New Roman" w:hAnsi="Century Gothic" w:cs="Arial"/>
          <w:b/>
          <w:color w:val="000000"/>
          <w:sz w:val="72"/>
          <w:szCs w:val="72"/>
          <w:lang w:val="en-US"/>
        </w:rPr>
      </w:pPr>
      <w:r w:rsidRPr="007F56C3">
        <w:rPr>
          <w:rFonts w:ascii="Century Gothic" w:eastAsia="Times New Roman" w:hAnsi="Century Gothic" w:cs="Arial"/>
          <w:b/>
          <w:color w:val="000000"/>
          <w:sz w:val="72"/>
          <w:szCs w:val="72"/>
          <w:lang w:val="en-US"/>
        </w:rPr>
        <w:t>Carr Mill Primary School</w:t>
      </w:r>
    </w:p>
    <w:p w14:paraId="5B478AB1" w14:textId="77777777" w:rsidR="000C570A" w:rsidRPr="00E605B6" w:rsidRDefault="000C570A"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62A09DDD" w14:textId="77777777" w:rsidR="000C570A" w:rsidRPr="00E605B6" w:rsidRDefault="000C570A"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46D500E6" w14:textId="77777777" w:rsidR="000C570A" w:rsidRPr="00E605B6" w:rsidRDefault="002C3390"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r>
        <w:rPr>
          <w:noProof/>
        </w:rPr>
        <w:drawing>
          <wp:anchor distT="0" distB="0" distL="114300" distR="114300" simplePos="0" relativeHeight="251659264" behindDoc="0" locked="0" layoutInCell="1" allowOverlap="1" wp14:anchorId="4B2B8B34" wp14:editId="60881617">
            <wp:simplePos x="0" y="0"/>
            <wp:positionH relativeFrom="column">
              <wp:posOffset>1924050</wp:posOffset>
            </wp:positionH>
            <wp:positionV relativeFrom="paragraph">
              <wp:posOffset>8255</wp:posOffset>
            </wp:positionV>
            <wp:extent cx="2771775" cy="2749660"/>
            <wp:effectExtent l="0" t="0" r="0" b="0"/>
            <wp:wrapNone/>
            <wp:docPr id="1" name="Picture 1"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775" cy="2749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05AAF" w14:textId="77777777" w:rsidR="000C570A" w:rsidRPr="00E605B6" w:rsidRDefault="000C570A"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60F3D153" w14:textId="77777777" w:rsidR="000C570A" w:rsidRDefault="000C570A"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04B250C5"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7D15375"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47B8AB1"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52848450"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0D4CD00"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3EC94DF8"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BC0FC2F" w14:textId="77777777" w:rsidR="002C3390" w:rsidRDefault="002C3390"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5976FCA" w14:textId="77777777" w:rsidR="000C570A" w:rsidRPr="00A5008C" w:rsidRDefault="00A5008C" w:rsidP="000C570A">
      <w:pPr>
        <w:autoSpaceDE w:val="0"/>
        <w:autoSpaceDN w:val="0"/>
        <w:adjustRightInd w:val="0"/>
        <w:spacing w:after="0" w:line="240" w:lineRule="auto"/>
        <w:ind w:left="720" w:hanging="720"/>
        <w:jc w:val="center"/>
        <w:rPr>
          <w:rFonts w:ascii="Century Gothic" w:eastAsia="Times New Roman" w:hAnsi="Century Gothic" w:cs="Arial"/>
          <w:color w:val="002060"/>
          <w:sz w:val="44"/>
          <w:szCs w:val="44"/>
          <w:lang w:val="en-US"/>
        </w:rPr>
      </w:pPr>
      <w:r>
        <w:rPr>
          <w:rFonts w:ascii="Century Gothic" w:eastAsia="Times New Roman" w:hAnsi="Century Gothic" w:cs="Arial"/>
          <w:b/>
          <w:color w:val="002060"/>
          <w:sz w:val="56"/>
          <w:szCs w:val="56"/>
          <w:lang w:val="en-US"/>
        </w:rPr>
        <w:t xml:space="preserve">Safeguarding and </w:t>
      </w:r>
      <w:r w:rsidRPr="00A5008C">
        <w:rPr>
          <w:rFonts w:ascii="Century Gothic" w:eastAsia="Times New Roman" w:hAnsi="Century Gothic" w:cs="Arial"/>
          <w:b/>
          <w:color w:val="002060"/>
          <w:sz w:val="56"/>
          <w:szCs w:val="56"/>
          <w:lang w:val="en-US"/>
        </w:rPr>
        <w:t>Child Protection</w:t>
      </w:r>
      <w:r>
        <w:rPr>
          <w:rFonts w:ascii="Century Gothic" w:eastAsia="Times New Roman" w:hAnsi="Century Gothic" w:cs="Arial"/>
          <w:b/>
          <w:color w:val="002060"/>
          <w:sz w:val="56"/>
          <w:szCs w:val="56"/>
          <w:lang w:val="en-US"/>
        </w:rPr>
        <w:t xml:space="preserve"> </w:t>
      </w:r>
      <w:r w:rsidR="007F56C3" w:rsidRPr="00A5008C">
        <w:rPr>
          <w:rFonts w:ascii="Century Gothic" w:eastAsia="Times New Roman" w:hAnsi="Century Gothic" w:cs="Arial"/>
          <w:b/>
          <w:color w:val="002060"/>
          <w:sz w:val="56"/>
          <w:szCs w:val="56"/>
          <w:lang w:val="en-US"/>
        </w:rPr>
        <w:t>Policy</w:t>
      </w:r>
    </w:p>
    <w:p w14:paraId="5DA8749E" w14:textId="77777777" w:rsidR="00893CB3" w:rsidRDefault="00A5008C"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r w:rsidRPr="00A5008C">
        <w:rPr>
          <w:rFonts w:ascii="Century Gothic" w:eastAsia="Times New Roman" w:hAnsi="Century Gothic" w:cs="Arial"/>
          <w:noProof/>
          <w:color w:val="002060"/>
          <w:sz w:val="24"/>
          <w:szCs w:val="24"/>
          <w:lang w:eastAsia="en-GB"/>
        </w:rPr>
        <w:drawing>
          <wp:anchor distT="0" distB="0" distL="114300" distR="114300" simplePos="0" relativeHeight="251657216" behindDoc="0" locked="0" layoutInCell="1" allowOverlap="1" wp14:anchorId="5FC46624" wp14:editId="0C8F619A">
            <wp:simplePos x="0" y="0"/>
            <wp:positionH relativeFrom="column">
              <wp:posOffset>1952625</wp:posOffset>
            </wp:positionH>
            <wp:positionV relativeFrom="paragraph">
              <wp:posOffset>147955</wp:posOffset>
            </wp:positionV>
            <wp:extent cx="3127851" cy="2324100"/>
            <wp:effectExtent l="0" t="0" r="0" b="0"/>
            <wp:wrapNone/>
            <wp:docPr id="10" name="Picture 10" descr="MPj044222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j04422290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7851" cy="2324100"/>
                    </a:xfrm>
                    <a:prstGeom prst="ellipse">
                      <a:avLst/>
                    </a:prstGeom>
                    <a:ln>
                      <a:noFill/>
                    </a:ln>
                    <a:effectLst>
                      <a:softEdge rad="112500"/>
                    </a:effectLst>
                  </pic:spPr>
                </pic:pic>
              </a:graphicData>
            </a:graphic>
          </wp:anchor>
        </w:drawing>
      </w:r>
    </w:p>
    <w:p w14:paraId="228EC23E"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59BE8D21"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7E390533"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6C896A0A"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6EB5ECDA"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544C64B3"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11C00A76"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0F5E05C5"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2510132F"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74BCC9E3"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099A052D"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74C53EA0"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4E007191"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tbl>
      <w:tblPr>
        <w:tblW w:w="9498" w:type="dxa"/>
        <w:tblInd w:w="552"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268"/>
        <w:gridCol w:w="3828"/>
        <w:gridCol w:w="3402"/>
      </w:tblGrid>
      <w:tr w:rsidR="00A5008C" w:rsidRPr="00DA50A5" w14:paraId="03B1DAFF" w14:textId="77777777" w:rsidTr="00705A52">
        <w:tc>
          <w:tcPr>
            <w:tcW w:w="2268"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0211A1D2" w14:textId="77777777" w:rsidR="00A5008C" w:rsidRPr="00A5008C" w:rsidRDefault="00A5008C" w:rsidP="00A5008C">
            <w:pPr>
              <w:pStyle w:val="1bodycopy10pt"/>
              <w:jc w:val="center"/>
              <w:rPr>
                <w:rFonts w:ascii="Century Gothic" w:hAnsi="Century Gothic"/>
                <w:b/>
              </w:rPr>
            </w:pPr>
            <w:r w:rsidRPr="00A5008C">
              <w:rPr>
                <w:rFonts w:ascii="Century Gothic" w:hAnsi="Century Gothic"/>
                <w:b/>
              </w:rPr>
              <w:t>Approved by:</w:t>
            </w:r>
          </w:p>
        </w:tc>
        <w:tc>
          <w:tcPr>
            <w:tcW w:w="382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979961B" w14:textId="77777777" w:rsidR="00A5008C" w:rsidRPr="00705A52" w:rsidRDefault="00A5008C" w:rsidP="00705A52">
            <w:pPr>
              <w:pStyle w:val="1bodycopy11pt"/>
              <w:rPr>
                <w:highlight w:val="yellow"/>
              </w:rPr>
            </w:pPr>
            <w:r w:rsidRPr="00705A52">
              <w:t>SLT/Governing body</w:t>
            </w:r>
          </w:p>
        </w:tc>
        <w:tc>
          <w:tcPr>
            <w:tcW w:w="3402"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8807914" w14:textId="1471F946" w:rsidR="00A5008C" w:rsidRPr="00A5008C" w:rsidRDefault="004A0C07" w:rsidP="00705A52">
            <w:pPr>
              <w:pStyle w:val="1bodycopy11pt"/>
            </w:pPr>
            <w:r>
              <w:t>September</w:t>
            </w:r>
            <w:r w:rsidR="006C5592">
              <w:t xml:space="preserve"> 202</w:t>
            </w:r>
            <w:r w:rsidR="004D3205">
              <w:t>4</w:t>
            </w:r>
          </w:p>
        </w:tc>
      </w:tr>
      <w:tr w:rsidR="00A5008C" w:rsidRPr="00DA50A5" w14:paraId="2D323D01" w14:textId="77777777" w:rsidTr="00705A52">
        <w:tc>
          <w:tcPr>
            <w:tcW w:w="2268"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592B1D3C" w14:textId="77777777" w:rsidR="00A5008C" w:rsidRPr="00A5008C" w:rsidRDefault="00A5008C" w:rsidP="00A5008C">
            <w:pPr>
              <w:pStyle w:val="1bodycopy10pt"/>
              <w:jc w:val="center"/>
              <w:rPr>
                <w:rFonts w:ascii="Century Gothic" w:hAnsi="Century Gothic"/>
                <w:b/>
              </w:rPr>
            </w:pPr>
            <w:r w:rsidRPr="00A5008C">
              <w:rPr>
                <w:rFonts w:ascii="Century Gothic" w:hAnsi="Century Gothic"/>
                <w:b/>
              </w:rPr>
              <w:t>Last reviewed on:</w:t>
            </w:r>
          </w:p>
        </w:tc>
        <w:tc>
          <w:tcPr>
            <w:tcW w:w="723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60D7444" w14:textId="60913E79" w:rsidR="00A5008C" w:rsidRPr="00A5008C" w:rsidRDefault="00306845" w:rsidP="006C5592">
            <w:pPr>
              <w:pStyle w:val="1bodycopy11pt"/>
              <w:jc w:val="left"/>
            </w:pPr>
            <w:r>
              <w:t>September</w:t>
            </w:r>
            <w:r w:rsidR="006C5592">
              <w:t xml:space="preserve"> 202</w:t>
            </w:r>
            <w:r w:rsidR="004D3205">
              <w:t>4</w:t>
            </w:r>
          </w:p>
        </w:tc>
      </w:tr>
      <w:tr w:rsidR="00F57F73" w:rsidRPr="00DA50A5" w14:paraId="499E3399" w14:textId="77777777" w:rsidTr="00705A52">
        <w:tc>
          <w:tcPr>
            <w:tcW w:w="2268"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7B5B2334" w14:textId="77777777" w:rsidR="00A5008C" w:rsidRPr="00A5008C" w:rsidRDefault="00A5008C" w:rsidP="00A5008C">
            <w:pPr>
              <w:pStyle w:val="1bodycopy10pt"/>
              <w:jc w:val="center"/>
              <w:rPr>
                <w:rFonts w:ascii="Century Gothic" w:hAnsi="Century Gothic"/>
                <w:b/>
              </w:rPr>
            </w:pPr>
            <w:r w:rsidRPr="00A5008C">
              <w:rPr>
                <w:rFonts w:ascii="Century Gothic" w:hAnsi="Century Gothic"/>
                <w:b/>
              </w:rPr>
              <w:t>Next review due by:</w:t>
            </w:r>
          </w:p>
        </w:tc>
        <w:tc>
          <w:tcPr>
            <w:tcW w:w="723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2628BE8" w14:textId="5F9AA877" w:rsidR="00A5008C" w:rsidRPr="00A5008C" w:rsidRDefault="009F6D1D" w:rsidP="006C5592">
            <w:pPr>
              <w:pStyle w:val="1bodycopy11pt"/>
              <w:jc w:val="left"/>
            </w:pPr>
            <w:r>
              <w:t>July</w:t>
            </w:r>
            <w:r w:rsidR="006C5592">
              <w:t xml:space="preserve"> 202</w:t>
            </w:r>
            <w:r w:rsidR="004D3205">
              <w:t>5</w:t>
            </w:r>
          </w:p>
        </w:tc>
      </w:tr>
    </w:tbl>
    <w:p w14:paraId="552E5936" w14:textId="77777777" w:rsidR="00441D0E" w:rsidRDefault="00441D0E" w:rsidP="00612CA6">
      <w:pPr>
        <w:spacing w:after="0" w:line="240" w:lineRule="auto"/>
        <w:rPr>
          <w:rFonts w:ascii="Century Gothic" w:eastAsia="Times New Roman" w:hAnsi="Century Gothic" w:cs="Arial"/>
          <w:b/>
          <w:sz w:val="20"/>
          <w:szCs w:val="20"/>
          <w:lang w:val="en-US"/>
        </w:rPr>
      </w:pPr>
    </w:p>
    <w:p w14:paraId="6E214448" w14:textId="77777777" w:rsidR="001C7849" w:rsidRDefault="002C3390" w:rsidP="00612CA6">
      <w:pPr>
        <w:spacing w:after="0" w:line="240" w:lineRule="auto"/>
        <w:rPr>
          <w:rFonts w:ascii="Century Gothic" w:eastAsia="Times New Roman" w:hAnsi="Century Gothic" w:cs="Arial"/>
          <w:b/>
          <w:sz w:val="20"/>
          <w:szCs w:val="20"/>
          <w:lang w:val="en-US"/>
        </w:rPr>
      </w:pPr>
      <w:r>
        <w:rPr>
          <w:noProof/>
        </w:rPr>
        <w:lastRenderedPageBreak/>
        <w:drawing>
          <wp:anchor distT="0" distB="0" distL="114300" distR="114300" simplePos="0" relativeHeight="251665408" behindDoc="0" locked="0" layoutInCell="1" allowOverlap="1" wp14:anchorId="60CA375D" wp14:editId="48BAC3BA">
            <wp:simplePos x="0" y="0"/>
            <wp:positionH relativeFrom="margin">
              <wp:align>center</wp:align>
            </wp:positionH>
            <wp:positionV relativeFrom="paragraph">
              <wp:posOffset>-104775</wp:posOffset>
            </wp:positionV>
            <wp:extent cx="1181819" cy="1172390"/>
            <wp:effectExtent l="0" t="0" r="0" b="8890"/>
            <wp:wrapNone/>
            <wp:docPr id="8" name="Picture 8"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819" cy="1172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456BEE" w14:textId="77777777" w:rsidR="001C7849" w:rsidRDefault="001C7849" w:rsidP="00612CA6">
      <w:pPr>
        <w:spacing w:after="0" w:line="240" w:lineRule="auto"/>
        <w:rPr>
          <w:rFonts w:ascii="Century Gothic" w:eastAsia="Times New Roman" w:hAnsi="Century Gothic" w:cs="Arial"/>
          <w:b/>
          <w:sz w:val="20"/>
          <w:szCs w:val="20"/>
          <w:lang w:val="en-US"/>
        </w:rPr>
      </w:pPr>
    </w:p>
    <w:p w14:paraId="3B4A40FC" w14:textId="77777777" w:rsidR="001C7849" w:rsidRDefault="001C7849" w:rsidP="00612CA6">
      <w:pPr>
        <w:spacing w:after="0" w:line="240" w:lineRule="auto"/>
        <w:rPr>
          <w:rFonts w:ascii="Century Gothic" w:eastAsia="Times New Roman" w:hAnsi="Century Gothic" w:cs="Arial"/>
          <w:b/>
          <w:sz w:val="20"/>
          <w:szCs w:val="20"/>
          <w:lang w:val="en-US"/>
        </w:rPr>
      </w:pPr>
    </w:p>
    <w:p w14:paraId="2AABCDE1" w14:textId="77777777" w:rsidR="006018BF" w:rsidRDefault="006018BF" w:rsidP="00612CA6">
      <w:pPr>
        <w:spacing w:after="0" w:line="240" w:lineRule="auto"/>
        <w:rPr>
          <w:rFonts w:ascii="Century Gothic" w:eastAsia="Times New Roman" w:hAnsi="Century Gothic" w:cs="Arial"/>
          <w:b/>
          <w:sz w:val="20"/>
          <w:szCs w:val="20"/>
          <w:lang w:val="en-US"/>
        </w:rPr>
      </w:pPr>
    </w:p>
    <w:p w14:paraId="1C05EB69" w14:textId="77777777" w:rsidR="006018BF" w:rsidRDefault="006018BF" w:rsidP="00612CA6">
      <w:pPr>
        <w:spacing w:after="0" w:line="240" w:lineRule="auto"/>
        <w:rPr>
          <w:rFonts w:ascii="Century Gothic" w:eastAsia="Times New Roman" w:hAnsi="Century Gothic" w:cs="Arial"/>
          <w:b/>
          <w:sz w:val="20"/>
          <w:szCs w:val="20"/>
          <w:lang w:val="en-US"/>
        </w:rPr>
      </w:pPr>
    </w:p>
    <w:p w14:paraId="2A24D73D" w14:textId="77777777" w:rsidR="006018BF" w:rsidRDefault="006018BF" w:rsidP="00612CA6">
      <w:pPr>
        <w:spacing w:after="0" w:line="240" w:lineRule="auto"/>
        <w:rPr>
          <w:rFonts w:ascii="Century Gothic" w:eastAsia="Times New Roman" w:hAnsi="Century Gothic" w:cs="Arial"/>
          <w:b/>
          <w:sz w:val="20"/>
          <w:szCs w:val="20"/>
          <w:lang w:val="en-US"/>
        </w:rPr>
      </w:pPr>
    </w:p>
    <w:p w14:paraId="62620C8F" w14:textId="77777777" w:rsidR="006018BF" w:rsidRDefault="006018BF" w:rsidP="00612CA6">
      <w:pPr>
        <w:spacing w:after="0" w:line="240" w:lineRule="auto"/>
        <w:rPr>
          <w:rFonts w:ascii="Century Gothic" w:eastAsia="Times New Roman" w:hAnsi="Century Gothic" w:cs="Arial"/>
          <w:b/>
          <w:sz w:val="20"/>
          <w:szCs w:val="20"/>
          <w:lang w:val="en-US"/>
        </w:rPr>
      </w:pPr>
    </w:p>
    <w:p w14:paraId="6688BC23" w14:textId="77777777" w:rsidR="006018BF" w:rsidRDefault="006018BF" w:rsidP="00612CA6">
      <w:pPr>
        <w:spacing w:after="0" w:line="240" w:lineRule="auto"/>
        <w:rPr>
          <w:rFonts w:ascii="Century Gothic" w:eastAsia="Times New Roman" w:hAnsi="Century Gothic" w:cs="Arial"/>
          <w:b/>
          <w:sz w:val="20"/>
          <w:szCs w:val="20"/>
          <w:lang w:val="en-US"/>
        </w:rPr>
      </w:pPr>
    </w:p>
    <w:p w14:paraId="26A68407" w14:textId="77777777" w:rsidR="006018BF" w:rsidRDefault="006018BF" w:rsidP="00612CA6">
      <w:pPr>
        <w:spacing w:after="0" w:line="240" w:lineRule="auto"/>
        <w:rPr>
          <w:rFonts w:ascii="Century Gothic" w:eastAsia="Times New Roman" w:hAnsi="Century Gothic" w:cs="Arial"/>
          <w:b/>
          <w:sz w:val="20"/>
          <w:szCs w:val="20"/>
          <w:lang w:val="en-US"/>
        </w:rPr>
      </w:pPr>
    </w:p>
    <w:tbl>
      <w:tblPr>
        <w:tblStyle w:val="TableGrid"/>
        <w:tblW w:w="0" w:type="auto"/>
        <w:tblLook w:val="04A0" w:firstRow="1" w:lastRow="0" w:firstColumn="1" w:lastColumn="0" w:noHBand="0" w:noVBand="1"/>
      </w:tblPr>
      <w:tblGrid>
        <w:gridCol w:w="2405"/>
        <w:gridCol w:w="8051"/>
      </w:tblGrid>
      <w:tr w:rsidR="00BD7EAB" w14:paraId="3E2E1072" w14:textId="77777777" w:rsidTr="00BD7EAB">
        <w:tc>
          <w:tcPr>
            <w:tcW w:w="10456" w:type="dxa"/>
            <w:gridSpan w:val="2"/>
            <w:shd w:val="clear" w:color="auto" w:fill="0F243E" w:themeFill="text2" w:themeFillShade="80"/>
          </w:tcPr>
          <w:p w14:paraId="5D23B6F1" w14:textId="77777777" w:rsidR="00BD7EAB" w:rsidRPr="003C7350" w:rsidRDefault="00E5484E" w:rsidP="00E5484E">
            <w:pPr>
              <w:jc w:val="center"/>
              <w:rPr>
                <w:rFonts w:ascii="Century Gothic" w:hAnsi="Century Gothic" w:cs="Arial"/>
                <w:b/>
                <w:color w:val="FFFFFF" w:themeColor="background1"/>
                <w:sz w:val="40"/>
                <w:szCs w:val="40"/>
                <w:lang w:val="en-US"/>
              </w:rPr>
            </w:pPr>
            <w:r w:rsidRPr="003C7350">
              <w:rPr>
                <w:rFonts w:ascii="Century Gothic" w:hAnsi="Century Gothic" w:cs="Arial"/>
                <w:b/>
                <w:color w:val="FFFFFF" w:themeColor="background1"/>
                <w:sz w:val="40"/>
                <w:szCs w:val="40"/>
                <w:lang w:val="en-US"/>
              </w:rPr>
              <w:t>Contents</w:t>
            </w:r>
          </w:p>
        </w:tc>
      </w:tr>
      <w:tr w:rsidR="00BD7EAB" w14:paraId="2FFB0A73" w14:textId="77777777" w:rsidTr="004C576E">
        <w:tc>
          <w:tcPr>
            <w:tcW w:w="2405" w:type="dxa"/>
          </w:tcPr>
          <w:p w14:paraId="0839B78A" w14:textId="77777777" w:rsidR="003C7350" w:rsidRDefault="003C7350" w:rsidP="003C7350">
            <w:pPr>
              <w:jc w:val="center"/>
              <w:rPr>
                <w:rFonts w:ascii="Century Gothic" w:hAnsi="Century Gothic" w:cs="Arial"/>
                <w:b/>
                <w:color w:val="002060"/>
                <w:sz w:val="28"/>
                <w:szCs w:val="28"/>
                <w:u w:val="single"/>
                <w:lang w:val="en-US"/>
              </w:rPr>
            </w:pPr>
          </w:p>
          <w:p w14:paraId="2942DF9B" w14:textId="77777777" w:rsidR="006018BF" w:rsidRDefault="006018BF" w:rsidP="003C7350">
            <w:pPr>
              <w:jc w:val="center"/>
              <w:rPr>
                <w:rFonts w:ascii="Century Gothic" w:hAnsi="Century Gothic" w:cs="Arial"/>
                <w:b/>
                <w:color w:val="002060"/>
                <w:sz w:val="28"/>
                <w:szCs w:val="28"/>
                <w:u w:val="single"/>
                <w:lang w:val="en-US"/>
              </w:rPr>
            </w:pPr>
          </w:p>
          <w:p w14:paraId="0589192D" w14:textId="77777777" w:rsidR="00BD7EAB" w:rsidRPr="00A5008C" w:rsidRDefault="00BD7EAB" w:rsidP="003C7350">
            <w:pPr>
              <w:jc w:val="center"/>
              <w:rPr>
                <w:rFonts w:ascii="Century Gothic" w:hAnsi="Century Gothic" w:cs="Arial"/>
                <w:b/>
                <w:color w:val="002060"/>
                <w:sz w:val="28"/>
                <w:szCs w:val="28"/>
                <w:u w:val="single"/>
                <w:lang w:val="en-US"/>
              </w:rPr>
            </w:pPr>
            <w:r w:rsidRPr="00A5008C">
              <w:rPr>
                <w:rFonts w:ascii="Century Gothic" w:hAnsi="Century Gothic" w:cs="Arial"/>
                <w:b/>
                <w:color w:val="002060"/>
                <w:sz w:val="28"/>
                <w:szCs w:val="28"/>
                <w:u w:val="single"/>
                <w:lang w:val="en-US"/>
              </w:rPr>
              <w:t>Summary</w:t>
            </w:r>
          </w:p>
          <w:p w14:paraId="77977AFB" w14:textId="77777777" w:rsidR="00BD7EAB" w:rsidRDefault="00BD7EAB" w:rsidP="003C7350">
            <w:pPr>
              <w:jc w:val="center"/>
              <w:rPr>
                <w:rFonts w:ascii="Century Gothic" w:hAnsi="Century Gothic" w:cs="Arial"/>
                <w:b/>
                <w:color w:val="002060"/>
                <w:sz w:val="28"/>
                <w:szCs w:val="28"/>
                <w:lang w:val="en-US"/>
              </w:rPr>
            </w:pPr>
          </w:p>
        </w:tc>
        <w:tc>
          <w:tcPr>
            <w:tcW w:w="8051" w:type="dxa"/>
          </w:tcPr>
          <w:p w14:paraId="0955F2C3" w14:textId="77777777" w:rsidR="006018BF" w:rsidRDefault="006018BF" w:rsidP="000C233D">
            <w:pPr>
              <w:rPr>
                <w:rFonts w:ascii="Century Gothic" w:hAnsi="Century Gothic" w:cs="Arial"/>
                <w:sz w:val="28"/>
                <w:szCs w:val="28"/>
                <w:lang w:val="en-US"/>
              </w:rPr>
            </w:pPr>
          </w:p>
          <w:p w14:paraId="414ED4D1" w14:textId="77777777" w:rsidR="00BD7EAB" w:rsidRPr="000C233D" w:rsidRDefault="00BD7EAB" w:rsidP="000C233D">
            <w:pPr>
              <w:rPr>
                <w:rFonts w:ascii="Century Gothic" w:hAnsi="Century Gothic" w:cs="Arial"/>
                <w:sz w:val="28"/>
                <w:szCs w:val="28"/>
                <w:lang w:val="en-US"/>
              </w:rPr>
            </w:pPr>
            <w:r w:rsidRPr="000C233D">
              <w:rPr>
                <w:rFonts w:ascii="Century Gothic" w:hAnsi="Century Gothic" w:cs="Arial"/>
                <w:sz w:val="28"/>
                <w:szCs w:val="28"/>
                <w:lang w:val="en-US"/>
              </w:rPr>
              <w:t>Safeguarding statement</w:t>
            </w:r>
          </w:p>
          <w:p w14:paraId="084735B0" w14:textId="77777777" w:rsidR="00705A52" w:rsidRDefault="00BD7EAB" w:rsidP="000C233D">
            <w:pPr>
              <w:rPr>
                <w:rFonts w:ascii="Century Gothic" w:hAnsi="Century Gothic" w:cs="Arial"/>
                <w:sz w:val="28"/>
                <w:szCs w:val="28"/>
                <w:lang w:val="en-US"/>
              </w:rPr>
            </w:pPr>
            <w:r w:rsidRPr="000C233D">
              <w:rPr>
                <w:rFonts w:ascii="Century Gothic" w:hAnsi="Century Gothic" w:cs="Arial"/>
                <w:sz w:val="28"/>
                <w:szCs w:val="28"/>
                <w:lang w:val="en-US"/>
              </w:rPr>
              <w:t xml:space="preserve">Current legislation </w:t>
            </w:r>
          </w:p>
          <w:p w14:paraId="2EE359A9" w14:textId="77777777" w:rsidR="00BD7EAB" w:rsidRDefault="00BD7EAB" w:rsidP="00705A52">
            <w:pPr>
              <w:rPr>
                <w:rFonts w:ascii="Century Gothic" w:hAnsi="Century Gothic" w:cs="Arial"/>
                <w:sz w:val="28"/>
                <w:szCs w:val="28"/>
                <w:lang w:val="en-US"/>
              </w:rPr>
            </w:pPr>
            <w:r w:rsidRPr="000C233D">
              <w:rPr>
                <w:rFonts w:ascii="Century Gothic" w:hAnsi="Century Gothic" w:cs="Arial"/>
                <w:sz w:val="28"/>
                <w:szCs w:val="28"/>
                <w:lang w:val="en-US"/>
              </w:rPr>
              <w:t xml:space="preserve">Roles and responsibilities </w:t>
            </w:r>
          </w:p>
          <w:p w14:paraId="62F36F20" w14:textId="77777777" w:rsidR="006018BF" w:rsidRDefault="006018BF" w:rsidP="00705A52">
            <w:pPr>
              <w:rPr>
                <w:rFonts w:ascii="Century Gothic" w:hAnsi="Century Gothic" w:cs="Arial"/>
                <w:b/>
                <w:color w:val="002060"/>
                <w:sz w:val="28"/>
                <w:szCs w:val="28"/>
                <w:lang w:val="en-US"/>
              </w:rPr>
            </w:pPr>
          </w:p>
        </w:tc>
      </w:tr>
      <w:tr w:rsidR="003C7350" w14:paraId="611DC311" w14:textId="77777777" w:rsidTr="003C7350">
        <w:tc>
          <w:tcPr>
            <w:tcW w:w="10456" w:type="dxa"/>
            <w:gridSpan w:val="2"/>
            <w:shd w:val="clear" w:color="auto" w:fill="D9D9D9" w:themeFill="background1" w:themeFillShade="D9"/>
          </w:tcPr>
          <w:p w14:paraId="4CCC9FDD" w14:textId="77777777" w:rsidR="003C7350" w:rsidRPr="003C7350" w:rsidRDefault="003C7350" w:rsidP="003C7350">
            <w:pPr>
              <w:jc w:val="center"/>
              <w:rPr>
                <w:rFonts w:ascii="Century Gothic" w:hAnsi="Century Gothic" w:cs="Arial"/>
                <w:sz w:val="4"/>
                <w:szCs w:val="28"/>
                <w:lang w:val="en-US"/>
              </w:rPr>
            </w:pPr>
          </w:p>
        </w:tc>
      </w:tr>
      <w:tr w:rsidR="00BD7EAB" w14:paraId="16E0C5ED" w14:textId="77777777" w:rsidTr="004C576E">
        <w:tc>
          <w:tcPr>
            <w:tcW w:w="2405" w:type="dxa"/>
          </w:tcPr>
          <w:p w14:paraId="4DD13E96" w14:textId="77777777" w:rsidR="003C7350" w:rsidRDefault="003C7350" w:rsidP="003C7350">
            <w:pPr>
              <w:jc w:val="center"/>
              <w:rPr>
                <w:rFonts w:ascii="Century Gothic" w:hAnsi="Century Gothic" w:cs="Arial"/>
                <w:b/>
                <w:color w:val="002060"/>
                <w:sz w:val="28"/>
                <w:szCs w:val="28"/>
                <w:u w:val="single"/>
                <w:lang w:val="en-US"/>
              </w:rPr>
            </w:pPr>
          </w:p>
          <w:p w14:paraId="6F5AF168" w14:textId="77777777" w:rsidR="00BD7EAB" w:rsidRPr="00A5008C" w:rsidRDefault="00BD7EAB" w:rsidP="003C7350">
            <w:pPr>
              <w:jc w:val="center"/>
              <w:rPr>
                <w:rFonts w:ascii="Century Gothic" w:hAnsi="Century Gothic" w:cs="Arial"/>
                <w:b/>
                <w:color w:val="002060"/>
                <w:sz w:val="28"/>
                <w:szCs w:val="28"/>
                <w:u w:val="single"/>
                <w:lang w:val="en-US"/>
              </w:rPr>
            </w:pPr>
            <w:r w:rsidRPr="00A5008C">
              <w:rPr>
                <w:rFonts w:ascii="Century Gothic" w:hAnsi="Century Gothic" w:cs="Arial"/>
                <w:b/>
                <w:color w:val="002060"/>
                <w:sz w:val="28"/>
                <w:szCs w:val="28"/>
                <w:u w:val="single"/>
                <w:lang w:val="en-US"/>
              </w:rPr>
              <w:t>Part 1:</w:t>
            </w:r>
            <w:r w:rsidR="004C576E">
              <w:t xml:space="preserve"> </w:t>
            </w:r>
            <w:r w:rsidR="00705A52">
              <w:rPr>
                <w:rFonts w:ascii="Century Gothic" w:hAnsi="Century Gothic" w:cs="Arial"/>
                <w:b/>
                <w:color w:val="002060"/>
                <w:sz w:val="28"/>
                <w:szCs w:val="28"/>
                <w:u w:val="single"/>
                <w:lang w:val="en-US"/>
              </w:rPr>
              <w:t xml:space="preserve">Indicators of </w:t>
            </w:r>
            <w:r w:rsidR="004C576E" w:rsidRPr="004C576E">
              <w:rPr>
                <w:rFonts w:ascii="Century Gothic" w:hAnsi="Century Gothic" w:cs="Arial"/>
                <w:b/>
                <w:color w:val="002060"/>
                <w:sz w:val="28"/>
                <w:szCs w:val="28"/>
                <w:u w:val="single"/>
                <w:lang w:val="en-US"/>
              </w:rPr>
              <w:t>abuse</w:t>
            </w:r>
          </w:p>
          <w:p w14:paraId="0EEC18B9" w14:textId="77777777" w:rsidR="00BD7EAB" w:rsidRDefault="00BD7EAB" w:rsidP="003C7350">
            <w:pPr>
              <w:jc w:val="center"/>
              <w:rPr>
                <w:rFonts w:ascii="Century Gothic" w:hAnsi="Century Gothic" w:cs="Arial"/>
                <w:b/>
                <w:color w:val="002060"/>
                <w:sz w:val="28"/>
                <w:szCs w:val="28"/>
                <w:lang w:val="en-US"/>
              </w:rPr>
            </w:pPr>
          </w:p>
        </w:tc>
        <w:tc>
          <w:tcPr>
            <w:tcW w:w="8051" w:type="dxa"/>
          </w:tcPr>
          <w:p w14:paraId="127D2117" w14:textId="77777777" w:rsidR="006018BF" w:rsidRDefault="006018BF" w:rsidP="000C233D">
            <w:pPr>
              <w:rPr>
                <w:rFonts w:ascii="Century Gothic" w:hAnsi="Century Gothic" w:cs="Arial"/>
                <w:sz w:val="28"/>
                <w:szCs w:val="28"/>
                <w:lang w:val="en-US"/>
              </w:rPr>
            </w:pPr>
          </w:p>
          <w:p w14:paraId="656B2574" w14:textId="77777777" w:rsidR="0060225D" w:rsidRPr="0060225D" w:rsidRDefault="00BD7EAB" w:rsidP="00C1106E">
            <w:pPr>
              <w:pStyle w:val="ListParagraph"/>
              <w:numPr>
                <w:ilvl w:val="1"/>
                <w:numId w:val="39"/>
              </w:numPr>
              <w:rPr>
                <w:rFonts w:ascii="Century Gothic" w:hAnsi="Century Gothic" w:cs="Arial"/>
                <w:sz w:val="28"/>
                <w:szCs w:val="28"/>
                <w:lang w:val="en-US"/>
              </w:rPr>
            </w:pPr>
            <w:r w:rsidRPr="0060225D">
              <w:rPr>
                <w:rFonts w:ascii="Century Gothic" w:hAnsi="Century Gothic" w:cs="Arial"/>
                <w:sz w:val="28"/>
                <w:szCs w:val="28"/>
                <w:lang w:val="en-US"/>
              </w:rPr>
              <w:t xml:space="preserve">Types of abuse and </w:t>
            </w:r>
            <w:r w:rsidR="00E5484E" w:rsidRPr="0060225D">
              <w:rPr>
                <w:rFonts w:ascii="Century Gothic" w:hAnsi="Century Gothic" w:cs="Arial"/>
                <w:sz w:val="28"/>
                <w:szCs w:val="28"/>
                <w:lang w:val="en-US"/>
              </w:rPr>
              <w:t xml:space="preserve">neglect </w:t>
            </w:r>
          </w:p>
          <w:p w14:paraId="5A88B286" w14:textId="77777777" w:rsidR="004C576E" w:rsidRPr="0060225D" w:rsidRDefault="004C576E" w:rsidP="00C1106E">
            <w:pPr>
              <w:pStyle w:val="ListParagraph"/>
              <w:numPr>
                <w:ilvl w:val="1"/>
                <w:numId w:val="39"/>
              </w:numPr>
              <w:rPr>
                <w:rFonts w:ascii="Century Gothic" w:hAnsi="Century Gothic" w:cs="Arial"/>
                <w:sz w:val="28"/>
                <w:szCs w:val="28"/>
                <w:lang w:val="en-US"/>
              </w:rPr>
            </w:pPr>
            <w:r w:rsidRPr="0060225D">
              <w:rPr>
                <w:rFonts w:ascii="Century Gothic" w:hAnsi="Century Gothic" w:cs="Arial"/>
                <w:sz w:val="28"/>
                <w:szCs w:val="28"/>
                <w:lang w:val="en-US"/>
              </w:rPr>
              <w:t>Our school responsibilities</w:t>
            </w:r>
          </w:p>
          <w:p w14:paraId="4935A149" w14:textId="77777777" w:rsidR="001875A3" w:rsidRPr="000C233D" w:rsidRDefault="004C576E" w:rsidP="00C1106E">
            <w:pPr>
              <w:pStyle w:val="ListParagraph"/>
              <w:numPr>
                <w:ilvl w:val="1"/>
                <w:numId w:val="15"/>
              </w:numPr>
              <w:rPr>
                <w:rFonts w:ascii="Century Gothic" w:hAnsi="Century Gothic" w:cs="Arial"/>
                <w:sz w:val="28"/>
                <w:szCs w:val="28"/>
                <w:lang w:val="en-US"/>
              </w:rPr>
            </w:pPr>
            <w:r w:rsidRPr="000C233D">
              <w:rPr>
                <w:rFonts w:ascii="Century Gothic" w:hAnsi="Century Gothic" w:cs="Arial"/>
                <w:sz w:val="28"/>
                <w:szCs w:val="28"/>
                <w:lang w:val="en-US"/>
              </w:rPr>
              <w:t xml:space="preserve">Children </w:t>
            </w:r>
            <w:r w:rsidR="001875A3" w:rsidRPr="000C233D">
              <w:rPr>
                <w:rFonts w:ascii="Century Gothic" w:hAnsi="Century Gothic" w:cs="Arial"/>
                <w:sz w:val="28"/>
                <w:szCs w:val="28"/>
                <w:lang w:val="en-US"/>
              </w:rPr>
              <w:t>at risk</w:t>
            </w:r>
          </w:p>
          <w:p w14:paraId="297948DC" w14:textId="77777777" w:rsidR="003C7350" w:rsidRPr="006018BF" w:rsidRDefault="00705A52" w:rsidP="00C1106E">
            <w:pPr>
              <w:pStyle w:val="ListParagraph"/>
              <w:numPr>
                <w:ilvl w:val="1"/>
                <w:numId w:val="15"/>
              </w:numPr>
              <w:rPr>
                <w:rFonts w:ascii="Century Gothic" w:hAnsi="Century Gothic" w:cs="Arial"/>
                <w:sz w:val="28"/>
                <w:szCs w:val="28"/>
                <w:lang w:val="en-US"/>
              </w:rPr>
            </w:pPr>
            <w:r>
              <w:rPr>
                <w:rFonts w:ascii="Century Gothic" w:hAnsi="Century Gothic"/>
                <w:sz w:val="28"/>
                <w:szCs w:val="28"/>
              </w:rPr>
              <w:t>Safeguardin</w:t>
            </w:r>
            <w:r w:rsidR="001875A3" w:rsidRPr="000C233D">
              <w:rPr>
                <w:rFonts w:ascii="Century Gothic" w:hAnsi="Century Gothic"/>
                <w:sz w:val="28"/>
                <w:szCs w:val="28"/>
              </w:rPr>
              <w:t>g and Attendance</w:t>
            </w:r>
          </w:p>
          <w:p w14:paraId="2CECE382" w14:textId="77777777" w:rsidR="006018BF" w:rsidRPr="006018BF" w:rsidRDefault="006018BF" w:rsidP="006018BF">
            <w:pPr>
              <w:rPr>
                <w:rFonts w:ascii="Century Gothic" w:hAnsi="Century Gothic" w:cs="Arial"/>
                <w:sz w:val="28"/>
                <w:szCs w:val="28"/>
                <w:lang w:val="en-US"/>
              </w:rPr>
            </w:pPr>
          </w:p>
        </w:tc>
      </w:tr>
      <w:tr w:rsidR="003C7350" w14:paraId="061E6831" w14:textId="77777777" w:rsidTr="003C7350">
        <w:tc>
          <w:tcPr>
            <w:tcW w:w="10456" w:type="dxa"/>
            <w:gridSpan w:val="2"/>
            <w:shd w:val="clear" w:color="auto" w:fill="D9D9D9" w:themeFill="background1" w:themeFillShade="D9"/>
          </w:tcPr>
          <w:p w14:paraId="4815C474" w14:textId="77777777" w:rsidR="003C7350" w:rsidRPr="003C7350" w:rsidRDefault="003C7350" w:rsidP="003C7350">
            <w:pPr>
              <w:jc w:val="center"/>
              <w:rPr>
                <w:rFonts w:ascii="Century Gothic" w:hAnsi="Century Gothic" w:cs="Arial"/>
                <w:sz w:val="4"/>
                <w:szCs w:val="28"/>
                <w:lang w:val="en-US"/>
              </w:rPr>
            </w:pPr>
          </w:p>
        </w:tc>
      </w:tr>
      <w:tr w:rsidR="00BD7EAB" w14:paraId="194CC8B9" w14:textId="77777777" w:rsidTr="004C576E">
        <w:tc>
          <w:tcPr>
            <w:tcW w:w="2405" w:type="dxa"/>
          </w:tcPr>
          <w:p w14:paraId="578FCF4E" w14:textId="77777777" w:rsidR="003C7350" w:rsidRDefault="003C7350" w:rsidP="003C7350">
            <w:pPr>
              <w:jc w:val="center"/>
              <w:rPr>
                <w:rFonts w:ascii="Century Gothic" w:hAnsi="Century Gothic" w:cs="Arial"/>
                <w:b/>
                <w:color w:val="002060"/>
                <w:sz w:val="28"/>
                <w:szCs w:val="28"/>
                <w:u w:val="single"/>
                <w:lang w:val="en-US"/>
              </w:rPr>
            </w:pPr>
          </w:p>
          <w:p w14:paraId="4310C352" w14:textId="77777777" w:rsidR="00BD7EAB" w:rsidRPr="00A5008C" w:rsidRDefault="00BD7EAB" w:rsidP="003C7350">
            <w:pPr>
              <w:jc w:val="center"/>
              <w:rPr>
                <w:rFonts w:ascii="Century Gothic" w:hAnsi="Century Gothic" w:cs="Arial"/>
                <w:b/>
                <w:color w:val="002060"/>
                <w:sz w:val="28"/>
                <w:szCs w:val="28"/>
                <w:u w:val="single"/>
                <w:lang w:val="en-US"/>
              </w:rPr>
            </w:pPr>
            <w:r w:rsidRPr="00A5008C">
              <w:rPr>
                <w:rFonts w:ascii="Century Gothic" w:hAnsi="Century Gothic" w:cs="Arial"/>
                <w:b/>
                <w:color w:val="002060"/>
                <w:sz w:val="28"/>
                <w:szCs w:val="28"/>
                <w:u w:val="single"/>
                <w:lang w:val="en-US"/>
              </w:rPr>
              <w:t xml:space="preserve">Part 2: </w:t>
            </w:r>
            <w:bookmarkStart w:id="0" w:name="_Hlk26430397"/>
            <w:r w:rsidR="00705A52" w:rsidRPr="00A5008C">
              <w:rPr>
                <w:rFonts w:ascii="Century Gothic" w:hAnsi="Century Gothic" w:cs="Arial"/>
                <w:b/>
                <w:color w:val="002060"/>
                <w:sz w:val="28"/>
                <w:szCs w:val="28"/>
                <w:u w:val="single"/>
                <w:lang w:val="en-US"/>
              </w:rPr>
              <w:t xml:space="preserve">School response </w:t>
            </w:r>
            <w:r w:rsidR="00705A52" w:rsidRPr="004C576E">
              <w:rPr>
                <w:rFonts w:ascii="Century Gothic" w:hAnsi="Century Gothic" w:cs="Arial"/>
                <w:b/>
                <w:color w:val="002060"/>
                <w:sz w:val="28"/>
                <w:szCs w:val="28"/>
                <w:u w:val="single"/>
                <w:lang w:val="en-US"/>
              </w:rPr>
              <w:t>and taking action</w:t>
            </w:r>
          </w:p>
          <w:bookmarkEnd w:id="0"/>
          <w:p w14:paraId="7521EE69" w14:textId="77777777" w:rsidR="00BD7EAB" w:rsidRDefault="00BD7EAB" w:rsidP="003C7350">
            <w:pPr>
              <w:jc w:val="center"/>
              <w:rPr>
                <w:rFonts w:ascii="Century Gothic" w:hAnsi="Century Gothic" w:cs="Arial"/>
                <w:b/>
                <w:color w:val="002060"/>
                <w:sz w:val="28"/>
                <w:szCs w:val="28"/>
                <w:lang w:val="en-US"/>
              </w:rPr>
            </w:pPr>
          </w:p>
        </w:tc>
        <w:tc>
          <w:tcPr>
            <w:tcW w:w="8051" w:type="dxa"/>
          </w:tcPr>
          <w:p w14:paraId="31C4393E" w14:textId="77777777" w:rsidR="006018BF" w:rsidRDefault="006018BF" w:rsidP="006018BF">
            <w:pPr>
              <w:rPr>
                <w:rFonts w:ascii="Century Gothic" w:hAnsi="Century Gothic" w:cs="Arial"/>
                <w:sz w:val="28"/>
                <w:szCs w:val="28"/>
                <w:lang w:val="en-US"/>
              </w:rPr>
            </w:pPr>
          </w:p>
          <w:p w14:paraId="4FD4C62E" w14:textId="77777777" w:rsidR="00705A52" w:rsidRPr="006018BF" w:rsidRDefault="00705A52" w:rsidP="00C1106E">
            <w:pPr>
              <w:pStyle w:val="ListParagraph"/>
              <w:numPr>
                <w:ilvl w:val="1"/>
                <w:numId w:val="16"/>
              </w:numPr>
              <w:rPr>
                <w:rFonts w:ascii="Century Gothic" w:hAnsi="Century Gothic" w:cs="Arial"/>
                <w:sz w:val="28"/>
                <w:szCs w:val="28"/>
                <w:lang w:val="en-US"/>
              </w:rPr>
            </w:pPr>
            <w:r w:rsidRPr="006018BF">
              <w:rPr>
                <w:rFonts w:ascii="Century Gothic" w:hAnsi="Century Gothic" w:cs="Arial"/>
                <w:sz w:val="28"/>
                <w:szCs w:val="28"/>
                <w:lang w:val="en-US"/>
              </w:rPr>
              <w:t xml:space="preserve">School safeguarding procedures </w:t>
            </w:r>
          </w:p>
          <w:p w14:paraId="30C3B791" w14:textId="77777777" w:rsidR="00705A52" w:rsidRPr="000C233D" w:rsidRDefault="00705A52" w:rsidP="00C1106E">
            <w:pPr>
              <w:pStyle w:val="ListParagraph"/>
              <w:numPr>
                <w:ilvl w:val="1"/>
                <w:numId w:val="16"/>
              </w:numPr>
              <w:rPr>
                <w:rFonts w:ascii="Century Gothic" w:hAnsi="Century Gothic" w:cs="Arial"/>
                <w:sz w:val="28"/>
                <w:szCs w:val="28"/>
                <w:lang w:val="en-US"/>
              </w:rPr>
            </w:pPr>
            <w:r w:rsidRPr="000C233D">
              <w:rPr>
                <w:rFonts w:ascii="Century Gothic" w:hAnsi="Century Gothic" w:cs="Arial"/>
                <w:sz w:val="28"/>
                <w:szCs w:val="28"/>
                <w:lang w:val="en-US"/>
              </w:rPr>
              <w:t>Recording</w:t>
            </w:r>
          </w:p>
          <w:p w14:paraId="5F65FBE2" w14:textId="77777777" w:rsidR="00705A52" w:rsidRPr="00705A52" w:rsidRDefault="00705A52" w:rsidP="00C1106E">
            <w:pPr>
              <w:pStyle w:val="ListParagraph"/>
              <w:numPr>
                <w:ilvl w:val="1"/>
                <w:numId w:val="16"/>
              </w:numPr>
              <w:rPr>
                <w:rFonts w:ascii="Century Gothic" w:hAnsi="Century Gothic" w:cs="Arial"/>
                <w:sz w:val="28"/>
                <w:szCs w:val="28"/>
                <w:lang w:val="en-US"/>
              </w:rPr>
            </w:pPr>
            <w:r w:rsidRPr="00705A52">
              <w:rPr>
                <w:rFonts w:ascii="Century Gothic" w:hAnsi="Century Gothic" w:cs="Arial"/>
                <w:sz w:val="28"/>
                <w:szCs w:val="28"/>
                <w:lang w:val="en-US"/>
              </w:rPr>
              <w:t>Allegations against staff (LADO)</w:t>
            </w:r>
          </w:p>
          <w:p w14:paraId="667CEE82" w14:textId="77777777" w:rsidR="00705A52" w:rsidRDefault="00705A52" w:rsidP="00C1106E">
            <w:pPr>
              <w:pStyle w:val="ListParagraph"/>
              <w:numPr>
                <w:ilvl w:val="1"/>
                <w:numId w:val="16"/>
              </w:numPr>
              <w:rPr>
                <w:rFonts w:ascii="Century Gothic" w:hAnsi="Century Gothic" w:cs="Arial"/>
                <w:sz w:val="28"/>
                <w:szCs w:val="28"/>
                <w:lang w:val="en-US"/>
              </w:rPr>
            </w:pPr>
            <w:r w:rsidRPr="00A5008C">
              <w:rPr>
                <w:rFonts w:ascii="Century Gothic" w:hAnsi="Century Gothic" w:cs="Arial"/>
                <w:sz w:val="28"/>
                <w:szCs w:val="28"/>
                <w:lang w:val="en-US"/>
              </w:rPr>
              <w:t>Parents</w:t>
            </w:r>
            <w:r w:rsidRPr="000C233D">
              <w:rPr>
                <w:rFonts w:ascii="Century Gothic" w:hAnsi="Century Gothic" w:cs="Arial"/>
                <w:sz w:val="28"/>
                <w:szCs w:val="28"/>
                <w:lang w:val="en-US"/>
              </w:rPr>
              <w:t xml:space="preserve"> </w:t>
            </w:r>
          </w:p>
          <w:p w14:paraId="61D6D029" w14:textId="77777777" w:rsidR="00705A52" w:rsidRDefault="00705A52" w:rsidP="00C1106E">
            <w:pPr>
              <w:pStyle w:val="ListParagraph"/>
              <w:numPr>
                <w:ilvl w:val="1"/>
                <w:numId w:val="16"/>
              </w:numPr>
              <w:rPr>
                <w:rFonts w:ascii="Century Gothic" w:hAnsi="Century Gothic" w:cs="Arial"/>
                <w:sz w:val="28"/>
                <w:szCs w:val="28"/>
                <w:lang w:val="en-US"/>
              </w:rPr>
            </w:pPr>
            <w:r w:rsidRPr="000C233D">
              <w:rPr>
                <w:rFonts w:ascii="Century Gothic" w:hAnsi="Century Gothic" w:cs="Arial"/>
                <w:sz w:val="28"/>
                <w:szCs w:val="28"/>
                <w:lang w:val="en-US"/>
              </w:rPr>
              <w:t xml:space="preserve">Prevention </w:t>
            </w:r>
          </w:p>
          <w:p w14:paraId="08FC940F" w14:textId="77777777" w:rsidR="000C233D" w:rsidRDefault="00705A52" w:rsidP="00C1106E">
            <w:pPr>
              <w:pStyle w:val="ListParagraph"/>
              <w:numPr>
                <w:ilvl w:val="1"/>
                <w:numId w:val="16"/>
              </w:numPr>
              <w:rPr>
                <w:rFonts w:ascii="Century Gothic" w:hAnsi="Century Gothic" w:cs="Arial"/>
                <w:sz w:val="28"/>
                <w:szCs w:val="28"/>
                <w:lang w:val="en-US"/>
              </w:rPr>
            </w:pPr>
            <w:r w:rsidRPr="000C233D">
              <w:rPr>
                <w:rFonts w:ascii="Century Gothic" w:hAnsi="Century Gothic" w:cs="Arial"/>
                <w:sz w:val="28"/>
                <w:szCs w:val="28"/>
                <w:lang w:val="en-US"/>
              </w:rPr>
              <w:t>Early help</w:t>
            </w:r>
          </w:p>
          <w:p w14:paraId="5CC8AAC9" w14:textId="77777777" w:rsidR="006018BF" w:rsidRPr="00705A52" w:rsidRDefault="006018BF" w:rsidP="006018BF">
            <w:pPr>
              <w:pStyle w:val="ListParagraph"/>
              <w:rPr>
                <w:rFonts w:ascii="Century Gothic" w:hAnsi="Century Gothic" w:cs="Arial"/>
                <w:sz w:val="28"/>
                <w:szCs w:val="28"/>
                <w:lang w:val="en-US"/>
              </w:rPr>
            </w:pPr>
          </w:p>
        </w:tc>
      </w:tr>
      <w:tr w:rsidR="003C7350" w14:paraId="400E3562" w14:textId="77777777" w:rsidTr="003C7350">
        <w:tc>
          <w:tcPr>
            <w:tcW w:w="10456" w:type="dxa"/>
            <w:gridSpan w:val="2"/>
            <w:shd w:val="clear" w:color="auto" w:fill="D9D9D9" w:themeFill="background1" w:themeFillShade="D9"/>
          </w:tcPr>
          <w:p w14:paraId="31BD23AB" w14:textId="77777777" w:rsidR="003C7350" w:rsidRPr="003C7350" w:rsidRDefault="003C7350" w:rsidP="003C7350">
            <w:pPr>
              <w:jc w:val="center"/>
              <w:rPr>
                <w:rFonts w:ascii="Century Gothic" w:hAnsi="Century Gothic" w:cs="Arial"/>
                <w:sz w:val="4"/>
                <w:szCs w:val="28"/>
                <w:lang w:val="en-US"/>
              </w:rPr>
            </w:pPr>
          </w:p>
        </w:tc>
      </w:tr>
      <w:tr w:rsidR="00BD7EAB" w14:paraId="56BB74DF" w14:textId="77777777" w:rsidTr="004C576E">
        <w:tc>
          <w:tcPr>
            <w:tcW w:w="2405" w:type="dxa"/>
          </w:tcPr>
          <w:p w14:paraId="7C22B768" w14:textId="77777777" w:rsidR="00BD7EAB" w:rsidRDefault="00BD7EAB" w:rsidP="003C7350">
            <w:pPr>
              <w:jc w:val="center"/>
              <w:rPr>
                <w:rFonts w:ascii="Century Gothic" w:hAnsi="Century Gothic" w:cs="Arial"/>
                <w:sz w:val="28"/>
                <w:szCs w:val="28"/>
                <w:lang w:val="en-US"/>
              </w:rPr>
            </w:pPr>
          </w:p>
          <w:p w14:paraId="5AE30392" w14:textId="77777777" w:rsidR="006018BF" w:rsidRDefault="006018BF" w:rsidP="003C7350">
            <w:pPr>
              <w:jc w:val="center"/>
              <w:rPr>
                <w:rFonts w:ascii="Century Gothic" w:hAnsi="Century Gothic" w:cs="Arial"/>
                <w:b/>
                <w:color w:val="002060"/>
                <w:sz w:val="28"/>
                <w:szCs w:val="28"/>
                <w:u w:val="single"/>
                <w:lang w:val="en-US"/>
              </w:rPr>
            </w:pPr>
          </w:p>
          <w:p w14:paraId="520CDC5E" w14:textId="77777777" w:rsidR="00BD7EAB" w:rsidRPr="00A5008C" w:rsidRDefault="00BD7EAB" w:rsidP="003C7350">
            <w:pPr>
              <w:jc w:val="center"/>
              <w:rPr>
                <w:rFonts w:ascii="Century Gothic" w:hAnsi="Century Gothic" w:cs="Arial"/>
                <w:b/>
                <w:color w:val="002060"/>
                <w:sz w:val="28"/>
                <w:szCs w:val="28"/>
                <w:u w:val="single"/>
                <w:lang w:val="en-US"/>
              </w:rPr>
            </w:pPr>
            <w:r w:rsidRPr="00A5008C">
              <w:rPr>
                <w:rFonts w:ascii="Century Gothic" w:hAnsi="Century Gothic" w:cs="Arial"/>
                <w:b/>
                <w:color w:val="002060"/>
                <w:sz w:val="28"/>
                <w:szCs w:val="28"/>
                <w:u w:val="single"/>
                <w:lang w:val="en-US"/>
              </w:rPr>
              <w:t xml:space="preserve">Part 3: </w:t>
            </w:r>
            <w:r w:rsidR="00705A52" w:rsidRPr="00A5008C">
              <w:rPr>
                <w:rFonts w:ascii="Century Gothic" w:hAnsi="Century Gothic" w:cs="Arial"/>
                <w:b/>
                <w:color w:val="002060"/>
                <w:sz w:val="28"/>
                <w:szCs w:val="28"/>
                <w:u w:val="single"/>
                <w:lang w:val="en-US"/>
              </w:rPr>
              <w:t xml:space="preserve">Staff protocols </w:t>
            </w:r>
          </w:p>
          <w:p w14:paraId="526EE44E" w14:textId="77777777" w:rsidR="00BD7EAB" w:rsidRDefault="00BD7EAB" w:rsidP="003C7350">
            <w:pPr>
              <w:jc w:val="center"/>
              <w:rPr>
                <w:rFonts w:ascii="Century Gothic" w:hAnsi="Century Gothic" w:cs="Arial"/>
                <w:b/>
                <w:color w:val="002060"/>
                <w:sz w:val="28"/>
                <w:szCs w:val="28"/>
                <w:lang w:val="en-US"/>
              </w:rPr>
            </w:pPr>
          </w:p>
        </w:tc>
        <w:tc>
          <w:tcPr>
            <w:tcW w:w="8051" w:type="dxa"/>
          </w:tcPr>
          <w:p w14:paraId="03395C3B" w14:textId="77777777" w:rsidR="00705A52" w:rsidRDefault="00705A52" w:rsidP="00C1106E">
            <w:pPr>
              <w:pStyle w:val="ListParagraph"/>
              <w:numPr>
                <w:ilvl w:val="1"/>
                <w:numId w:val="17"/>
              </w:numPr>
              <w:rPr>
                <w:rFonts w:ascii="Century Gothic" w:hAnsi="Century Gothic" w:cs="Arial"/>
                <w:sz w:val="28"/>
                <w:szCs w:val="28"/>
                <w:lang w:val="en-US"/>
              </w:rPr>
            </w:pPr>
            <w:r w:rsidRPr="00705A52">
              <w:rPr>
                <w:rFonts w:ascii="Century Gothic" w:hAnsi="Century Gothic" w:cs="Arial"/>
                <w:sz w:val="28"/>
                <w:szCs w:val="28"/>
                <w:lang w:val="en-US"/>
              </w:rPr>
              <w:t>Training</w:t>
            </w:r>
          </w:p>
          <w:p w14:paraId="4A93F962" w14:textId="77777777" w:rsidR="00705A52" w:rsidRPr="00705A52" w:rsidRDefault="00705A52" w:rsidP="00C1106E">
            <w:pPr>
              <w:pStyle w:val="ListParagraph"/>
              <w:numPr>
                <w:ilvl w:val="1"/>
                <w:numId w:val="17"/>
              </w:numPr>
              <w:rPr>
                <w:rFonts w:ascii="Century Gothic" w:hAnsi="Century Gothic" w:cs="Arial"/>
                <w:sz w:val="28"/>
                <w:szCs w:val="28"/>
                <w:lang w:val="en-US"/>
              </w:rPr>
            </w:pPr>
            <w:r w:rsidRPr="00705A52">
              <w:rPr>
                <w:rFonts w:ascii="Century Gothic" w:hAnsi="Century Gothic" w:cs="Arial"/>
                <w:sz w:val="28"/>
                <w:szCs w:val="28"/>
                <w:lang w:val="en-US"/>
              </w:rPr>
              <w:t>Induction</w:t>
            </w:r>
          </w:p>
          <w:p w14:paraId="29D2F60D" w14:textId="77777777" w:rsidR="00705A52" w:rsidRPr="00705A52" w:rsidRDefault="00705A52" w:rsidP="00C1106E">
            <w:pPr>
              <w:pStyle w:val="ListParagraph"/>
              <w:numPr>
                <w:ilvl w:val="1"/>
                <w:numId w:val="17"/>
              </w:numPr>
              <w:rPr>
                <w:rFonts w:ascii="Century Gothic" w:hAnsi="Century Gothic" w:cs="Arial"/>
                <w:sz w:val="28"/>
                <w:szCs w:val="28"/>
                <w:lang w:val="en-US"/>
              </w:rPr>
            </w:pPr>
            <w:r w:rsidRPr="00705A52">
              <w:rPr>
                <w:rFonts w:ascii="Century Gothic" w:hAnsi="Century Gothic" w:cs="Arial"/>
                <w:sz w:val="28"/>
                <w:szCs w:val="28"/>
                <w:lang w:val="en-US"/>
              </w:rPr>
              <w:t>Safer Recruitment</w:t>
            </w:r>
          </w:p>
          <w:p w14:paraId="1D362C36" w14:textId="77777777" w:rsidR="00BD7EAB" w:rsidRDefault="00705A52" w:rsidP="00C1106E">
            <w:pPr>
              <w:pStyle w:val="ListParagraph"/>
              <w:numPr>
                <w:ilvl w:val="1"/>
                <w:numId w:val="17"/>
              </w:numPr>
              <w:rPr>
                <w:rFonts w:ascii="Century Gothic" w:hAnsi="Century Gothic" w:cs="Arial"/>
                <w:sz w:val="28"/>
                <w:szCs w:val="28"/>
                <w:lang w:val="en-US"/>
              </w:rPr>
            </w:pPr>
            <w:r w:rsidRPr="00705A52">
              <w:rPr>
                <w:rFonts w:ascii="Century Gothic" w:hAnsi="Century Gothic" w:cs="Arial"/>
                <w:sz w:val="28"/>
                <w:szCs w:val="28"/>
                <w:lang w:val="en-US"/>
              </w:rPr>
              <w:t>Whistleblowing</w:t>
            </w:r>
          </w:p>
          <w:p w14:paraId="424AE524" w14:textId="77777777" w:rsidR="00FA4A91" w:rsidRDefault="00FA4A91" w:rsidP="00C1106E">
            <w:pPr>
              <w:pStyle w:val="ListParagraph"/>
              <w:numPr>
                <w:ilvl w:val="1"/>
                <w:numId w:val="17"/>
              </w:numPr>
              <w:rPr>
                <w:rFonts w:ascii="Century Gothic" w:hAnsi="Century Gothic" w:cs="Arial"/>
                <w:sz w:val="28"/>
                <w:szCs w:val="28"/>
                <w:lang w:val="en-US"/>
              </w:rPr>
            </w:pPr>
            <w:r>
              <w:rPr>
                <w:rFonts w:ascii="Century Gothic" w:hAnsi="Century Gothic" w:cs="Arial"/>
                <w:sz w:val="28"/>
                <w:szCs w:val="28"/>
                <w:lang w:val="en-US"/>
              </w:rPr>
              <w:t>Physical intervention</w:t>
            </w:r>
          </w:p>
          <w:p w14:paraId="4E456188" w14:textId="77777777" w:rsidR="006018BF" w:rsidRPr="00705A52" w:rsidRDefault="006018BF" w:rsidP="006018BF">
            <w:pPr>
              <w:pStyle w:val="ListParagraph"/>
              <w:rPr>
                <w:rFonts w:ascii="Century Gothic" w:hAnsi="Century Gothic" w:cs="Arial"/>
                <w:sz w:val="28"/>
                <w:szCs w:val="28"/>
                <w:lang w:val="en-US"/>
              </w:rPr>
            </w:pPr>
          </w:p>
        </w:tc>
      </w:tr>
      <w:tr w:rsidR="003C7350" w14:paraId="666CDC42" w14:textId="77777777" w:rsidTr="003C7350">
        <w:tc>
          <w:tcPr>
            <w:tcW w:w="10456" w:type="dxa"/>
            <w:gridSpan w:val="2"/>
            <w:shd w:val="clear" w:color="auto" w:fill="D9D9D9" w:themeFill="background1" w:themeFillShade="D9"/>
          </w:tcPr>
          <w:p w14:paraId="707F8060" w14:textId="77777777" w:rsidR="003C7350" w:rsidRPr="003C7350" w:rsidRDefault="003C7350" w:rsidP="003C7350">
            <w:pPr>
              <w:jc w:val="center"/>
              <w:rPr>
                <w:rFonts w:ascii="Century Gothic" w:hAnsi="Century Gothic" w:cs="Arial"/>
                <w:sz w:val="6"/>
                <w:szCs w:val="28"/>
                <w:lang w:val="en-US"/>
              </w:rPr>
            </w:pPr>
          </w:p>
        </w:tc>
      </w:tr>
      <w:tr w:rsidR="00BD7EAB" w14:paraId="53C78870" w14:textId="77777777" w:rsidTr="004C576E">
        <w:tc>
          <w:tcPr>
            <w:tcW w:w="2405" w:type="dxa"/>
          </w:tcPr>
          <w:p w14:paraId="794AB3B4" w14:textId="77777777" w:rsidR="003C7350" w:rsidRDefault="003C7350" w:rsidP="003C7350">
            <w:pPr>
              <w:jc w:val="center"/>
              <w:rPr>
                <w:rFonts w:ascii="Century Gothic" w:hAnsi="Century Gothic" w:cs="Arial"/>
                <w:b/>
                <w:color w:val="002060"/>
                <w:sz w:val="28"/>
                <w:szCs w:val="28"/>
                <w:u w:val="single"/>
                <w:lang w:val="en-US"/>
              </w:rPr>
            </w:pPr>
          </w:p>
          <w:p w14:paraId="41DCF787" w14:textId="77777777" w:rsidR="00BD7EAB" w:rsidRPr="00A5008C" w:rsidRDefault="00BD7EAB" w:rsidP="003C7350">
            <w:pPr>
              <w:jc w:val="center"/>
              <w:rPr>
                <w:rFonts w:ascii="Century Gothic" w:hAnsi="Century Gothic" w:cs="Arial"/>
                <w:b/>
                <w:color w:val="002060"/>
                <w:sz w:val="28"/>
                <w:szCs w:val="28"/>
                <w:u w:val="single"/>
                <w:lang w:val="en-US"/>
              </w:rPr>
            </w:pPr>
            <w:r w:rsidRPr="00A5008C">
              <w:rPr>
                <w:rFonts w:ascii="Century Gothic" w:hAnsi="Century Gothic" w:cs="Arial"/>
                <w:b/>
                <w:color w:val="002060"/>
                <w:sz w:val="28"/>
                <w:szCs w:val="28"/>
                <w:u w:val="single"/>
                <w:lang w:val="en-US"/>
              </w:rPr>
              <w:t>Part 4: Accompanying document</w:t>
            </w:r>
            <w:r>
              <w:rPr>
                <w:rFonts w:ascii="Century Gothic" w:hAnsi="Century Gothic" w:cs="Arial"/>
                <w:b/>
                <w:color w:val="002060"/>
                <w:sz w:val="28"/>
                <w:szCs w:val="28"/>
                <w:u w:val="single"/>
                <w:lang w:val="en-US"/>
              </w:rPr>
              <w:t>s</w:t>
            </w:r>
          </w:p>
          <w:p w14:paraId="5510C8B0" w14:textId="77777777" w:rsidR="00BD7EAB" w:rsidRDefault="00BD7EAB" w:rsidP="003C7350">
            <w:pPr>
              <w:jc w:val="center"/>
              <w:rPr>
                <w:rFonts w:ascii="Century Gothic" w:hAnsi="Century Gothic" w:cs="Arial"/>
                <w:b/>
                <w:color w:val="002060"/>
                <w:sz w:val="28"/>
                <w:szCs w:val="28"/>
                <w:lang w:val="en-US"/>
              </w:rPr>
            </w:pPr>
          </w:p>
        </w:tc>
        <w:tc>
          <w:tcPr>
            <w:tcW w:w="8051" w:type="dxa"/>
          </w:tcPr>
          <w:p w14:paraId="7FEFEF2F" w14:textId="77777777" w:rsidR="003C7350" w:rsidRDefault="003C7350" w:rsidP="00BD7EAB">
            <w:pPr>
              <w:rPr>
                <w:rFonts w:ascii="Century Gothic" w:hAnsi="Century Gothic" w:cs="Arial"/>
                <w:sz w:val="24"/>
                <w:szCs w:val="24"/>
                <w:lang w:val="en-US"/>
              </w:rPr>
            </w:pPr>
          </w:p>
          <w:p w14:paraId="32B7E9D1" w14:textId="77777777" w:rsidR="00BD7EAB" w:rsidRDefault="00BD7EAB" w:rsidP="00BD7EAB">
            <w:pPr>
              <w:rPr>
                <w:rFonts w:ascii="Century Gothic" w:hAnsi="Century Gothic" w:cs="Arial"/>
                <w:sz w:val="24"/>
                <w:szCs w:val="24"/>
                <w:lang w:val="en-US"/>
              </w:rPr>
            </w:pPr>
            <w:r>
              <w:rPr>
                <w:rFonts w:ascii="Century Gothic" w:hAnsi="Century Gothic" w:cs="Arial"/>
                <w:sz w:val="24"/>
                <w:szCs w:val="24"/>
                <w:lang w:val="en-US"/>
              </w:rPr>
              <w:t xml:space="preserve">Annex 1: </w:t>
            </w:r>
            <w:r w:rsidR="00FA4A91">
              <w:rPr>
                <w:rFonts w:ascii="Century Gothic" w:hAnsi="Century Gothic" w:cs="Arial"/>
                <w:sz w:val="24"/>
                <w:szCs w:val="24"/>
                <w:lang w:val="en-US"/>
              </w:rPr>
              <w:t>D</w:t>
            </w:r>
            <w:r>
              <w:rPr>
                <w:rFonts w:ascii="Century Gothic" w:hAnsi="Century Gothic" w:cs="Arial"/>
                <w:sz w:val="24"/>
                <w:szCs w:val="24"/>
                <w:lang w:val="en-US"/>
              </w:rPr>
              <w:t>efinitions</w:t>
            </w:r>
            <w:r w:rsidR="00FA4A91">
              <w:rPr>
                <w:rFonts w:ascii="Century Gothic" w:hAnsi="Century Gothic" w:cs="Arial"/>
                <w:sz w:val="24"/>
                <w:szCs w:val="24"/>
                <w:lang w:val="en-US"/>
              </w:rPr>
              <w:t xml:space="preserve"> of abuse</w:t>
            </w:r>
          </w:p>
          <w:p w14:paraId="5491C79F" w14:textId="77777777" w:rsidR="00BD7EAB" w:rsidRDefault="00BD7EAB" w:rsidP="00BD7EAB">
            <w:pPr>
              <w:rPr>
                <w:rFonts w:ascii="Century Gothic" w:hAnsi="Century Gothic" w:cs="Arial"/>
                <w:sz w:val="24"/>
                <w:szCs w:val="24"/>
                <w:lang w:val="en-US"/>
              </w:rPr>
            </w:pPr>
            <w:r>
              <w:rPr>
                <w:rFonts w:ascii="Century Gothic" w:hAnsi="Century Gothic" w:cs="Arial"/>
                <w:sz w:val="24"/>
                <w:szCs w:val="24"/>
                <w:lang w:val="en-US"/>
              </w:rPr>
              <w:t xml:space="preserve">Annex 2: </w:t>
            </w:r>
            <w:r w:rsidR="00FA4A91">
              <w:rPr>
                <w:rFonts w:ascii="Century Gothic" w:hAnsi="Century Gothic" w:cs="Arial"/>
                <w:sz w:val="24"/>
                <w:szCs w:val="24"/>
                <w:lang w:val="en-US"/>
              </w:rPr>
              <w:t>Carr Mill Primary school safeguarding flowchart</w:t>
            </w:r>
          </w:p>
          <w:p w14:paraId="77A410A6" w14:textId="77777777" w:rsidR="00BD7EAB" w:rsidRDefault="00BD7EAB" w:rsidP="00BD7EAB">
            <w:pPr>
              <w:rPr>
                <w:rFonts w:ascii="Century Gothic" w:hAnsi="Century Gothic" w:cs="Arial"/>
                <w:sz w:val="24"/>
                <w:szCs w:val="24"/>
                <w:lang w:val="en-US"/>
              </w:rPr>
            </w:pPr>
            <w:r>
              <w:rPr>
                <w:rFonts w:ascii="Century Gothic" w:hAnsi="Century Gothic" w:cs="Arial"/>
                <w:sz w:val="24"/>
                <w:szCs w:val="24"/>
                <w:lang w:val="en-US"/>
              </w:rPr>
              <w:t xml:space="preserve">Annex 3: </w:t>
            </w:r>
            <w:r w:rsidR="00FA4A91">
              <w:rPr>
                <w:rFonts w:ascii="Century Gothic" w:hAnsi="Century Gothic" w:cs="Arial"/>
                <w:sz w:val="24"/>
                <w:szCs w:val="24"/>
                <w:lang w:val="en-US"/>
              </w:rPr>
              <w:t>St Helens safeguarding response flowchart</w:t>
            </w:r>
          </w:p>
          <w:p w14:paraId="174D36C5" w14:textId="3D210B0B" w:rsidR="00BD7EAB" w:rsidRDefault="003C7350" w:rsidP="00BD7EAB">
            <w:pPr>
              <w:rPr>
                <w:rFonts w:ascii="Century Gothic" w:hAnsi="Century Gothic" w:cs="Arial"/>
                <w:sz w:val="24"/>
                <w:szCs w:val="24"/>
                <w:lang w:val="en-US"/>
              </w:rPr>
            </w:pPr>
            <w:r>
              <w:rPr>
                <w:rFonts w:ascii="Century Gothic" w:hAnsi="Century Gothic" w:cs="Arial"/>
                <w:sz w:val="24"/>
                <w:szCs w:val="24"/>
                <w:lang w:val="en-US"/>
              </w:rPr>
              <w:t xml:space="preserve">Annex </w:t>
            </w:r>
            <w:r w:rsidR="00C5639A">
              <w:rPr>
                <w:rFonts w:ascii="Century Gothic" w:hAnsi="Century Gothic" w:cs="Arial"/>
                <w:sz w:val="24"/>
                <w:szCs w:val="24"/>
                <w:lang w:val="en-US"/>
              </w:rPr>
              <w:t>4</w:t>
            </w:r>
            <w:r w:rsidR="00BD7EAB">
              <w:rPr>
                <w:rFonts w:ascii="Century Gothic" w:hAnsi="Century Gothic" w:cs="Arial"/>
                <w:sz w:val="24"/>
                <w:szCs w:val="24"/>
                <w:lang w:val="en-US"/>
              </w:rPr>
              <w:t xml:space="preserve">: </w:t>
            </w:r>
            <w:r w:rsidR="00FA4A91">
              <w:rPr>
                <w:rFonts w:ascii="Century Gothic" w:hAnsi="Century Gothic" w:cs="Arial"/>
                <w:sz w:val="24"/>
                <w:szCs w:val="24"/>
                <w:lang w:val="en-US"/>
              </w:rPr>
              <w:t>Early help guidance</w:t>
            </w:r>
          </w:p>
          <w:p w14:paraId="083AD7A5" w14:textId="2CF1A538" w:rsidR="00662E7B" w:rsidRDefault="003C7350" w:rsidP="00BD7EAB">
            <w:pPr>
              <w:rPr>
                <w:rFonts w:ascii="Century Gothic" w:hAnsi="Century Gothic" w:cs="Arial"/>
                <w:sz w:val="24"/>
                <w:szCs w:val="24"/>
                <w:lang w:val="en-US"/>
              </w:rPr>
            </w:pPr>
            <w:r>
              <w:rPr>
                <w:rFonts w:ascii="Century Gothic" w:hAnsi="Century Gothic" w:cs="Arial"/>
                <w:sz w:val="24"/>
                <w:szCs w:val="24"/>
                <w:lang w:val="en-US"/>
              </w:rPr>
              <w:t xml:space="preserve">Annex </w:t>
            </w:r>
            <w:r w:rsidR="00C5639A">
              <w:rPr>
                <w:rFonts w:ascii="Century Gothic" w:hAnsi="Century Gothic" w:cs="Arial"/>
                <w:sz w:val="24"/>
                <w:szCs w:val="24"/>
                <w:lang w:val="en-US"/>
              </w:rPr>
              <w:t>5</w:t>
            </w:r>
            <w:r w:rsidR="00662E7B">
              <w:rPr>
                <w:rFonts w:ascii="Century Gothic" w:hAnsi="Century Gothic" w:cs="Arial"/>
                <w:sz w:val="24"/>
                <w:szCs w:val="24"/>
                <w:lang w:val="en-US"/>
              </w:rPr>
              <w:t xml:space="preserve">: </w:t>
            </w:r>
            <w:r w:rsidR="00FA4A91">
              <w:rPr>
                <w:rFonts w:ascii="Century Gothic" w:hAnsi="Century Gothic" w:cs="Arial"/>
                <w:sz w:val="24"/>
                <w:szCs w:val="24"/>
                <w:lang w:val="en-US"/>
              </w:rPr>
              <w:t>Safer Recruitment</w:t>
            </w:r>
          </w:p>
          <w:p w14:paraId="546F91A2" w14:textId="65068A2F" w:rsidR="00FA4A91" w:rsidRPr="00A5008C" w:rsidRDefault="00FA4A91" w:rsidP="00BD7EAB">
            <w:pPr>
              <w:rPr>
                <w:rFonts w:ascii="Century Gothic" w:hAnsi="Century Gothic" w:cs="Arial"/>
                <w:sz w:val="24"/>
                <w:szCs w:val="24"/>
                <w:lang w:val="en-US"/>
              </w:rPr>
            </w:pPr>
            <w:r>
              <w:rPr>
                <w:rFonts w:ascii="Century Gothic" w:hAnsi="Century Gothic" w:cs="Arial"/>
                <w:sz w:val="24"/>
                <w:szCs w:val="24"/>
                <w:lang w:val="en-US"/>
              </w:rPr>
              <w:t xml:space="preserve">Annex </w:t>
            </w:r>
            <w:r w:rsidR="00C5639A">
              <w:rPr>
                <w:rFonts w:ascii="Century Gothic" w:hAnsi="Century Gothic" w:cs="Arial"/>
                <w:sz w:val="24"/>
                <w:szCs w:val="24"/>
                <w:lang w:val="en-US"/>
              </w:rPr>
              <w:t>6</w:t>
            </w:r>
            <w:r>
              <w:rPr>
                <w:rFonts w:ascii="Century Gothic" w:hAnsi="Century Gothic" w:cs="Arial"/>
                <w:sz w:val="24"/>
                <w:szCs w:val="24"/>
                <w:lang w:val="en-US"/>
              </w:rPr>
              <w:t>: Links to other policies</w:t>
            </w:r>
          </w:p>
          <w:p w14:paraId="5732D2A2" w14:textId="77777777" w:rsidR="00BD7EAB" w:rsidRDefault="00BD7EAB" w:rsidP="003C7350">
            <w:pPr>
              <w:rPr>
                <w:rFonts w:ascii="Century Gothic" w:hAnsi="Century Gothic" w:cs="Arial"/>
                <w:b/>
                <w:color w:val="002060"/>
                <w:sz w:val="28"/>
                <w:szCs w:val="28"/>
                <w:lang w:val="en-US"/>
              </w:rPr>
            </w:pPr>
          </w:p>
        </w:tc>
      </w:tr>
    </w:tbl>
    <w:p w14:paraId="28CA06A2" w14:textId="77777777" w:rsidR="00E5484E" w:rsidRDefault="00E5484E" w:rsidP="00612CA6">
      <w:pPr>
        <w:spacing w:after="0" w:line="240" w:lineRule="auto"/>
        <w:rPr>
          <w:rFonts w:ascii="Century Gothic" w:eastAsia="Times New Roman" w:hAnsi="Century Gothic" w:cs="Times New Roman"/>
          <w:sz w:val="20"/>
          <w:szCs w:val="20"/>
          <w:lang w:val="en-US"/>
        </w:rPr>
      </w:pPr>
    </w:p>
    <w:p w14:paraId="696D3570" w14:textId="77777777" w:rsidR="00F9358E" w:rsidRPr="00E605B6" w:rsidRDefault="00F9358E" w:rsidP="00612CA6">
      <w:pPr>
        <w:spacing w:after="0" w:line="240" w:lineRule="auto"/>
        <w:rPr>
          <w:rFonts w:ascii="Century Gothic" w:eastAsia="Times New Roman" w:hAnsi="Century Gothic" w:cs="Times New Roman"/>
          <w:sz w:val="20"/>
          <w:szCs w:val="20"/>
          <w:lang w:val="en-US"/>
        </w:rPr>
      </w:pPr>
    </w:p>
    <w:p w14:paraId="1DA7F98F" w14:textId="77777777" w:rsidR="00353E36" w:rsidRPr="00E605B6" w:rsidRDefault="006018BF" w:rsidP="00612CA6">
      <w:pPr>
        <w:spacing w:after="0" w:line="240" w:lineRule="auto"/>
        <w:rPr>
          <w:rFonts w:ascii="Century Gothic" w:eastAsia="Times New Roman" w:hAnsi="Century Gothic" w:cs="Times New Roman"/>
          <w:sz w:val="20"/>
          <w:szCs w:val="20"/>
          <w:lang w:val="en-US"/>
        </w:rPr>
      </w:pPr>
      <w:r>
        <w:rPr>
          <w:noProof/>
        </w:rPr>
        <w:drawing>
          <wp:anchor distT="0" distB="0" distL="114300" distR="114300" simplePos="0" relativeHeight="251669504" behindDoc="0" locked="0" layoutInCell="1" allowOverlap="1" wp14:anchorId="6F3DA11A" wp14:editId="2A5A5443">
            <wp:simplePos x="0" y="0"/>
            <wp:positionH relativeFrom="margin">
              <wp:align>right</wp:align>
            </wp:positionH>
            <wp:positionV relativeFrom="paragraph">
              <wp:posOffset>-226882</wp:posOffset>
            </wp:positionV>
            <wp:extent cx="655608" cy="650377"/>
            <wp:effectExtent l="0" t="0" r="0" b="0"/>
            <wp:wrapNone/>
            <wp:docPr id="11" name="Picture 11"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08" cy="6503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60CA375D" wp14:editId="48BAC3BA">
            <wp:simplePos x="0" y="0"/>
            <wp:positionH relativeFrom="margin">
              <wp:posOffset>69011</wp:posOffset>
            </wp:positionH>
            <wp:positionV relativeFrom="paragraph">
              <wp:posOffset>-224538</wp:posOffset>
            </wp:positionV>
            <wp:extent cx="655608" cy="650377"/>
            <wp:effectExtent l="0" t="0" r="0" b="0"/>
            <wp:wrapNone/>
            <wp:docPr id="9" name="Picture 9"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08" cy="6503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1D9DB1" w14:textId="77777777" w:rsidR="00353E36" w:rsidRPr="001C7849" w:rsidRDefault="00353E36" w:rsidP="00C06986">
      <w:pPr>
        <w:jc w:val="center"/>
        <w:rPr>
          <w:rFonts w:ascii="Century Gothic" w:hAnsi="Century Gothic"/>
          <w:b/>
          <w:color w:val="002060"/>
          <w:sz w:val="28"/>
          <w:szCs w:val="28"/>
          <w:u w:val="single"/>
        </w:rPr>
      </w:pPr>
      <w:r w:rsidRPr="001C7849">
        <w:rPr>
          <w:rFonts w:ascii="Century Gothic" w:hAnsi="Century Gothic"/>
          <w:b/>
          <w:color w:val="002060"/>
          <w:sz w:val="28"/>
          <w:szCs w:val="28"/>
          <w:u w:val="single"/>
        </w:rPr>
        <w:lastRenderedPageBreak/>
        <w:t>Safeguarding Statement</w:t>
      </w:r>
    </w:p>
    <w:p w14:paraId="1B3778BA" w14:textId="0922CC21" w:rsidR="00C06986" w:rsidRPr="006B36EA" w:rsidRDefault="00A5008C" w:rsidP="00C06986">
      <w:pPr>
        <w:jc w:val="both"/>
        <w:rPr>
          <w:rStyle w:val="fontstyle01"/>
          <w:rFonts w:ascii="Century Gothic" w:hAnsi="Century Gothic"/>
          <w:sz w:val="24"/>
          <w:szCs w:val="24"/>
        </w:rPr>
      </w:pPr>
      <w:r w:rsidRPr="006B36EA">
        <w:rPr>
          <w:rStyle w:val="fontstyle01"/>
          <w:rFonts w:ascii="Century Gothic" w:hAnsi="Century Gothic"/>
          <w:sz w:val="24"/>
          <w:szCs w:val="24"/>
        </w:rPr>
        <w:t xml:space="preserve">Carr Mill recognises its obligation under Section 175 of the Education Act </w:t>
      </w:r>
      <w:r w:rsidR="0023124D">
        <w:rPr>
          <w:rStyle w:val="fontstyle01"/>
          <w:rFonts w:ascii="Century Gothic" w:hAnsi="Century Gothic"/>
          <w:i/>
          <w:iCs/>
          <w:color w:val="0070C0"/>
          <w:sz w:val="24"/>
          <w:szCs w:val="24"/>
        </w:rPr>
        <w:t>2011 and Working Together to Safeguard Children, July 20</w:t>
      </w:r>
      <w:r w:rsidR="00E60104">
        <w:rPr>
          <w:rStyle w:val="fontstyle01"/>
          <w:rFonts w:ascii="Century Gothic" w:hAnsi="Century Gothic"/>
          <w:i/>
          <w:iCs/>
          <w:color w:val="0070C0"/>
          <w:sz w:val="24"/>
          <w:szCs w:val="24"/>
        </w:rPr>
        <w:t>2</w:t>
      </w:r>
      <w:r w:rsidR="00551F9C">
        <w:rPr>
          <w:rStyle w:val="fontstyle01"/>
          <w:rFonts w:ascii="Century Gothic" w:hAnsi="Century Gothic"/>
          <w:i/>
          <w:iCs/>
          <w:color w:val="0070C0"/>
          <w:sz w:val="24"/>
          <w:szCs w:val="24"/>
        </w:rPr>
        <w:t>3</w:t>
      </w:r>
      <w:r w:rsidRPr="006B36EA">
        <w:rPr>
          <w:rStyle w:val="fontstyle01"/>
          <w:rFonts w:ascii="Century Gothic" w:hAnsi="Century Gothic"/>
          <w:sz w:val="24"/>
          <w:szCs w:val="24"/>
        </w:rPr>
        <w:t xml:space="preserve"> to promote and safeguard the</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welfare of all its pupils and sees its Child Protection and Safeguarding Policy as fulfilling a key part of this duty.</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Carr Mill believes that all children, regardless of ethnicity, nationality, religion, culture, family circumstances</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and ability, hav</w:t>
      </w:r>
      <w:r w:rsidR="00C06986" w:rsidRPr="006B36EA">
        <w:rPr>
          <w:rStyle w:val="fontstyle01"/>
          <w:rFonts w:ascii="Century Gothic" w:hAnsi="Century Gothic"/>
          <w:sz w:val="24"/>
          <w:szCs w:val="24"/>
        </w:rPr>
        <w:t xml:space="preserve">e the right to be protected and </w:t>
      </w:r>
      <w:r w:rsidRPr="006B36EA">
        <w:rPr>
          <w:rStyle w:val="fontstyle01"/>
          <w:rFonts w:ascii="Century Gothic" w:hAnsi="Century Gothic"/>
          <w:sz w:val="24"/>
          <w:szCs w:val="24"/>
        </w:rPr>
        <w:t>that every child has the right to be happy, healthy and safe.</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Safeguarding and promoting the welfare of children is defined as, in accordance with Keeping Children Safe in</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 xml:space="preserve">Education </w:t>
      </w:r>
      <w:r w:rsidR="0023124D">
        <w:rPr>
          <w:rStyle w:val="fontstyle01"/>
          <w:rFonts w:ascii="Century Gothic" w:hAnsi="Century Gothic"/>
          <w:i/>
          <w:iCs/>
          <w:color w:val="0070C0"/>
          <w:sz w:val="24"/>
          <w:szCs w:val="24"/>
        </w:rPr>
        <w:t>202</w:t>
      </w:r>
      <w:r w:rsidR="000C1C91">
        <w:rPr>
          <w:rStyle w:val="fontstyle01"/>
          <w:rFonts w:ascii="Century Gothic" w:hAnsi="Century Gothic"/>
          <w:i/>
          <w:iCs/>
          <w:color w:val="0070C0"/>
          <w:sz w:val="24"/>
          <w:szCs w:val="24"/>
        </w:rPr>
        <w:t>4</w:t>
      </w:r>
      <w:r w:rsidR="00C06986" w:rsidRPr="006B36EA">
        <w:rPr>
          <w:rStyle w:val="fontstyle01"/>
          <w:rFonts w:ascii="Century Gothic" w:hAnsi="Century Gothic"/>
          <w:sz w:val="24"/>
          <w:szCs w:val="24"/>
        </w:rPr>
        <w:t>:</w:t>
      </w:r>
    </w:p>
    <w:p w14:paraId="3A1F40DA" w14:textId="6E89C813" w:rsidR="00C06986" w:rsidRPr="006B36EA" w:rsidRDefault="00C06986" w:rsidP="00C1106E">
      <w:pPr>
        <w:pStyle w:val="ListParagraph"/>
        <w:numPr>
          <w:ilvl w:val="0"/>
          <w:numId w:val="7"/>
        </w:numPr>
        <w:spacing w:after="0"/>
        <w:rPr>
          <w:rStyle w:val="fontstyle01"/>
          <w:rFonts w:ascii="Century Gothic" w:hAnsi="Century Gothic"/>
          <w:sz w:val="24"/>
          <w:szCs w:val="24"/>
        </w:rPr>
      </w:pPr>
      <w:r w:rsidRPr="006B36EA">
        <w:rPr>
          <w:rStyle w:val="fontstyle01"/>
          <w:rFonts w:ascii="Century Gothic" w:hAnsi="Century Gothic"/>
          <w:sz w:val="24"/>
          <w:szCs w:val="24"/>
        </w:rPr>
        <w:t>P</w:t>
      </w:r>
      <w:r w:rsidR="00A5008C" w:rsidRPr="006B36EA">
        <w:rPr>
          <w:rStyle w:val="fontstyle01"/>
          <w:rFonts w:ascii="Century Gothic" w:hAnsi="Century Gothic"/>
          <w:sz w:val="24"/>
          <w:szCs w:val="24"/>
        </w:rPr>
        <w:t>rotect</w:t>
      </w:r>
      <w:r w:rsidRPr="006B36EA">
        <w:rPr>
          <w:rStyle w:val="fontstyle01"/>
          <w:rFonts w:ascii="Century Gothic" w:hAnsi="Century Gothic"/>
          <w:sz w:val="24"/>
          <w:szCs w:val="24"/>
        </w:rPr>
        <w:t>ing children from maltreatment</w:t>
      </w:r>
      <w:r w:rsidR="005D4BFE">
        <w:rPr>
          <w:rStyle w:val="fontstyle01"/>
          <w:rFonts w:ascii="Century Gothic" w:hAnsi="Century Gothic"/>
          <w:sz w:val="24"/>
          <w:szCs w:val="24"/>
        </w:rPr>
        <w:t>, inside or outside the home, including online</w:t>
      </w:r>
    </w:p>
    <w:p w14:paraId="5C07B765" w14:textId="77777777" w:rsidR="00C06986" w:rsidRPr="006B36EA" w:rsidRDefault="00C06986" w:rsidP="00C1106E">
      <w:pPr>
        <w:pStyle w:val="ListParagraph"/>
        <w:numPr>
          <w:ilvl w:val="0"/>
          <w:numId w:val="7"/>
        </w:numPr>
        <w:spacing w:after="0"/>
        <w:rPr>
          <w:rStyle w:val="fontstyle01"/>
          <w:rFonts w:ascii="Century Gothic" w:hAnsi="Century Gothic"/>
          <w:sz w:val="24"/>
          <w:szCs w:val="24"/>
        </w:rPr>
      </w:pPr>
      <w:r w:rsidRPr="006B36EA">
        <w:rPr>
          <w:rStyle w:val="fontstyle01"/>
          <w:rFonts w:ascii="Century Gothic" w:hAnsi="Century Gothic"/>
          <w:sz w:val="24"/>
          <w:szCs w:val="24"/>
        </w:rPr>
        <w:t>P</w:t>
      </w:r>
      <w:r w:rsidR="00A5008C" w:rsidRPr="006B36EA">
        <w:rPr>
          <w:rStyle w:val="fontstyle01"/>
          <w:rFonts w:ascii="Century Gothic" w:hAnsi="Century Gothic"/>
          <w:sz w:val="24"/>
          <w:szCs w:val="24"/>
        </w:rPr>
        <w:t>reventing impairment of children’s health or</w:t>
      </w:r>
      <w:r w:rsidR="00A5008C" w:rsidRPr="006B36EA">
        <w:rPr>
          <w:rFonts w:ascii="Century Gothic" w:hAnsi="Century Gothic"/>
          <w:color w:val="000000"/>
          <w:sz w:val="24"/>
          <w:szCs w:val="24"/>
        </w:rPr>
        <w:t xml:space="preserve"> </w:t>
      </w:r>
      <w:r w:rsidRPr="006B36EA">
        <w:rPr>
          <w:rStyle w:val="fontstyle01"/>
          <w:rFonts w:ascii="Century Gothic" w:hAnsi="Century Gothic"/>
          <w:sz w:val="24"/>
          <w:szCs w:val="24"/>
        </w:rPr>
        <w:t>development</w:t>
      </w:r>
    </w:p>
    <w:p w14:paraId="2F13937B" w14:textId="77777777" w:rsidR="00C06986" w:rsidRPr="006B36EA" w:rsidRDefault="00C06986" w:rsidP="00C1106E">
      <w:pPr>
        <w:pStyle w:val="ListParagraph"/>
        <w:numPr>
          <w:ilvl w:val="0"/>
          <w:numId w:val="7"/>
        </w:numPr>
        <w:spacing w:after="0"/>
        <w:rPr>
          <w:rStyle w:val="fontstyle01"/>
          <w:rFonts w:ascii="Century Gothic" w:hAnsi="Century Gothic"/>
          <w:sz w:val="24"/>
          <w:szCs w:val="24"/>
        </w:rPr>
      </w:pPr>
      <w:r w:rsidRPr="006B36EA">
        <w:rPr>
          <w:rStyle w:val="fontstyle01"/>
          <w:rFonts w:ascii="Century Gothic" w:hAnsi="Century Gothic"/>
          <w:sz w:val="24"/>
          <w:szCs w:val="24"/>
        </w:rPr>
        <w:t>E</w:t>
      </w:r>
      <w:r w:rsidR="00A5008C" w:rsidRPr="006B36EA">
        <w:rPr>
          <w:rStyle w:val="fontstyle01"/>
          <w:rFonts w:ascii="Century Gothic" w:hAnsi="Century Gothic"/>
          <w:sz w:val="24"/>
          <w:szCs w:val="24"/>
        </w:rPr>
        <w:t>nsuring that children grow up in circumstances consistent with the provision of safe and effective</w:t>
      </w:r>
      <w:r w:rsidR="00A5008C" w:rsidRPr="006B36EA">
        <w:rPr>
          <w:rFonts w:ascii="Century Gothic" w:hAnsi="Century Gothic"/>
          <w:color w:val="000000"/>
          <w:sz w:val="24"/>
          <w:szCs w:val="24"/>
        </w:rPr>
        <w:t xml:space="preserve"> </w:t>
      </w:r>
      <w:r w:rsidRPr="006B36EA">
        <w:rPr>
          <w:rStyle w:val="fontstyle01"/>
          <w:rFonts w:ascii="Century Gothic" w:hAnsi="Century Gothic"/>
          <w:sz w:val="24"/>
          <w:szCs w:val="24"/>
        </w:rPr>
        <w:t>care</w:t>
      </w:r>
    </w:p>
    <w:p w14:paraId="1D0D9DD8" w14:textId="77777777" w:rsidR="00C06986" w:rsidRDefault="00C06986" w:rsidP="00C1106E">
      <w:pPr>
        <w:pStyle w:val="ListParagraph"/>
        <w:numPr>
          <w:ilvl w:val="0"/>
          <w:numId w:val="7"/>
        </w:numPr>
        <w:spacing w:after="0"/>
        <w:rPr>
          <w:rStyle w:val="fontstyle01"/>
          <w:rFonts w:ascii="Century Gothic" w:hAnsi="Century Gothic"/>
          <w:sz w:val="24"/>
          <w:szCs w:val="24"/>
        </w:rPr>
      </w:pPr>
      <w:r w:rsidRPr="006B36EA">
        <w:rPr>
          <w:rStyle w:val="fontstyle01"/>
          <w:rFonts w:ascii="Century Gothic" w:hAnsi="Century Gothic"/>
          <w:sz w:val="24"/>
          <w:szCs w:val="24"/>
        </w:rPr>
        <w:t>T</w:t>
      </w:r>
      <w:r w:rsidR="00A5008C" w:rsidRPr="006B36EA">
        <w:rPr>
          <w:rStyle w:val="fontstyle01"/>
          <w:rFonts w:ascii="Century Gothic" w:hAnsi="Century Gothic"/>
          <w:sz w:val="24"/>
          <w:szCs w:val="24"/>
        </w:rPr>
        <w:t>aking action to enable all chil</w:t>
      </w:r>
      <w:r w:rsidRPr="006B36EA">
        <w:rPr>
          <w:rStyle w:val="fontstyle01"/>
          <w:rFonts w:ascii="Century Gothic" w:hAnsi="Century Gothic"/>
          <w:sz w:val="24"/>
          <w:szCs w:val="24"/>
        </w:rPr>
        <w:t>dren to have the best outcomes</w:t>
      </w:r>
    </w:p>
    <w:p w14:paraId="2A497458" w14:textId="20F95341" w:rsidR="00F868A8" w:rsidRPr="00F868A8" w:rsidRDefault="00F868A8" w:rsidP="00F868A8">
      <w:pPr>
        <w:pStyle w:val="ListParagraph"/>
        <w:numPr>
          <w:ilvl w:val="0"/>
          <w:numId w:val="7"/>
        </w:numPr>
        <w:spacing w:after="0"/>
        <w:rPr>
          <w:rFonts w:ascii="Century Gothic" w:hAnsi="Century Gothic"/>
          <w:color w:val="000000"/>
          <w:sz w:val="24"/>
          <w:szCs w:val="24"/>
        </w:rPr>
      </w:pPr>
      <w:r>
        <w:rPr>
          <w:rStyle w:val="fontstyle01"/>
          <w:rFonts w:ascii="Century Gothic" w:hAnsi="Century Gothic"/>
          <w:sz w:val="24"/>
          <w:szCs w:val="24"/>
        </w:rPr>
        <w:t>Providing help and support to meet the needs of children as soon as problems emerge</w:t>
      </w:r>
    </w:p>
    <w:p w14:paraId="2E6D17E0" w14:textId="77777777" w:rsidR="00C06986" w:rsidRPr="006B36EA" w:rsidRDefault="00C06986" w:rsidP="00C06986">
      <w:pPr>
        <w:spacing w:after="0"/>
        <w:rPr>
          <w:rStyle w:val="fontstyle01"/>
          <w:rFonts w:ascii="Century Gothic" w:hAnsi="Century Gothic"/>
          <w:sz w:val="24"/>
          <w:szCs w:val="24"/>
        </w:rPr>
      </w:pPr>
    </w:p>
    <w:p w14:paraId="2A39ACE4" w14:textId="77777777" w:rsidR="00A15131" w:rsidRPr="006B36EA" w:rsidRDefault="00A5008C" w:rsidP="00C06986">
      <w:pPr>
        <w:spacing w:after="0"/>
        <w:ind w:right="-24"/>
        <w:rPr>
          <w:rStyle w:val="fontstyle01"/>
          <w:rFonts w:ascii="Century Gothic" w:hAnsi="Century Gothic"/>
          <w:sz w:val="24"/>
          <w:szCs w:val="24"/>
        </w:rPr>
      </w:pPr>
      <w:r w:rsidRPr="006B36EA">
        <w:rPr>
          <w:rStyle w:val="fontstyle01"/>
          <w:rFonts w:ascii="Century Gothic" w:hAnsi="Century Gothic"/>
          <w:sz w:val="24"/>
          <w:szCs w:val="24"/>
        </w:rPr>
        <w:t>Carr Mill fully recognises the contribution it makes to saf</w:t>
      </w:r>
      <w:r w:rsidR="00C06986" w:rsidRPr="006B36EA">
        <w:rPr>
          <w:rStyle w:val="fontstyle01"/>
          <w:rFonts w:ascii="Century Gothic" w:hAnsi="Century Gothic"/>
          <w:sz w:val="24"/>
          <w:szCs w:val="24"/>
        </w:rPr>
        <w:t>eguarding children and as a result our main</w:t>
      </w:r>
      <w:r w:rsidR="00A15131" w:rsidRPr="006B36EA">
        <w:rPr>
          <w:rStyle w:val="fontstyle01"/>
          <w:rFonts w:ascii="Century Gothic" w:hAnsi="Century Gothic"/>
          <w:sz w:val="24"/>
          <w:szCs w:val="24"/>
        </w:rPr>
        <w:t xml:space="preserve"> commitments and aims running throughout this policy are as follows:</w:t>
      </w:r>
    </w:p>
    <w:p w14:paraId="01AA695E" w14:textId="77777777" w:rsidR="00BD7EAB" w:rsidRPr="006B36EA" w:rsidRDefault="00A5008C" w:rsidP="00C1106E">
      <w:pPr>
        <w:pStyle w:val="ListParagraph"/>
        <w:numPr>
          <w:ilvl w:val="0"/>
          <w:numId w:val="8"/>
        </w:numPr>
        <w:ind w:left="284" w:right="-24" w:firstLine="0"/>
        <w:rPr>
          <w:rStyle w:val="fontstyle01"/>
          <w:rFonts w:ascii="Century Gothic" w:hAnsi="Century Gothic"/>
          <w:sz w:val="24"/>
          <w:szCs w:val="24"/>
        </w:rPr>
      </w:pPr>
      <w:r w:rsidRPr="006B36EA">
        <w:rPr>
          <w:rStyle w:val="fontstyle01"/>
          <w:rFonts w:ascii="Century Gothic" w:hAnsi="Century Gothic"/>
          <w:sz w:val="24"/>
          <w:szCs w:val="24"/>
        </w:rPr>
        <w:t>Prevention through teaching, pastoral support and strong and authentic relationships with pupils and</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families</w:t>
      </w:r>
      <w:r w:rsidRPr="006B36EA">
        <w:rPr>
          <w:rFonts w:ascii="Century Gothic" w:hAnsi="Century Gothic"/>
          <w:color w:val="000000"/>
          <w:sz w:val="24"/>
          <w:szCs w:val="24"/>
        </w:rPr>
        <w:br/>
      </w:r>
      <w:r w:rsidRPr="006B36EA">
        <w:rPr>
          <w:rStyle w:val="fontstyle01"/>
          <w:rFonts w:ascii="Century Gothic" w:hAnsi="Century Gothic"/>
          <w:sz w:val="24"/>
          <w:szCs w:val="24"/>
        </w:rPr>
        <w:t>2. Procedures for identifying and reporting cases or suspected cases of abuse</w:t>
      </w:r>
      <w:r w:rsidR="00296BF1">
        <w:rPr>
          <w:rStyle w:val="fontstyle01"/>
          <w:rFonts w:ascii="Century Gothic" w:hAnsi="Century Gothic"/>
          <w:sz w:val="24"/>
          <w:szCs w:val="24"/>
        </w:rPr>
        <w:t xml:space="preserve"> b</w:t>
      </w:r>
      <w:r w:rsidRPr="006B36EA">
        <w:rPr>
          <w:rStyle w:val="fontstyle01"/>
          <w:rFonts w:ascii="Century Gothic" w:hAnsi="Century Gothic"/>
          <w:sz w:val="24"/>
          <w:szCs w:val="24"/>
        </w:rPr>
        <w:t>ecause of our day to day</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contact with children, school staff are well placed to identify and act upon signs and indications of abuse</w:t>
      </w:r>
      <w:r w:rsidRPr="006B36EA">
        <w:rPr>
          <w:rFonts w:ascii="Century Gothic" w:hAnsi="Century Gothic"/>
          <w:color w:val="000000"/>
          <w:sz w:val="24"/>
          <w:szCs w:val="24"/>
        </w:rPr>
        <w:br/>
      </w:r>
      <w:r w:rsidRPr="006B36EA">
        <w:rPr>
          <w:rStyle w:val="fontstyle01"/>
          <w:rFonts w:ascii="Century Gothic" w:hAnsi="Century Gothic"/>
          <w:sz w:val="24"/>
          <w:szCs w:val="24"/>
        </w:rPr>
        <w:t>3. Support to pupils who may have been subject to abuse and working with families and additional agencies</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in order to address and prevent any safeguarding issues and achieve positive outcomes</w:t>
      </w:r>
    </w:p>
    <w:p w14:paraId="0198FA04" w14:textId="77777777" w:rsidR="006B36EA" w:rsidRPr="006B36EA" w:rsidRDefault="006B36EA" w:rsidP="006B36EA">
      <w:pPr>
        <w:ind w:left="284" w:right="-24"/>
        <w:rPr>
          <w:rStyle w:val="fontstyle01"/>
          <w:rFonts w:ascii="Century Gothic" w:hAnsi="Century Gothic"/>
        </w:rPr>
      </w:pPr>
    </w:p>
    <w:p w14:paraId="64BC2E24" w14:textId="77777777" w:rsidR="00F9358E" w:rsidRPr="006B36EA" w:rsidRDefault="00F9358E" w:rsidP="00F9358E">
      <w:pPr>
        <w:ind w:right="-24"/>
        <w:jc w:val="center"/>
        <w:rPr>
          <w:rFonts w:ascii="Century Gothic" w:hAnsi="Century Gothic"/>
          <w:b/>
          <w:color w:val="000000"/>
          <w:sz w:val="24"/>
          <w:szCs w:val="24"/>
        </w:rPr>
      </w:pPr>
      <w:r w:rsidRPr="006B36EA">
        <w:rPr>
          <w:rFonts w:ascii="Century Gothic" w:hAnsi="Century Gothic"/>
          <w:b/>
          <w:color w:val="000000"/>
          <w:sz w:val="24"/>
          <w:szCs w:val="24"/>
        </w:rPr>
        <w:t>Our policy applies to everyone in school and is explained to them during induction and re- visited r</w:t>
      </w:r>
      <w:r w:rsidR="0060225D">
        <w:rPr>
          <w:rFonts w:ascii="Century Gothic" w:hAnsi="Century Gothic"/>
          <w:b/>
          <w:color w:val="000000"/>
          <w:sz w:val="24"/>
          <w:szCs w:val="24"/>
        </w:rPr>
        <w:t>egularly. (Whole Staff Training Log</w:t>
      </w:r>
      <w:r w:rsidRPr="006B36EA">
        <w:rPr>
          <w:rFonts w:ascii="Century Gothic" w:hAnsi="Century Gothic"/>
          <w:b/>
          <w:color w:val="000000"/>
          <w:sz w:val="24"/>
          <w:szCs w:val="24"/>
        </w:rPr>
        <w:t xml:space="preserve"> </w:t>
      </w:r>
      <w:r w:rsidR="00792ACF">
        <w:rPr>
          <w:rFonts w:ascii="Century Gothic" w:hAnsi="Century Gothic"/>
          <w:b/>
          <w:color w:val="000000"/>
          <w:sz w:val="24"/>
          <w:szCs w:val="24"/>
        </w:rPr>
        <w:t xml:space="preserve">started </w:t>
      </w:r>
      <w:r w:rsidRPr="00792ACF">
        <w:rPr>
          <w:rFonts w:ascii="Century Gothic" w:hAnsi="Century Gothic"/>
          <w:b/>
          <w:color w:val="000000"/>
          <w:sz w:val="24"/>
          <w:szCs w:val="24"/>
        </w:rPr>
        <w:t>September 2019</w:t>
      </w:r>
      <w:r w:rsidRPr="006B36EA">
        <w:rPr>
          <w:rFonts w:ascii="Century Gothic" w:hAnsi="Century Gothic"/>
          <w:b/>
          <w:color w:val="000000"/>
          <w:sz w:val="24"/>
          <w:szCs w:val="24"/>
        </w:rPr>
        <w:t>) This applies to all staff and volunteers working in the school, community education staff and governors. Teaching Assistants, Mid-day Assistants, Office staff, as well as teachers can be the first point of disclosure for a child. Concerned parents, carers or members of the community may also contact school governors, the Head Teacher or Deputy Headteacher if they are concerned about a child.</w:t>
      </w:r>
    </w:p>
    <w:p w14:paraId="2242FEE1" w14:textId="72BCC44B" w:rsidR="00F9358E" w:rsidRPr="000E0BA8" w:rsidRDefault="00F9358E" w:rsidP="00F9358E">
      <w:pPr>
        <w:ind w:right="-24"/>
        <w:jc w:val="center"/>
        <w:rPr>
          <w:rFonts w:ascii="Century Gothic" w:hAnsi="Century Gothic"/>
          <w:b/>
          <w:sz w:val="24"/>
          <w:szCs w:val="24"/>
        </w:rPr>
      </w:pPr>
      <w:r w:rsidRPr="000E0BA8">
        <w:rPr>
          <w:rFonts w:ascii="Century Gothic" w:hAnsi="Century Gothic"/>
          <w:b/>
          <w:sz w:val="24"/>
          <w:szCs w:val="24"/>
        </w:rPr>
        <w:t xml:space="preserve">All staff </w:t>
      </w:r>
      <w:r w:rsidR="0023124D" w:rsidRPr="000E0BA8">
        <w:rPr>
          <w:rFonts w:ascii="Century Gothic" w:hAnsi="Century Gothic"/>
          <w:b/>
          <w:i/>
          <w:iCs/>
          <w:sz w:val="24"/>
          <w:szCs w:val="24"/>
        </w:rPr>
        <w:t>will be instructed to</w:t>
      </w:r>
      <w:r w:rsidRPr="000E0BA8">
        <w:rPr>
          <w:rFonts w:ascii="Century Gothic" w:hAnsi="Century Gothic"/>
          <w:b/>
          <w:sz w:val="24"/>
          <w:szCs w:val="24"/>
        </w:rPr>
        <w:t xml:space="preserve"> read Part 1 of the Keeping Children Safe in Education </w:t>
      </w:r>
      <w:r w:rsidR="00E60104" w:rsidRPr="000E0BA8">
        <w:rPr>
          <w:rFonts w:ascii="Century Gothic" w:hAnsi="Century Gothic"/>
          <w:b/>
          <w:i/>
          <w:iCs/>
          <w:sz w:val="24"/>
          <w:szCs w:val="24"/>
        </w:rPr>
        <w:t>202</w:t>
      </w:r>
      <w:r w:rsidR="0091658C">
        <w:rPr>
          <w:rFonts w:ascii="Century Gothic" w:hAnsi="Century Gothic"/>
          <w:b/>
          <w:i/>
          <w:iCs/>
          <w:sz w:val="24"/>
          <w:szCs w:val="24"/>
        </w:rPr>
        <w:t>4</w:t>
      </w:r>
      <w:r w:rsidR="00E60104" w:rsidRPr="000E0BA8">
        <w:rPr>
          <w:rFonts w:ascii="Century Gothic" w:hAnsi="Century Gothic"/>
          <w:b/>
          <w:i/>
          <w:iCs/>
          <w:sz w:val="24"/>
          <w:szCs w:val="24"/>
        </w:rPr>
        <w:t xml:space="preserve"> annually or if there are any updates- whichever is sooner. Staff will be required to complete the </w:t>
      </w:r>
      <w:r w:rsidR="0091658C">
        <w:rPr>
          <w:rFonts w:ascii="Century Gothic" w:hAnsi="Century Gothic"/>
          <w:b/>
          <w:i/>
          <w:iCs/>
          <w:sz w:val="24"/>
          <w:szCs w:val="24"/>
        </w:rPr>
        <w:t xml:space="preserve">National </w:t>
      </w:r>
      <w:proofErr w:type="spellStart"/>
      <w:r w:rsidR="0091658C">
        <w:rPr>
          <w:rFonts w:ascii="Century Gothic" w:hAnsi="Century Gothic"/>
          <w:b/>
          <w:i/>
          <w:iCs/>
          <w:sz w:val="24"/>
          <w:szCs w:val="24"/>
        </w:rPr>
        <w:t>Colleg</w:t>
      </w:r>
      <w:proofErr w:type="spellEnd"/>
      <w:r w:rsidR="00E60104" w:rsidRPr="000E0BA8">
        <w:rPr>
          <w:rFonts w:ascii="Century Gothic" w:hAnsi="Century Gothic"/>
          <w:b/>
          <w:i/>
          <w:iCs/>
          <w:sz w:val="24"/>
          <w:szCs w:val="24"/>
        </w:rPr>
        <w:t xml:space="preserve"> online safeguarding training each year and this will be recorded on the online system. </w:t>
      </w:r>
    </w:p>
    <w:p w14:paraId="7F38C25E" w14:textId="77777777" w:rsidR="00C06986" w:rsidRDefault="00C06986" w:rsidP="00C06986">
      <w:pPr>
        <w:spacing w:after="0" w:line="240" w:lineRule="auto"/>
        <w:rPr>
          <w:rFonts w:ascii="Century Gothic" w:eastAsia="Times New Roman" w:hAnsi="Century Gothic" w:cs="Times New Roman"/>
          <w:lang w:val="en-US"/>
        </w:rPr>
      </w:pPr>
    </w:p>
    <w:p w14:paraId="3F859F09" w14:textId="77777777" w:rsidR="006B36EA" w:rsidRDefault="006B36EA" w:rsidP="00C06986">
      <w:pPr>
        <w:spacing w:after="0" w:line="240" w:lineRule="auto"/>
        <w:rPr>
          <w:rFonts w:ascii="Century Gothic" w:eastAsia="Times New Roman" w:hAnsi="Century Gothic" w:cs="Times New Roman"/>
          <w:lang w:val="en-US"/>
        </w:rPr>
      </w:pPr>
    </w:p>
    <w:p w14:paraId="04330519" w14:textId="77777777" w:rsidR="006B36EA" w:rsidRDefault="006B36EA" w:rsidP="00C06986">
      <w:pPr>
        <w:spacing w:after="0" w:line="240" w:lineRule="auto"/>
        <w:rPr>
          <w:rFonts w:ascii="Century Gothic" w:eastAsia="Times New Roman" w:hAnsi="Century Gothic" w:cs="Times New Roman"/>
          <w:lang w:val="en-US"/>
        </w:rPr>
      </w:pPr>
    </w:p>
    <w:p w14:paraId="345747FB" w14:textId="77777777" w:rsidR="006B36EA" w:rsidRDefault="006B36EA" w:rsidP="00C06986">
      <w:pPr>
        <w:spacing w:after="0" w:line="240" w:lineRule="auto"/>
        <w:rPr>
          <w:rFonts w:ascii="Century Gothic" w:eastAsia="Times New Roman" w:hAnsi="Century Gothic" w:cs="Times New Roman"/>
          <w:lang w:val="en-US"/>
        </w:rPr>
      </w:pPr>
    </w:p>
    <w:p w14:paraId="13712EFE" w14:textId="77777777" w:rsidR="006B36EA" w:rsidRDefault="006B36EA" w:rsidP="00C06986">
      <w:pPr>
        <w:spacing w:after="0" w:line="240" w:lineRule="auto"/>
        <w:rPr>
          <w:rFonts w:ascii="Century Gothic" w:eastAsia="Times New Roman" w:hAnsi="Century Gothic" w:cs="Times New Roman"/>
          <w:lang w:val="en-US"/>
        </w:rPr>
      </w:pPr>
    </w:p>
    <w:p w14:paraId="782492B2" w14:textId="77777777" w:rsidR="006B36EA" w:rsidRDefault="006B36EA" w:rsidP="00C06986">
      <w:pPr>
        <w:spacing w:after="0" w:line="240" w:lineRule="auto"/>
        <w:rPr>
          <w:rFonts w:ascii="Century Gothic" w:eastAsia="Times New Roman" w:hAnsi="Century Gothic" w:cs="Times New Roman"/>
          <w:lang w:val="en-US"/>
        </w:rPr>
      </w:pPr>
    </w:p>
    <w:p w14:paraId="2E1CC15C" w14:textId="77777777" w:rsidR="006B36EA" w:rsidRDefault="006B36EA" w:rsidP="00C06986">
      <w:pPr>
        <w:spacing w:after="0" w:line="240" w:lineRule="auto"/>
        <w:rPr>
          <w:rFonts w:ascii="Century Gothic" w:eastAsia="Times New Roman" w:hAnsi="Century Gothic" w:cs="Times New Roman"/>
          <w:lang w:val="en-US"/>
        </w:rPr>
      </w:pPr>
    </w:p>
    <w:p w14:paraId="2032A24B" w14:textId="77777777" w:rsidR="006018BF" w:rsidRDefault="006018BF" w:rsidP="00A15131">
      <w:pPr>
        <w:spacing w:after="0" w:line="240" w:lineRule="auto"/>
        <w:ind w:left="720" w:hanging="720"/>
        <w:jc w:val="center"/>
        <w:rPr>
          <w:rFonts w:ascii="Century Gothic" w:eastAsia="Times New Roman" w:hAnsi="Century Gothic" w:cs="Times New Roman"/>
          <w:b/>
          <w:color w:val="002060"/>
          <w:sz w:val="28"/>
          <w:szCs w:val="28"/>
          <w:u w:val="single"/>
          <w:lang w:val="en-US"/>
        </w:rPr>
      </w:pPr>
      <w:r>
        <w:rPr>
          <w:noProof/>
        </w:rPr>
        <w:drawing>
          <wp:anchor distT="0" distB="0" distL="114300" distR="114300" simplePos="0" relativeHeight="251673600" behindDoc="0" locked="0" layoutInCell="1" allowOverlap="1" wp14:anchorId="6F3DA11A" wp14:editId="2A5A5443">
            <wp:simplePos x="0" y="0"/>
            <wp:positionH relativeFrom="margin">
              <wp:align>right</wp:align>
            </wp:positionH>
            <wp:positionV relativeFrom="paragraph">
              <wp:posOffset>-175063</wp:posOffset>
            </wp:positionV>
            <wp:extent cx="655608" cy="650377"/>
            <wp:effectExtent l="0" t="0" r="0" b="0"/>
            <wp:wrapNone/>
            <wp:docPr id="13" name="Picture 13"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08" cy="6503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6F3DA11A" wp14:editId="2A5A5443">
            <wp:simplePos x="0" y="0"/>
            <wp:positionH relativeFrom="margin">
              <wp:posOffset>155275</wp:posOffset>
            </wp:positionH>
            <wp:positionV relativeFrom="paragraph">
              <wp:posOffset>-171018</wp:posOffset>
            </wp:positionV>
            <wp:extent cx="655608" cy="650377"/>
            <wp:effectExtent l="0" t="0" r="0" b="0"/>
            <wp:wrapNone/>
            <wp:docPr id="12" name="Picture 12"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08" cy="6503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88CFBE" w14:textId="77777777" w:rsidR="00A15131" w:rsidRDefault="00A15131" w:rsidP="00A15131">
      <w:pPr>
        <w:spacing w:after="0" w:line="240" w:lineRule="auto"/>
        <w:ind w:left="720" w:hanging="720"/>
        <w:jc w:val="center"/>
        <w:rPr>
          <w:rFonts w:ascii="Century Gothic" w:eastAsia="Times New Roman" w:hAnsi="Century Gothic" w:cs="Times New Roman"/>
          <w:b/>
          <w:color w:val="002060"/>
          <w:sz w:val="28"/>
          <w:szCs w:val="28"/>
          <w:u w:val="single"/>
          <w:lang w:val="en-US"/>
        </w:rPr>
      </w:pPr>
      <w:r w:rsidRPr="00A15131">
        <w:rPr>
          <w:rFonts w:ascii="Century Gothic" w:eastAsia="Times New Roman" w:hAnsi="Century Gothic" w:cs="Times New Roman"/>
          <w:b/>
          <w:color w:val="002060"/>
          <w:sz w:val="28"/>
          <w:szCs w:val="28"/>
          <w:u w:val="single"/>
          <w:lang w:val="en-US"/>
        </w:rPr>
        <w:t>Legislation and guidance</w:t>
      </w:r>
    </w:p>
    <w:p w14:paraId="08968438" w14:textId="77777777" w:rsidR="006018BF" w:rsidRDefault="006018BF" w:rsidP="00A15131">
      <w:pPr>
        <w:spacing w:after="0" w:line="240" w:lineRule="auto"/>
        <w:ind w:left="720" w:hanging="720"/>
        <w:jc w:val="center"/>
        <w:rPr>
          <w:rFonts w:ascii="Century Gothic" w:eastAsia="Times New Roman" w:hAnsi="Century Gothic" w:cs="Times New Roman"/>
          <w:b/>
          <w:color w:val="002060"/>
          <w:sz w:val="28"/>
          <w:szCs w:val="28"/>
          <w:u w:val="single"/>
          <w:lang w:val="en-US"/>
        </w:rPr>
      </w:pPr>
    </w:p>
    <w:p w14:paraId="115B03CE" w14:textId="77777777" w:rsidR="00A15131" w:rsidRPr="00A15131" w:rsidRDefault="00A15131" w:rsidP="00A15131">
      <w:pPr>
        <w:spacing w:after="0" w:line="240" w:lineRule="auto"/>
        <w:ind w:left="720" w:hanging="720"/>
        <w:jc w:val="center"/>
        <w:rPr>
          <w:rFonts w:ascii="Century Gothic" w:eastAsia="Times New Roman" w:hAnsi="Century Gothic" w:cs="Times New Roman"/>
          <w:b/>
          <w:color w:val="002060"/>
          <w:sz w:val="20"/>
          <w:szCs w:val="28"/>
          <w:u w:val="single"/>
          <w:lang w:val="en-US"/>
        </w:rPr>
      </w:pPr>
    </w:p>
    <w:p w14:paraId="6BADB6CC" w14:textId="38633D7A" w:rsidR="00A15131" w:rsidRPr="00A15131" w:rsidRDefault="00A15131" w:rsidP="00C06986">
      <w:pPr>
        <w:pStyle w:val="1bodycopy10pt"/>
        <w:jc w:val="both"/>
        <w:rPr>
          <w:rFonts w:ascii="Century Gothic" w:hAnsi="Century Gothic" w:cs="Arial"/>
          <w:sz w:val="24"/>
        </w:rPr>
      </w:pPr>
      <w:r w:rsidRPr="00A15131">
        <w:rPr>
          <w:rFonts w:ascii="Century Gothic" w:eastAsia="Arial" w:hAnsi="Century Gothic" w:cs="Arial"/>
          <w:sz w:val="24"/>
          <w:lang w:val="en-GB"/>
        </w:rPr>
        <w:t xml:space="preserve">This policy is based on the Department for Education’s statutory guidance </w:t>
      </w:r>
      <w:hyperlink r:id="rId15" w:history="1">
        <w:r w:rsidRPr="00A15131">
          <w:rPr>
            <w:rStyle w:val="Hyperlink"/>
            <w:rFonts w:ascii="Century Gothic" w:hAnsi="Century Gothic"/>
            <w:sz w:val="24"/>
          </w:rPr>
          <w:t>Keeping Children Safe in Education (</w:t>
        </w:r>
        <w:r w:rsidR="0023124D">
          <w:rPr>
            <w:rStyle w:val="Hyperlink"/>
            <w:rFonts w:ascii="Century Gothic" w:hAnsi="Century Gothic"/>
            <w:i/>
            <w:iCs/>
            <w:color w:val="0070C0"/>
            <w:sz w:val="24"/>
            <w:u w:val="none"/>
          </w:rPr>
          <w:t>202</w:t>
        </w:r>
        <w:r w:rsidR="004F1F33">
          <w:rPr>
            <w:rStyle w:val="Hyperlink"/>
            <w:rFonts w:ascii="Century Gothic" w:hAnsi="Century Gothic"/>
            <w:i/>
            <w:iCs/>
            <w:color w:val="0070C0"/>
            <w:sz w:val="24"/>
            <w:u w:val="none"/>
          </w:rPr>
          <w:t>4</w:t>
        </w:r>
        <w:r w:rsidRPr="00A15131">
          <w:rPr>
            <w:rStyle w:val="Hyperlink"/>
            <w:rFonts w:ascii="Century Gothic" w:hAnsi="Century Gothic"/>
            <w:sz w:val="24"/>
          </w:rPr>
          <w:t>)</w:t>
        </w:r>
      </w:hyperlink>
      <w:r w:rsidRPr="00A15131">
        <w:rPr>
          <w:rFonts w:ascii="Century Gothic" w:eastAsia="Arial" w:hAnsi="Century Gothic" w:cs="Arial"/>
          <w:sz w:val="24"/>
          <w:lang w:val="en-GB"/>
        </w:rPr>
        <w:t xml:space="preserve"> and </w:t>
      </w:r>
      <w:hyperlink r:id="rId16" w:history="1">
        <w:r w:rsidRPr="00A15131">
          <w:rPr>
            <w:rStyle w:val="Hyperlink"/>
            <w:rFonts w:ascii="Century Gothic" w:hAnsi="Century Gothic"/>
            <w:sz w:val="24"/>
          </w:rPr>
          <w:t>Working Together to Safeguard Children (20</w:t>
        </w:r>
        <w:r w:rsidR="00296BF1">
          <w:rPr>
            <w:rStyle w:val="Hyperlink"/>
            <w:rFonts w:ascii="Century Gothic" w:hAnsi="Century Gothic"/>
            <w:sz w:val="24"/>
          </w:rPr>
          <w:t>2</w:t>
        </w:r>
        <w:r w:rsidR="004F1F33">
          <w:rPr>
            <w:rStyle w:val="Hyperlink"/>
            <w:rFonts w:ascii="Century Gothic" w:hAnsi="Century Gothic"/>
            <w:sz w:val="24"/>
          </w:rPr>
          <w:t>3</w:t>
        </w:r>
        <w:r w:rsidRPr="00A15131">
          <w:rPr>
            <w:rStyle w:val="Hyperlink"/>
            <w:rFonts w:ascii="Century Gothic" w:hAnsi="Century Gothic"/>
            <w:sz w:val="24"/>
          </w:rPr>
          <w:t>)</w:t>
        </w:r>
      </w:hyperlink>
      <w:r w:rsidRPr="00A15131">
        <w:rPr>
          <w:rStyle w:val="Hyperlink"/>
          <w:rFonts w:ascii="Century Gothic" w:hAnsi="Century Gothic"/>
          <w:sz w:val="24"/>
        </w:rPr>
        <w:t xml:space="preserve"> as stated above</w:t>
      </w:r>
      <w:r w:rsidRPr="00A15131">
        <w:rPr>
          <w:rFonts w:ascii="Century Gothic" w:eastAsia="Arial" w:hAnsi="Century Gothic" w:cs="Arial"/>
          <w:sz w:val="24"/>
          <w:lang w:val="en-GB"/>
        </w:rPr>
        <w:t xml:space="preserve">, and the </w:t>
      </w:r>
      <w:hyperlink r:id="rId17" w:history="1">
        <w:r w:rsidRPr="00A15131">
          <w:rPr>
            <w:rStyle w:val="Hyperlink"/>
            <w:rFonts w:ascii="Century Gothic" w:hAnsi="Century Gothic"/>
            <w:sz w:val="24"/>
            <w:lang w:val="en-GB"/>
          </w:rPr>
          <w:t>Governance Handbook</w:t>
        </w:r>
      </w:hyperlink>
      <w:r w:rsidRPr="00A15131">
        <w:rPr>
          <w:rFonts w:ascii="Century Gothic" w:eastAsia="Arial" w:hAnsi="Century Gothic" w:cs="Arial"/>
          <w:sz w:val="24"/>
          <w:lang w:val="en-GB"/>
        </w:rPr>
        <w:t xml:space="preserve">. We comply with this guidance and </w:t>
      </w:r>
      <w:r w:rsidRPr="00A15131">
        <w:rPr>
          <w:rFonts w:ascii="Century Gothic" w:hAnsi="Century Gothic" w:cs="Arial"/>
          <w:sz w:val="24"/>
        </w:rPr>
        <w:t>the arrangements agreed and published by our 3 local safeguarding partners.</w:t>
      </w:r>
    </w:p>
    <w:p w14:paraId="024A9C76" w14:textId="77777777" w:rsidR="00A15131" w:rsidRPr="00A15131" w:rsidRDefault="00A15131" w:rsidP="00A15131">
      <w:pPr>
        <w:pStyle w:val="1bodycopy10pt"/>
        <w:rPr>
          <w:rFonts w:ascii="Century Gothic" w:hAnsi="Century Gothic"/>
          <w:sz w:val="24"/>
          <w:lang w:val="en-GB"/>
        </w:rPr>
      </w:pPr>
      <w:r w:rsidRPr="00A15131">
        <w:rPr>
          <w:rFonts w:ascii="Century Gothic" w:eastAsia="Arial" w:hAnsi="Century Gothic" w:cs="Arial"/>
          <w:sz w:val="24"/>
          <w:lang w:val="en-GB"/>
        </w:rPr>
        <w:t>This policy is also based on the following legislation:</w:t>
      </w:r>
    </w:p>
    <w:p w14:paraId="03610129" w14:textId="77777777" w:rsidR="00A15131" w:rsidRPr="00A15131" w:rsidRDefault="00A15131" w:rsidP="00C1106E">
      <w:pPr>
        <w:pStyle w:val="4Bulletedcopyblue"/>
        <w:numPr>
          <w:ilvl w:val="0"/>
          <w:numId w:val="6"/>
        </w:numPr>
        <w:rPr>
          <w:rFonts w:ascii="Century Gothic" w:hAnsi="Century Gothic"/>
          <w:sz w:val="24"/>
          <w:szCs w:val="24"/>
        </w:rPr>
      </w:pPr>
      <w:r w:rsidRPr="00A15131">
        <w:rPr>
          <w:rFonts w:ascii="Century Gothic" w:hAnsi="Century Gothic"/>
          <w:sz w:val="24"/>
          <w:szCs w:val="24"/>
        </w:rPr>
        <w:t xml:space="preserve">Section 175 of the </w:t>
      </w:r>
      <w:hyperlink r:id="rId18" w:history="1">
        <w:r w:rsidRPr="00A15131">
          <w:rPr>
            <w:rStyle w:val="Hyperlink"/>
            <w:rFonts w:ascii="Century Gothic" w:eastAsia="Arial" w:hAnsi="Century Gothic"/>
            <w:sz w:val="24"/>
            <w:szCs w:val="24"/>
          </w:rPr>
          <w:t>Education Act 2002</w:t>
        </w:r>
      </w:hyperlink>
      <w:r w:rsidRPr="00A15131">
        <w:rPr>
          <w:rFonts w:ascii="Century Gothic" w:hAnsi="Century Gothic"/>
          <w:sz w:val="24"/>
          <w:szCs w:val="24"/>
        </w:rPr>
        <w:t>, which places a duty on schools and local authorities to safeguard and promote the welfare of pupils</w:t>
      </w:r>
    </w:p>
    <w:p w14:paraId="3B762E68" w14:textId="77777777" w:rsidR="00A15131" w:rsidRPr="00A15131" w:rsidRDefault="00BE12B4" w:rsidP="00C1106E">
      <w:pPr>
        <w:pStyle w:val="4Bulletedcopyblue"/>
        <w:numPr>
          <w:ilvl w:val="0"/>
          <w:numId w:val="6"/>
        </w:numPr>
        <w:rPr>
          <w:rFonts w:ascii="Century Gothic" w:hAnsi="Century Gothic"/>
          <w:sz w:val="24"/>
          <w:szCs w:val="24"/>
        </w:rPr>
      </w:pPr>
      <w:hyperlink r:id="rId19" w:history="1">
        <w:r w:rsidR="00A15131" w:rsidRPr="00A15131">
          <w:rPr>
            <w:rStyle w:val="Hyperlink"/>
            <w:rFonts w:ascii="Century Gothic" w:eastAsia="Arial" w:hAnsi="Century Gothic"/>
            <w:sz w:val="24"/>
            <w:szCs w:val="24"/>
          </w:rPr>
          <w:t>The School Staffing (England) Regulations 2009</w:t>
        </w:r>
      </w:hyperlink>
      <w:r w:rsidR="00A15131" w:rsidRPr="00A15131">
        <w:rPr>
          <w:rFonts w:ascii="Century Gothic" w:hAnsi="Century Gothic"/>
          <w:sz w:val="24"/>
          <w:szCs w:val="24"/>
        </w:rPr>
        <w:t>, which set out what must be recorded on the single central record and the requirement for at least one person conducting an interview to be trained in safer recruitment techniques</w:t>
      </w:r>
    </w:p>
    <w:p w14:paraId="3FDF1234" w14:textId="77777777" w:rsidR="00A15131" w:rsidRPr="00A15131" w:rsidRDefault="00BE12B4" w:rsidP="00C1106E">
      <w:pPr>
        <w:pStyle w:val="4Bulletedcopyblue"/>
        <w:numPr>
          <w:ilvl w:val="0"/>
          <w:numId w:val="6"/>
        </w:numPr>
        <w:rPr>
          <w:rFonts w:ascii="Century Gothic" w:hAnsi="Century Gothic"/>
          <w:sz w:val="24"/>
          <w:szCs w:val="24"/>
        </w:rPr>
      </w:pPr>
      <w:hyperlink r:id="rId20" w:history="1">
        <w:r w:rsidR="00A15131" w:rsidRPr="00A15131">
          <w:rPr>
            <w:rStyle w:val="Hyperlink"/>
            <w:rFonts w:ascii="Century Gothic" w:eastAsia="Arial" w:hAnsi="Century Gothic"/>
            <w:sz w:val="24"/>
            <w:szCs w:val="24"/>
          </w:rPr>
          <w:t>The Children Act 1989</w:t>
        </w:r>
      </w:hyperlink>
      <w:r w:rsidR="00A15131" w:rsidRPr="00A15131">
        <w:rPr>
          <w:rFonts w:ascii="Century Gothic" w:hAnsi="Century Gothic"/>
          <w:sz w:val="24"/>
          <w:szCs w:val="24"/>
        </w:rPr>
        <w:t xml:space="preserve"> (and </w:t>
      </w:r>
      <w:hyperlink r:id="rId21" w:history="1">
        <w:r w:rsidR="00A15131" w:rsidRPr="00A15131">
          <w:rPr>
            <w:rStyle w:val="Hyperlink"/>
            <w:rFonts w:ascii="Century Gothic" w:eastAsia="Arial" w:hAnsi="Century Gothic"/>
            <w:sz w:val="24"/>
            <w:szCs w:val="24"/>
          </w:rPr>
          <w:t>2004 amendment</w:t>
        </w:r>
      </w:hyperlink>
      <w:r w:rsidR="00A15131" w:rsidRPr="00A15131">
        <w:rPr>
          <w:rFonts w:ascii="Century Gothic" w:hAnsi="Century Gothic"/>
          <w:sz w:val="24"/>
          <w:szCs w:val="24"/>
        </w:rPr>
        <w:t>), which provides a framework for the care and protection of children</w:t>
      </w:r>
    </w:p>
    <w:p w14:paraId="6BCA3BEA" w14:textId="77777777" w:rsidR="00A15131" w:rsidRPr="00A15131" w:rsidRDefault="00A15131" w:rsidP="00C1106E">
      <w:pPr>
        <w:pStyle w:val="4Bulletedcopyblue"/>
        <w:numPr>
          <w:ilvl w:val="0"/>
          <w:numId w:val="6"/>
        </w:numPr>
        <w:rPr>
          <w:rFonts w:ascii="Century Gothic" w:hAnsi="Century Gothic"/>
          <w:sz w:val="24"/>
          <w:szCs w:val="24"/>
        </w:rPr>
      </w:pPr>
      <w:r w:rsidRPr="00A15131">
        <w:rPr>
          <w:rFonts w:ascii="Century Gothic" w:hAnsi="Century Gothic"/>
          <w:sz w:val="24"/>
          <w:szCs w:val="24"/>
        </w:rPr>
        <w:t xml:space="preserve">Section 5B(11) of the Female Genital Mutilation Act 2003, as inserted by section 74 of the </w:t>
      </w:r>
      <w:hyperlink r:id="rId22" w:history="1">
        <w:r w:rsidRPr="00A15131">
          <w:rPr>
            <w:rStyle w:val="Hyperlink"/>
            <w:rFonts w:ascii="Century Gothic" w:eastAsia="Arial" w:hAnsi="Century Gothic"/>
            <w:sz w:val="24"/>
            <w:szCs w:val="24"/>
          </w:rPr>
          <w:t>Serious Crime Act 2015</w:t>
        </w:r>
      </w:hyperlink>
      <w:r w:rsidRPr="00A15131">
        <w:rPr>
          <w:rFonts w:ascii="Century Gothic" w:hAnsi="Century Gothic"/>
          <w:sz w:val="24"/>
          <w:szCs w:val="24"/>
        </w:rPr>
        <w:t>, which places a statutory duty on teachers to report to the police where they discover that female genital mutilation (FGM) appears to have been carried out on a girl under 18</w:t>
      </w:r>
    </w:p>
    <w:p w14:paraId="486976D8" w14:textId="77777777" w:rsidR="00A15131" w:rsidRPr="00A15131" w:rsidRDefault="00BE12B4" w:rsidP="00C1106E">
      <w:pPr>
        <w:pStyle w:val="4Bulletedcopyblue"/>
        <w:numPr>
          <w:ilvl w:val="0"/>
          <w:numId w:val="6"/>
        </w:numPr>
        <w:rPr>
          <w:rFonts w:ascii="Century Gothic" w:hAnsi="Century Gothic"/>
          <w:sz w:val="24"/>
          <w:szCs w:val="24"/>
        </w:rPr>
      </w:pPr>
      <w:hyperlink r:id="rId23" w:history="1">
        <w:r w:rsidR="00A15131" w:rsidRPr="00A15131">
          <w:rPr>
            <w:rStyle w:val="Hyperlink"/>
            <w:rFonts w:ascii="Century Gothic" w:eastAsia="Arial" w:hAnsi="Century Gothic"/>
            <w:sz w:val="24"/>
            <w:szCs w:val="24"/>
          </w:rPr>
          <w:t>Statutory guidance on FGM</w:t>
        </w:r>
      </w:hyperlink>
      <w:r w:rsidR="00A15131" w:rsidRPr="00A15131">
        <w:rPr>
          <w:rFonts w:ascii="Century Gothic" w:hAnsi="Century Gothic"/>
          <w:sz w:val="24"/>
          <w:szCs w:val="24"/>
        </w:rPr>
        <w:t xml:space="preserve">, which sets out responsibilities with regards to safeguarding and supporting girls affected by FGM </w:t>
      </w:r>
    </w:p>
    <w:p w14:paraId="1101199C" w14:textId="77777777" w:rsidR="00A15131" w:rsidRPr="00A15131" w:rsidRDefault="00BE12B4" w:rsidP="00C1106E">
      <w:pPr>
        <w:pStyle w:val="4Bulletedcopyblue"/>
        <w:numPr>
          <w:ilvl w:val="0"/>
          <w:numId w:val="6"/>
        </w:numPr>
        <w:rPr>
          <w:rFonts w:ascii="Century Gothic" w:hAnsi="Century Gothic"/>
          <w:sz w:val="24"/>
          <w:szCs w:val="24"/>
        </w:rPr>
      </w:pPr>
      <w:hyperlink r:id="rId24" w:history="1">
        <w:r w:rsidR="00A15131" w:rsidRPr="00A15131">
          <w:rPr>
            <w:rStyle w:val="Hyperlink"/>
            <w:rFonts w:ascii="Century Gothic" w:eastAsia="Arial" w:hAnsi="Century Gothic"/>
            <w:sz w:val="24"/>
            <w:szCs w:val="24"/>
          </w:rPr>
          <w:t>The Rehabilitation of Offenders Act 1974</w:t>
        </w:r>
      </w:hyperlink>
      <w:r w:rsidR="00A15131" w:rsidRPr="00A15131">
        <w:rPr>
          <w:rFonts w:ascii="Century Gothic" w:hAnsi="Century Gothic"/>
          <w:sz w:val="24"/>
          <w:szCs w:val="24"/>
        </w:rPr>
        <w:t>, which outlines when people with criminal convictions can work with children</w:t>
      </w:r>
    </w:p>
    <w:p w14:paraId="724020AE" w14:textId="77777777" w:rsidR="00A15131" w:rsidRPr="00A15131" w:rsidRDefault="00A15131" w:rsidP="00C1106E">
      <w:pPr>
        <w:pStyle w:val="4Bulletedcopyblue"/>
        <w:numPr>
          <w:ilvl w:val="0"/>
          <w:numId w:val="6"/>
        </w:numPr>
        <w:rPr>
          <w:rFonts w:ascii="Century Gothic" w:hAnsi="Century Gothic"/>
          <w:sz w:val="24"/>
          <w:szCs w:val="24"/>
        </w:rPr>
      </w:pPr>
      <w:r w:rsidRPr="00A15131">
        <w:rPr>
          <w:rFonts w:ascii="Century Gothic" w:hAnsi="Century Gothic"/>
          <w:sz w:val="24"/>
          <w:szCs w:val="24"/>
        </w:rPr>
        <w:t xml:space="preserve">Schedule 4 of the </w:t>
      </w:r>
      <w:hyperlink r:id="rId25" w:history="1">
        <w:r w:rsidRPr="00A15131">
          <w:rPr>
            <w:rStyle w:val="Hyperlink"/>
            <w:rFonts w:ascii="Century Gothic" w:eastAsia="Arial" w:hAnsi="Century Gothic"/>
            <w:sz w:val="24"/>
            <w:szCs w:val="24"/>
          </w:rPr>
          <w:t>Safeguarding Vulnerable Groups Act 2006</w:t>
        </w:r>
      </w:hyperlink>
      <w:r w:rsidRPr="00A15131">
        <w:rPr>
          <w:rFonts w:ascii="Century Gothic" w:hAnsi="Century Gothic"/>
          <w:sz w:val="24"/>
          <w:szCs w:val="24"/>
        </w:rPr>
        <w:t>, which defines what ‘regulated activity’ is in relation to children</w:t>
      </w:r>
    </w:p>
    <w:p w14:paraId="21329718" w14:textId="77777777" w:rsidR="00A15131" w:rsidRPr="00A15131" w:rsidRDefault="00BE12B4" w:rsidP="00C1106E">
      <w:pPr>
        <w:pStyle w:val="4Bulletedcopyblue"/>
        <w:numPr>
          <w:ilvl w:val="0"/>
          <w:numId w:val="6"/>
        </w:numPr>
        <w:rPr>
          <w:rFonts w:ascii="Century Gothic" w:hAnsi="Century Gothic"/>
          <w:sz w:val="24"/>
          <w:szCs w:val="24"/>
        </w:rPr>
      </w:pPr>
      <w:hyperlink r:id="rId26" w:history="1">
        <w:r w:rsidR="00A15131" w:rsidRPr="00A15131">
          <w:rPr>
            <w:rStyle w:val="Hyperlink"/>
            <w:rFonts w:ascii="Century Gothic" w:eastAsia="Arial" w:hAnsi="Century Gothic"/>
            <w:sz w:val="24"/>
            <w:szCs w:val="24"/>
          </w:rPr>
          <w:t>Statutory guidance on the Prevent duty</w:t>
        </w:r>
      </w:hyperlink>
      <w:r w:rsidR="00A15131" w:rsidRPr="00A15131">
        <w:rPr>
          <w:rFonts w:ascii="Century Gothic" w:hAnsi="Century Gothic"/>
          <w:sz w:val="24"/>
          <w:szCs w:val="24"/>
        </w:rPr>
        <w:t xml:space="preserve">, which explains schools’ duties under the Counter-Terrorism and Security Act 2015 with respect to protecting people from the risk of </w:t>
      </w:r>
      <w:proofErr w:type="spellStart"/>
      <w:r w:rsidR="00A15131" w:rsidRPr="00A15131">
        <w:rPr>
          <w:rFonts w:ascii="Century Gothic" w:hAnsi="Century Gothic"/>
          <w:sz w:val="24"/>
          <w:szCs w:val="24"/>
        </w:rPr>
        <w:t>radicalisation</w:t>
      </w:r>
      <w:proofErr w:type="spellEnd"/>
      <w:r w:rsidR="00A15131" w:rsidRPr="00A15131">
        <w:rPr>
          <w:rFonts w:ascii="Century Gothic" w:hAnsi="Century Gothic"/>
          <w:sz w:val="24"/>
          <w:szCs w:val="24"/>
        </w:rPr>
        <w:t xml:space="preserve"> and extremism</w:t>
      </w:r>
    </w:p>
    <w:p w14:paraId="2CDB2C24" w14:textId="77777777" w:rsidR="00A15131" w:rsidRPr="00A15131" w:rsidRDefault="00A15131" w:rsidP="00C1106E">
      <w:pPr>
        <w:pStyle w:val="4Bulletedcopyblue"/>
        <w:numPr>
          <w:ilvl w:val="0"/>
          <w:numId w:val="6"/>
        </w:numPr>
        <w:rPr>
          <w:rFonts w:ascii="Century Gothic" w:hAnsi="Century Gothic"/>
          <w:sz w:val="24"/>
          <w:szCs w:val="24"/>
        </w:rPr>
      </w:pPr>
      <w:r w:rsidRPr="00A15131">
        <w:rPr>
          <w:rFonts w:ascii="Century Gothic" w:hAnsi="Century Gothic"/>
          <w:sz w:val="24"/>
          <w:szCs w:val="24"/>
        </w:rPr>
        <w:t xml:space="preserve">The </w:t>
      </w:r>
      <w:hyperlink r:id="rId27" w:history="1">
        <w:r w:rsidRPr="00A15131">
          <w:rPr>
            <w:rStyle w:val="Hyperlink"/>
            <w:rFonts w:ascii="Century Gothic" w:eastAsia="Arial" w:hAnsi="Century Gothic"/>
            <w:sz w:val="24"/>
            <w:szCs w:val="24"/>
          </w:rPr>
          <w:t>Childcare (Disqualification) and Childcare (Early Years Provision Free of Charge) (Extended Entitlement) (Amendment) Regulations 2018</w:t>
        </w:r>
      </w:hyperlink>
      <w:r w:rsidRPr="00A15131">
        <w:rPr>
          <w:rFonts w:ascii="Century Gothic" w:hAnsi="Century Gothic"/>
          <w:sz w:val="24"/>
          <w:szCs w:val="24"/>
        </w:rPr>
        <w:t xml:space="preserve"> (referred to in this policy as the “2018 Childcare Disqualification Regulations”) and </w:t>
      </w:r>
      <w:hyperlink r:id="rId28" w:history="1">
        <w:r w:rsidRPr="00A15131">
          <w:rPr>
            <w:rStyle w:val="Hyperlink"/>
            <w:rFonts w:ascii="Century Gothic" w:eastAsia="Arial" w:hAnsi="Century Gothic"/>
            <w:sz w:val="24"/>
            <w:szCs w:val="24"/>
          </w:rPr>
          <w:t>Childcare Act 2006</w:t>
        </w:r>
      </w:hyperlink>
      <w:r w:rsidRPr="00A15131">
        <w:rPr>
          <w:rFonts w:ascii="Century Gothic" w:hAnsi="Century Gothic"/>
          <w:sz w:val="24"/>
          <w:szCs w:val="24"/>
        </w:rPr>
        <w:t>, which set out who is disqualified from working with children</w:t>
      </w:r>
    </w:p>
    <w:p w14:paraId="6F39324C" w14:textId="77777777" w:rsidR="00A15131" w:rsidRPr="00A15131" w:rsidRDefault="00A15131" w:rsidP="00C1106E">
      <w:pPr>
        <w:pStyle w:val="4Bulletedcopyblue"/>
        <w:numPr>
          <w:ilvl w:val="0"/>
          <w:numId w:val="6"/>
        </w:numPr>
        <w:rPr>
          <w:rFonts w:ascii="Century Gothic" w:hAnsi="Century Gothic"/>
          <w:sz w:val="24"/>
          <w:szCs w:val="24"/>
          <w:lang w:val="en-GB"/>
        </w:rPr>
      </w:pPr>
      <w:r w:rsidRPr="00A15131">
        <w:rPr>
          <w:rFonts w:ascii="Century Gothic" w:hAnsi="Century Gothic"/>
          <w:sz w:val="24"/>
          <w:szCs w:val="24"/>
          <w:lang w:val="en-GB"/>
        </w:rPr>
        <w:t xml:space="preserve">This policy also meets requirements relating to safeguarding and welfare in the </w:t>
      </w:r>
      <w:hyperlink r:id="rId29" w:history="1">
        <w:r w:rsidRPr="00A15131">
          <w:rPr>
            <w:rStyle w:val="Hyperlink"/>
            <w:rFonts w:ascii="Century Gothic" w:hAnsi="Century Gothic"/>
            <w:sz w:val="24"/>
            <w:szCs w:val="24"/>
            <w:lang w:val="en-GB"/>
          </w:rPr>
          <w:t>statutory framework for the Early Years Foundation Stage</w:t>
        </w:r>
      </w:hyperlink>
    </w:p>
    <w:p w14:paraId="004B89EB" w14:textId="77777777" w:rsidR="00A15131" w:rsidRDefault="00A15131" w:rsidP="00141557">
      <w:pPr>
        <w:spacing w:after="0" w:line="240" w:lineRule="auto"/>
        <w:ind w:left="720" w:hanging="720"/>
        <w:rPr>
          <w:rFonts w:ascii="Century Gothic" w:eastAsia="Times New Roman" w:hAnsi="Century Gothic" w:cs="Times New Roman"/>
          <w:sz w:val="24"/>
          <w:szCs w:val="24"/>
          <w:lang w:val="en-US"/>
        </w:rPr>
      </w:pPr>
    </w:p>
    <w:p w14:paraId="6CF6BD08" w14:textId="77777777" w:rsidR="00A11D8F" w:rsidRDefault="00A11D8F" w:rsidP="00141557">
      <w:pPr>
        <w:spacing w:after="0" w:line="240" w:lineRule="auto"/>
        <w:ind w:left="720" w:hanging="720"/>
        <w:rPr>
          <w:rFonts w:ascii="Century Gothic" w:eastAsia="Times New Roman" w:hAnsi="Century Gothic" w:cs="Times New Roman"/>
          <w:sz w:val="24"/>
          <w:szCs w:val="24"/>
          <w:lang w:val="en-US"/>
        </w:rPr>
      </w:pPr>
    </w:p>
    <w:p w14:paraId="50BED2BE" w14:textId="77777777" w:rsidR="00A11D8F" w:rsidRDefault="00A11D8F" w:rsidP="00141557">
      <w:pPr>
        <w:spacing w:after="0" w:line="240" w:lineRule="auto"/>
        <w:ind w:left="720" w:hanging="720"/>
        <w:rPr>
          <w:rFonts w:ascii="Century Gothic" w:eastAsia="Times New Roman" w:hAnsi="Century Gothic" w:cs="Times New Roman"/>
          <w:sz w:val="24"/>
          <w:szCs w:val="24"/>
          <w:lang w:val="en-US"/>
        </w:rPr>
      </w:pPr>
    </w:p>
    <w:p w14:paraId="43A7AE65" w14:textId="77777777" w:rsidR="00A11D8F" w:rsidRDefault="00A11D8F" w:rsidP="00141557">
      <w:pPr>
        <w:spacing w:after="0" w:line="240" w:lineRule="auto"/>
        <w:ind w:left="720" w:hanging="720"/>
        <w:rPr>
          <w:rFonts w:ascii="Century Gothic" w:eastAsia="Times New Roman" w:hAnsi="Century Gothic" w:cs="Times New Roman"/>
          <w:sz w:val="24"/>
          <w:szCs w:val="24"/>
          <w:lang w:val="en-US"/>
        </w:rPr>
      </w:pPr>
    </w:p>
    <w:p w14:paraId="12DA3DB3" w14:textId="77777777" w:rsidR="00A11D8F" w:rsidRDefault="00A11D8F" w:rsidP="00141557">
      <w:pPr>
        <w:spacing w:after="0" w:line="240" w:lineRule="auto"/>
        <w:ind w:left="720" w:hanging="720"/>
        <w:rPr>
          <w:rFonts w:ascii="Century Gothic" w:eastAsia="Times New Roman" w:hAnsi="Century Gothic" w:cs="Times New Roman"/>
          <w:sz w:val="24"/>
          <w:szCs w:val="24"/>
          <w:lang w:val="en-US"/>
        </w:rPr>
      </w:pPr>
    </w:p>
    <w:p w14:paraId="597DA9CF" w14:textId="77777777" w:rsidR="00A15131" w:rsidRDefault="00A15131" w:rsidP="00FF3AEB">
      <w:pPr>
        <w:spacing w:after="0" w:line="240" w:lineRule="auto"/>
        <w:rPr>
          <w:rFonts w:ascii="Century Gothic" w:eastAsia="Times New Roman" w:hAnsi="Century Gothic" w:cs="Times New Roman"/>
          <w:sz w:val="24"/>
          <w:szCs w:val="24"/>
          <w:lang w:val="en-US"/>
        </w:rPr>
      </w:pPr>
    </w:p>
    <w:p w14:paraId="44E8435D" w14:textId="77777777" w:rsidR="00A15131" w:rsidRPr="00A15131" w:rsidRDefault="00A15131" w:rsidP="00141557">
      <w:pPr>
        <w:spacing w:after="0" w:line="240" w:lineRule="auto"/>
        <w:ind w:left="720" w:hanging="720"/>
        <w:rPr>
          <w:rFonts w:ascii="Century Gothic" w:eastAsia="Times New Roman" w:hAnsi="Century Gothic" w:cs="Times New Roman"/>
          <w:sz w:val="24"/>
          <w:szCs w:val="24"/>
          <w:lang w:val="en-US"/>
        </w:rPr>
      </w:pPr>
    </w:p>
    <w:p w14:paraId="1D6D2679" w14:textId="77777777" w:rsidR="00A15131" w:rsidRDefault="006018BF" w:rsidP="00A15131">
      <w:pPr>
        <w:spacing w:after="0" w:line="240" w:lineRule="auto"/>
        <w:ind w:left="720" w:hanging="720"/>
        <w:jc w:val="center"/>
        <w:rPr>
          <w:rFonts w:ascii="Century Gothic" w:eastAsia="Times New Roman" w:hAnsi="Century Gothic" w:cs="Times New Roman"/>
          <w:b/>
          <w:color w:val="002060"/>
          <w:sz w:val="28"/>
          <w:szCs w:val="28"/>
          <w:u w:val="single"/>
          <w:lang w:val="en-US"/>
        </w:rPr>
      </w:pPr>
      <w:r>
        <w:rPr>
          <w:noProof/>
        </w:rPr>
        <w:drawing>
          <wp:anchor distT="0" distB="0" distL="114300" distR="114300" simplePos="0" relativeHeight="251677696" behindDoc="0" locked="0" layoutInCell="1" allowOverlap="1" wp14:anchorId="6F3DA11A" wp14:editId="2A5A5443">
            <wp:simplePos x="0" y="0"/>
            <wp:positionH relativeFrom="margin">
              <wp:align>right</wp:align>
            </wp:positionH>
            <wp:positionV relativeFrom="paragraph">
              <wp:posOffset>-240030</wp:posOffset>
            </wp:positionV>
            <wp:extent cx="655608" cy="650377"/>
            <wp:effectExtent l="0" t="0" r="0" b="0"/>
            <wp:wrapNone/>
            <wp:docPr id="15" name="Picture 15"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08" cy="6503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6F3DA11A" wp14:editId="2A5A5443">
            <wp:simplePos x="0" y="0"/>
            <wp:positionH relativeFrom="margin">
              <wp:align>left</wp:align>
            </wp:positionH>
            <wp:positionV relativeFrom="paragraph">
              <wp:posOffset>-268054</wp:posOffset>
            </wp:positionV>
            <wp:extent cx="655608" cy="650377"/>
            <wp:effectExtent l="0" t="0" r="0" b="0"/>
            <wp:wrapNone/>
            <wp:docPr id="14" name="Picture 14"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08" cy="6503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5131" w:rsidRPr="00F9358E">
        <w:rPr>
          <w:rFonts w:ascii="Century Gothic" w:eastAsia="Times New Roman" w:hAnsi="Century Gothic" w:cs="Times New Roman"/>
          <w:b/>
          <w:color w:val="002060"/>
          <w:sz w:val="28"/>
          <w:szCs w:val="28"/>
          <w:u w:val="single"/>
          <w:lang w:val="en-US"/>
        </w:rPr>
        <w:t>Roles and responsibilities</w:t>
      </w:r>
    </w:p>
    <w:p w14:paraId="7F69A1B5" w14:textId="77777777" w:rsidR="006018BF" w:rsidRPr="00F9358E" w:rsidRDefault="006018BF" w:rsidP="00A15131">
      <w:pPr>
        <w:spacing w:after="0" w:line="240" w:lineRule="auto"/>
        <w:ind w:left="720" w:hanging="720"/>
        <w:jc w:val="center"/>
        <w:rPr>
          <w:rFonts w:ascii="Century Gothic" w:eastAsia="Times New Roman" w:hAnsi="Century Gothic" w:cs="Times New Roman"/>
          <w:b/>
          <w:color w:val="002060"/>
          <w:sz w:val="28"/>
          <w:szCs w:val="28"/>
          <w:u w:val="single"/>
          <w:lang w:val="en-US"/>
        </w:rPr>
      </w:pPr>
    </w:p>
    <w:p w14:paraId="126D8DF9" w14:textId="77777777" w:rsidR="00C06986" w:rsidRDefault="00C06986" w:rsidP="00C06986">
      <w:pPr>
        <w:spacing w:after="0" w:line="240" w:lineRule="auto"/>
        <w:jc w:val="both"/>
        <w:rPr>
          <w:rFonts w:ascii="Century Gothic" w:hAnsi="Century Gothic"/>
          <w:sz w:val="24"/>
          <w:szCs w:val="24"/>
        </w:rPr>
      </w:pPr>
      <w:r w:rsidRPr="00C06986">
        <w:rPr>
          <w:rFonts w:ascii="Century Gothic" w:hAnsi="Century Gothic"/>
          <w:sz w:val="24"/>
          <w:szCs w:val="24"/>
        </w:rPr>
        <w:t>The Governing body takes seriously its responsibility under section 175 of the Education Act 2002 to safeguard and promote the welfare of children</w:t>
      </w:r>
      <w:r w:rsidR="00FB56C3">
        <w:rPr>
          <w:rFonts w:ascii="Century Gothic" w:hAnsi="Century Gothic"/>
          <w:sz w:val="24"/>
          <w:szCs w:val="24"/>
        </w:rPr>
        <w:t>,</w:t>
      </w:r>
      <w:r w:rsidR="00844CD2">
        <w:rPr>
          <w:rFonts w:ascii="Century Gothic" w:hAnsi="Century Gothic"/>
          <w:sz w:val="24"/>
          <w:szCs w:val="24"/>
        </w:rPr>
        <w:t xml:space="preserve"> </w:t>
      </w:r>
      <w:r w:rsidRPr="00C06986">
        <w:rPr>
          <w:rFonts w:ascii="Century Gothic" w:hAnsi="Century Gothic"/>
          <w:sz w:val="24"/>
          <w:szCs w:val="24"/>
        </w:rPr>
        <w:t xml:space="preserve">to work together with other agencies to ensure that there are robust practices within our school to identify, assess, and to support those children who are suffering harm or who are likely to suffer harm. </w:t>
      </w:r>
    </w:p>
    <w:p w14:paraId="0FEC4E9E" w14:textId="77777777" w:rsidR="004379E0" w:rsidRPr="004379E0" w:rsidRDefault="004379E0" w:rsidP="00C06986">
      <w:pPr>
        <w:spacing w:after="0" w:line="240" w:lineRule="auto"/>
        <w:jc w:val="both"/>
        <w:rPr>
          <w:rFonts w:ascii="Century Gothic" w:hAnsi="Century Gothic"/>
          <w:sz w:val="24"/>
          <w:szCs w:val="24"/>
        </w:rPr>
      </w:pPr>
    </w:p>
    <w:p w14:paraId="7790CFF9" w14:textId="51E40D02" w:rsidR="00C06986" w:rsidRPr="000E56D4" w:rsidRDefault="002046DA" w:rsidP="00C06986">
      <w:pPr>
        <w:spacing w:after="0" w:line="240" w:lineRule="auto"/>
        <w:jc w:val="center"/>
        <w:rPr>
          <w:rFonts w:ascii="Century Gothic" w:hAnsi="Century Gothic"/>
          <w:b/>
          <w:bCs/>
          <w:i/>
          <w:iCs/>
          <w:color w:val="0070C0"/>
          <w:sz w:val="24"/>
          <w:szCs w:val="24"/>
        </w:rPr>
      </w:pPr>
      <w:r w:rsidRPr="002046DA">
        <w:rPr>
          <w:rFonts w:ascii="Century Gothic" w:hAnsi="Century Gothic"/>
          <w:b/>
          <w:bCs/>
          <w:i/>
          <w:iCs/>
          <w:color w:val="0070C0"/>
          <w:sz w:val="24"/>
          <w:szCs w:val="24"/>
        </w:rPr>
        <w:t>Safeguarding and promoting the welfare of children is everyone’s responsibility. ‘Children’ includes everyone under the age of 18. Everyone who comes into contact with children and their families has a role to play. In order to fulfil this responsibility effectively, all practitioners should make sure their approach is child centred. This means that they should consider, at all times, what is in the best interests of the child.</w:t>
      </w:r>
      <w:r w:rsidR="004379E0" w:rsidRPr="000E56D4">
        <w:rPr>
          <w:rFonts w:ascii="Century Gothic" w:hAnsi="Century Gothic"/>
          <w:b/>
          <w:bCs/>
          <w:i/>
          <w:iCs/>
          <w:color w:val="0070C0"/>
          <w:sz w:val="24"/>
          <w:szCs w:val="24"/>
        </w:rPr>
        <w:br/>
      </w:r>
      <w:r w:rsidR="004379E0" w:rsidRPr="004379E0">
        <w:rPr>
          <w:rFonts w:ascii="Century Gothic" w:hAnsi="Century Gothic"/>
          <w:b/>
          <w:bCs/>
          <w:i/>
          <w:iCs/>
          <w:sz w:val="24"/>
          <w:szCs w:val="24"/>
        </w:rPr>
        <w:t>Keeping Children Safe in Education September 2</w:t>
      </w:r>
      <w:r w:rsidR="004379E0" w:rsidRPr="00296BF1">
        <w:rPr>
          <w:rFonts w:ascii="Century Gothic" w:hAnsi="Century Gothic"/>
          <w:b/>
          <w:bCs/>
          <w:i/>
          <w:iCs/>
          <w:sz w:val="24"/>
          <w:szCs w:val="24"/>
        </w:rPr>
        <w:t>0</w:t>
      </w:r>
      <w:r w:rsidR="000E56D4" w:rsidRPr="00296BF1">
        <w:rPr>
          <w:rFonts w:ascii="Century Gothic" w:hAnsi="Century Gothic"/>
          <w:b/>
          <w:bCs/>
          <w:i/>
          <w:iCs/>
          <w:sz w:val="24"/>
          <w:szCs w:val="24"/>
        </w:rPr>
        <w:t>2</w:t>
      </w:r>
      <w:r w:rsidR="00210173">
        <w:rPr>
          <w:rFonts w:ascii="Century Gothic" w:hAnsi="Century Gothic"/>
          <w:b/>
          <w:bCs/>
          <w:i/>
          <w:iCs/>
          <w:sz w:val="24"/>
          <w:szCs w:val="24"/>
        </w:rPr>
        <w:t>4</w:t>
      </w:r>
      <w:r w:rsidR="004379E0" w:rsidRPr="004379E0">
        <w:rPr>
          <w:rFonts w:ascii="Century Gothic" w:hAnsi="Century Gothic"/>
          <w:b/>
          <w:bCs/>
          <w:i/>
          <w:iCs/>
          <w:sz w:val="24"/>
          <w:szCs w:val="24"/>
        </w:rPr>
        <w:t xml:space="preserve"> </w:t>
      </w:r>
      <w:r w:rsidR="00296BF1">
        <w:rPr>
          <w:rFonts w:ascii="Century Gothic" w:hAnsi="Century Gothic"/>
          <w:b/>
          <w:bCs/>
          <w:i/>
          <w:iCs/>
          <w:sz w:val="24"/>
          <w:szCs w:val="24"/>
        </w:rPr>
        <w:t>(pg</w:t>
      </w:r>
      <w:r w:rsidR="00210173">
        <w:rPr>
          <w:rFonts w:ascii="Century Gothic" w:hAnsi="Century Gothic"/>
          <w:b/>
          <w:bCs/>
          <w:i/>
          <w:iCs/>
          <w:sz w:val="24"/>
          <w:szCs w:val="24"/>
        </w:rPr>
        <w:t>7</w:t>
      </w:r>
      <w:r w:rsidR="00296BF1">
        <w:rPr>
          <w:rFonts w:ascii="Century Gothic" w:hAnsi="Century Gothic"/>
          <w:b/>
          <w:bCs/>
          <w:i/>
          <w:iCs/>
          <w:sz w:val="24"/>
          <w:szCs w:val="24"/>
        </w:rPr>
        <w:t>)</w:t>
      </w:r>
    </w:p>
    <w:p w14:paraId="098775BA" w14:textId="77777777" w:rsidR="00C06986" w:rsidRPr="00D23EAF" w:rsidRDefault="00C06986" w:rsidP="00C06986">
      <w:pPr>
        <w:spacing w:after="0" w:line="240" w:lineRule="auto"/>
        <w:jc w:val="both"/>
        <w:rPr>
          <w:rFonts w:ascii="Century Gothic" w:hAnsi="Century Gothic"/>
          <w:sz w:val="16"/>
          <w:szCs w:val="24"/>
        </w:rPr>
      </w:pPr>
    </w:p>
    <w:p w14:paraId="2CBC1433" w14:textId="77777777" w:rsidR="00C06986" w:rsidRPr="00C06986" w:rsidRDefault="00C06986" w:rsidP="00C06986">
      <w:pPr>
        <w:spacing w:after="0" w:line="240" w:lineRule="auto"/>
        <w:jc w:val="both"/>
        <w:rPr>
          <w:rFonts w:ascii="Century Gothic" w:hAnsi="Century Gothic"/>
          <w:sz w:val="24"/>
          <w:szCs w:val="24"/>
        </w:rPr>
      </w:pPr>
      <w:r w:rsidRPr="00C06986">
        <w:rPr>
          <w:rFonts w:ascii="Century Gothic" w:hAnsi="Century Gothic"/>
          <w:sz w:val="24"/>
          <w:szCs w:val="24"/>
        </w:rPr>
        <w:t xml:space="preserve"> All staff believe that our school should provide a caring, positive safe and stimulating environment that promotes the social, physical and moral development of the individual child, promoting healthy development. Children are best protected when professionals are clear about what is required of them individually, and how they need to work together. We are committed to ensuring that children and families receive the right help at the right time. </w:t>
      </w:r>
    </w:p>
    <w:p w14:paraId="465FA1C6" w14:textId="77777777" w:rsidR="00C06986" w:rsidRPr="00D23EAF" w:rsidRDefault="00C06986" w:rsidP="00C06986">
      <w:pPr>
        <w:spacing w:after="0" w:line="240" w:lineRule="auto"/>
        <w:jc w:val="both"/>
        <w:rPr>
          <w:rFonts w:ascii="Century Gothic" w:hAnsi="Century Gothic"/>
          <w:sz w:val="14"/>
          <w:szCs w:val="24"/>
        </w:rPr>
      </w:pPr>
    </w:p>
    <w:p w14:paraId="5DCDFA13" w14:textId="77777777" w:rsidR="00D23EAF" w:rsidRDefault="00C06986" w:rsidP="00F9358E">
      <w:pPr>
        <w:spacing w:after="0" w:line="240" w:lineRule="auto"/>
        <w:rPr>
          <w:rFonts w:ascii="Century Gothic" w:hAnsi="Century Gothic"/>
          <w:sz w:val="24"/>
          <w:szCs w:val="24"/>
        </w:rPr>
      </w:pPr>
      <w:r w:rsidRPr="00C06986">
        <w:rPr>
          <w:rFonts w:ascii="Century Gothic" w:hAnsi="Century Gothic"/>
          <w:b/>
          <w:sz w:val="24"/>
          <w:szCs w:val="24"/>
          <w:u w:val="single"/>
        </w:rPr>
        <w:t>EVERYONE</w:t>
      </w:r>
      <w:r w:rsidR="000E0BA8">
        <w:rPr>
          <w:rFonts w:ascii="Century Gothic" w:hAnsi="Century Gothic"/>
          <w:sz w:val="24"/>
          <w:szCs w:val="24"/>
        </w:rPr>
        <w:t xml:space="preserve">, </w:t>
      </w:r>
      <w:r w:rsidRPr="00C06986">
        <w:rPr>
          <w:rFonts w:ascii="Century Gothic" w:hAnsi="Century Gothic"/>
          <w:sz w:val="24"/>
          <w:szCs w:val="24"/>
        </w:rPr>
        <w:t xml:space="preserve">who comes into contact with </w:t>
      </w:r>
      <w:r w:rsidR="000E0BA8">
        <w:rPr>
          <w:rFonts w:ascii="Century Gothic" w:hAnsi="Century Gothic"/>
          <w:sz w:val="24"/>
          <w:szCs w:val="24"/>
        </w:rPr>
        <w:t xml:space="preserve">children, </w:t>
      </w:r>
      <w:r w:rsidRPr="00C06986">
        <w:rPr>
          <w:rFonts w:ascii="Century Gothic" w:hAnsi="Century Gothic"/>
          <w:sz w:val="24"/>
          <w:szCs w:val="24"/>
        </w:rPr>
        <w:t>has a role to play in identifying concerns, sharing information and taking prompt action. Further details on i</w:t>
      </w:r>
      <w:r w:rsidR="00F63D87">
        <w:rPr>
          <w:rFonts w:ascii="Century Gothic" w:hAnsi="Century Gothic"/>
          <w:sz w:val="24"/>
          <w:szCs w:val="24"/>
        </w:rPr>
        <w:t>nformation sharing can be found</w:t>
      </w:r>
      <w:r w:rsidR="00F9358E">
        <w:rPr>
          <w:rFonts w:ascii="Century Gothic" w:hAnsi="Century Gothic"/>
          <w:sz w:val="24"/>
          <w:szCs w:val="24"/>
        </w:rPr>
        <w:t xml:space="preserve"> </w:t>
      </w:r>
      <w:hyperlink r:id="rId30" w:history="1">
        <w:r w:rsidR="00F9358E" w:rsidRPr="00451689">
          <w:rPr>
            <w:rStyle w:val="Hyperlink"/>
            <w:rFonts w:ascii="Century Gothic" w:hAnsi="Century Gothic"/>
            <w:sz w:val="24"/>
            <w:szCs w:val="24"/>
          </w:rPr>
          <w:t>http://www.gov.uk/government/publications/safeguarding-practitioners-information-sharing-advice</w:t>
        </w:r>
      </w:hyperlink>
      <w:r w:rsidR="00F9358E" w:rsidRPr="00F9358E">
        <w:rPr>
          <w:rFonts w:ascii="Century Gothic" w:hAnsi="Century Gothic"/>
          <w:color w:val="0070C0"/>
          <w:sz w:val="24"/>
          <w:szCs w:val="24"/>
        </w:rPr>
        <w:t xml:space="preserve"> </w:t>
      </w:r>
      <w:r w:rsidR="00F9358E">
        <w:rPr>
          <w:rFonts w:ascii="Century Gothic" w:hAnsi="Century Gothic"/>
          <w:sz w:val="24"/>
          <w:szCs w:val="24"/>
        </w:rPr>
        <w:t xml:space="preserve">and </w:t>
      </w:r>
      <w:r w:rsidRPr="00C06986">
        <w:rPr>
          <w:rFonts w:ascii="Century Gothic" w:hAnsi="Century Gothic"/>
          <w:sz w:val="24"/>
          <w:szCs w:val="24"/>
        </w:rPr>
        <w:t xml:space="preserve">here in chapter </w:t>
      </w:r>
      <w:r w:rsidR="00F9358E">
        <w:rPr>
          <w:rFonts w:ascii="Century Gothic" w:hAnsi="Century Gothic"/>
          <w:sz w:val="24"/>
          <w:szCs w:val="24"/>
        </w:rPr>
        <w:t xml:space="preserve">one: </w:t>
      </w:r>
      <w:hyperlink r:id="rId31" w:history="1">
        <w:r w:rsidR="00F9358E" w:rsidRPr="004379E0">
          <w:rPr>
            <w:rStyle w:val="Hyperlink"/>
            <w:rFonts w:ascii="Century Gothic" w:hAnsi="Century Gothic"/>
            <w:color w:val="17365D" w:themeColor="text2" w:themeShade="BF"/>
            <w:sz w:val="24"/>
            <w:szCs w:val="24"/>
          </w:rPr>
          <w:t>https://www.gov.uk/government/publications/working-together</w:t>
        </w:r>
      </w:hyperlink>
      <w:r w:rsidRPr="004379E0">
        <w:rPr>
          <w:rFonts w:ascii="Century Gothic" w:hAnsi="Century Gothic"/>
          <w:color w:val="17365D" w:themeColor="text2" w:themeShade="BF"/>
          <w:sz w:val="24"/>
          <w:szCs w:val="24"/>
          <w:u w:val="single"/>
        </w:rPr>
        <w:t xml:space="preserve"> to safeguard children</w:t>
      </w:r>
      <w:r w:rsidRPr="004379E0">
        <w:rPr>
          <w:rFonts w:ascii="Century Gothic" w:hAnsi="Century Gothic"/>
          <w:color w:val="17365D" w:themeColor="text2" w:themeShade="BF"/>
          <w:sz w:val="24"/>
          <w:szCs w:val="24"/>
        </w:rPr>
        <w:t xml:space="preserve">   </w:t>
      </w:r>
      <w:r w:rsidR="004379E0" w:rsidRPr="004379E0">
        <w:rPr>
          <w:rFonts w:ascii="Century Gothic" w:hAnsi="Century Gothic"/>
          <w:color w:val="17365D" w:themeColor="text2" w:themeShade="BF"/>
          <w:sz w:val="24"/>
          <w:szCs w:val="24"/>
        </w:rPr>
        <w:t xml:space="preserve"> </w:t>
      </w:r>
      <w:r w:rsidR="004379E0" w:rsidRPr="004379E0">
        <w:rPr>
          <w:rFonts w:ascii="Century Gothic" w:hAnsi="Century Gothic"/>
          <w:sz w:val="24"/>
          <w:szCs w:val="24"/>
        </w:rPr>
        <w:t xml:space="preserve">and from Part </w:t>
      </w:r>
      <w:r w:rsidR="00954531">
        <w:rPr>
          <w:rFonts w:ascii="Century Gothic" w:hAnsi="Century Gothic"/>
          <w:sz w:val="24"/>
          <w:szCs w:val="24"/>
        </w:rPr>
        <w:t xml:space="preserve">2 and </w:t>
      </w:r>
      <w:r w:rsidR="004379E0" w:rsidRPr="004379E0">
        <w:rPr>
          <w:rFonts w:ascii="Century Gothic" w:hAnsi="Century Gothic"/>
          <w:sz w:val="24"/>
          <w:szCs w:val="24"/>
        </w:rPr>
        <w:t>3 of this policy.</w:t>
      </w:r>
    </w:p>
    <w:p w14:paraId="41FFA03E" w14:textId="77777777" w:rsidR="00D23EAF" w:rsidRPr="000E0BA8" w:rsidRDefault="00D23EAF" w:rsidP="000E0BA8">
      <w:pPr>
        <w:spacing w:after="0" w:line="240" w:lineRule="auto"/>
        <w:rPr>
          <w:rFonts w:ascii="Century Gothic" w:hAnsi="Century Gothic"/>
          <w:b/>
          <w:bCs/>
          <w:sz w:val="16"/>
          <w:szCs w:val="24"/>
        </w:rPr>
      </w:pPr>
    </w:p>
    <w:tbl>
      <w:tblPr>
        <w:tblW w:w="10632" w:type="dxa"/>
        <w:tblInd w:w="-157"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CellMar>
          <w:top w:w="57" w:type="dxa"/>
          <w:bottom w:w="57" w:type="dxa"/>
        </w:tblCellMar>
        <w:tblLook w:val="04A0" w:firstRow="1" w:lastRow="0" w:firstColumn="1" w:lastColumn="0" w:noHBand="0" w:noVBand="1"/>
      </w:tblPr>
      <w:tblGrid>
        <w:gridCol w:w="2977"/>
        <w:gridCol w:w="5103"/>
        <w:gridCol w:w="2552"/>
      </w:tblGrid>
      <w:tr w:rsidR="006B36EA" w:rsidRPr="00EC7A2A" w14:paraId="2327D9EE" w14:textId="77777777" w:rsidTr="000E0BA8">
        <w:trPr>
          <w:cantSplit/>
          <w:tblHeader/>
        </w:trPr>
        <w:tc>
          <w:tcPr>
            <w:tcW w:w="10632" w:type="dxa"/>
            <w:gridSpan w:val="3"/>
            <w:tcBorders>
              <w:top w:val="single" w:sz="12" w:space="0" w:color="auto"/>
              <w:left w:val="single" w:sz="12" w:space="0" w:color="auto"/>
              <w:bottom w:val="single" w:sz="12" w:space="0" w:color="auto"/>
              <w:right w:val="single" w:sz="12" w:space="0" w:color="auto"/>
              <w:tl2br w:val="nil"/>
              <w:tr2bl w:val="nil"/>
            </w:tcBorders>
            <w:shd w:val="clear" w:color="auto" w:fill="0F243E" w:themeFill="text2" w:themeFillShade="80"/>
          </w:tcPr>
          <w:p w14:paraId="06B32F3D" w14:textId="77777777" w:rsidR="006B36EA" w:rsidRPr="00EC7A2A" w:rsidRDefault="006B36EA" w:rsidP="00D856C7">
            <w:pPr>
              <w:pStyle w:val="1bodycopy10pt"/>
              <w:spacing w:after="0"/>
              <w:jc w:val="center"/>
              <w:rPr>
                <w:rFonts w:ascii="Century Gothic" w:hAnsi="Century Gothic"/>
                <w:b/>
                <w:sz w:val="24"/>
              </w:rPr>
            </w:pPr>
            <w:bookmarkStart w:id="1" w:name="_Toc15569160"/>
            <w:r w:rsidRPr="00EC7A2A">
              <w:rPr>
                <w:rFonts w:ascii="Century Gothic" w:hAnsi="Century Gothic"/>
                <w:b/>
                <w:sz w:val="24"/>
              </w:rPr>
              <w:t>Important contacts</w:t>
            </w:r>
            <w:bookmarkEnd w:id="1"/>
          </w:p>
        </w:tc>
      </w:tr>
      <w:tr w:rsidR="006B36EA" w:rsidRPr="00EC7A2A" w14:paraId="0B16D77D" w14:textId="77777777" w:rsidTr="00FF3AEB">
        <w:trPr>
          <w:cantSplit/>
          <w:tblHeader/>
        </w:trPr>
        <w:tc>
          <w:tcPr>
            <w:tcW w:w="2977" w:type="dxa"/>
            <w:tcBorders>
              <w:top w:val="single" w:sz="12" w:space="0" w:color="auto"/>
              <w:left w:val="single" w:sz="12" w:space="0" w:color="auto"/>
              <w:bottom w:val="single" w:sz="12" w:space="0" w:color="auto"/>
              <w:right w:val="single" w:sz="12" w:space="0" w:color="auto"/>
              <w:tl2br w:val="nil"/>
              <w:tr2bl w:val="nil"/>
            </w:tcBorders>
            <w:shd w:val="clear" w:color="auto" w:fill="8DB3E2" w:themeFill="text2" w:themeFillTint="66"/>
          </w:tcPr>
          <w:p w14:paraId="4AE03DBA" w14:textId="77777777" w:rsidR="006B36EA" w:rsidRPr="00EC7A2A" w:rsidRDefault="006B36EA" w:rsidP="00D856C7">
            <w:pPr>
              <w:pStyle w:val="1bodycopy10pt"/>
              <w:spacing w:after="0"/>
              <w:jc w:val="center"/>
              <w:rPr>
                <w:rFonts w:ascii="Century Gothic" w:hAnsi="Century Gothic"/>
                <w:b/>
                <w:caps/>
                <w:szCs w:val="20"/>
              </w:rPr>
            </w:pPr>
            <w:r w:rsidRPr="00EC7A2A">
              <w:rPr>
                <w:rFonts w:ascii="Century Gothic" w:hAnsi="Century Gothic"/>
                <w:b/>
                <w:szCs w:val="20"/>
              </w:rPr>
              <w:t>Role/</w:t>
            </w:r>
            <w:proofErr w:type="spellStart"/>
            <w:r w:rsidRPr="00EC7A2A">
              <w:rPr>
                <w:rFonts w:ascii="Century Gothic" w:hAnsi="Century Gothic"/>
                <w:b/>
                <w:szCs w:val="20"/>
              </w:rPr>
              <w:t>organisation</w:t>
            </w:r>
            <w:proofErr w:type="spellEnd"/>
          </w:p>
        </w:tc>
        <w:tc>
          <w:tcPr>
            <w:tcW w:w="5103" w:type="dxa"/>
            <w:tcBorders>
              <w:top w:val="single" w:sz="12" w:space="0" w:color="auto"/>
              <w:left w:val="single" w:sz="12" w:space="0" w:color="auto"/>
              <w:bottom w:val="single" w:sz="12" w:space="0" w:color="auto"/>
              <w:right w:val="single" w:sz="12" w:space="0" w:color="auto"/>
              <w:tl2br w:val="nil"/>
              <w:tr2bl w:val="nil"/>
            </w:tcBorders>
            <w:shd w:val="clear" w:color="auto" w:fill="8DB3E2" w:themeFill="text2" w:themeFillTint="66"/>
          </w:tcPr>
          <w:p w14:paraId="17ACE03D" w14:textId="77777777" w:rsidR="006B36EA" w:rsidRPr="00EC7A2A" w:rsidRDefault="006B36EA" w:rsidP="00D856C7">
            <w:pPr>
              <w:pStyle w:val="1bodycopy10pt"/>
              <w:spacing w:after="0"/>
              <w:jc w:val="center"/>
              <w:rPr>
                <w:rFonts w:ascii="Century Gothic" w:hAnsi="Century Gothic"/>
                <w:b/>
                <w:caps/>
                <w:szCs w:val="20"/>
              </w:rPr>
            </w:pPr>
            <w:r w:rsidRPr="00EC7A2A">
              <w:rPr>
                <w:rFonts w:ascii="Century Gothic" w:hAnsi="Century Gothic"/>
                <w:b/>
                <w:szCs w:val="20"/>
              </w:rPr>
              <w:t>Name</w:t>
            </w:r>
          </w:p>
        </w:tc>
        <w:tc>
          <w:tcPr>
            <w:tcW w:w="2552" w:type="dxa"/>
            <w:tcBorders>
              <w:top w:val="single" w:sz="12" w:space="0" w:color="auto"/>
              <w:left w:val="single" w:sz="12" w:space="0" w:color="auto"/>
              <w:bottom w:val="single" w:sz="12" w:space="0" w:color="auto"/>
              <w:right w:val="single" w:sz="12" w:space="0" w:color="auto"/>
              <w:tl2br w:val="nil"/>
              <w:tr2bl w:val="nil"/>
            </w:tcBorders>
            <w:shd w:val="clear" w:color="auto" w:fill="8DB3E2" w:themeFill="text2" w:themeFillTint="66"/>
          </w:tcPr>
          <w:p w14:paraId="5E234B91" w14:textId="77777777" w:rsidR="006B36EA" w:rsidRPr="00EC7A2A" w:rsidRDefault="006B36EA" w:rsidP="00D856C7">
            <w:pPr>
              <w:pStyle w:val="1bodycopy10pt"/>
              <w:spacing w:after="0"/>
              <w:jc w:val="center"/>
              <w:rPr>
                <w:rFonts w:ascii="Century Gothic" w:hAnsi="Century Gothic"/>
                <w:b/>
                <w:caps/>
                <w:szCs w:val="20"/>
              </w:rPr>
            </w:pPr>
            <w:r w:rsidRPr="00EC7A2A">
              <w:rPr>
                <w:rFonts w:ascii="Century Gothic" w:hAnsi="Century Gothic"/>
                <w:b/>
                <w:szCs w:val="20"/>
              </w:rPr>
              <w:t>Contact details</w:t>
            </w:r>
          </w:p>
        </w:tc>
      </w:tr>
      <w:tr w:rsidR="006B36EA" w:rsidRPr="00EC7A2A" w14:paraId="29B69040" w14:textId="77777777" w:rsidTr="00FF3AEB">
        <w:trPr>
          <w:cantSplit/>
          <w:trHeight w:val="510"/>
        </w:trPr>
        <w:tc>
          <w:tcPr>
            <w:tcW w:w="2977" w:type="dxa"/>
            <w:tcBorders>
              <w:top w:val="single" w:sz="12" w:space="0" w:color="auto"/>
              <w:left w:val="single" w:sz="12" w:space="0" w:color="auto"/>
              <w:right w:val="single" w:sz="12" w:space="0" w:color="auto"/>
            </w:tcBorders>
            <w:shd w:val="clear" w:color="auto" w:fill="auto"/>
            <w:vAlign w:val="center"/>
          </w:tcPr>
          <w:p w14:paraId="065599C6" w14:textId="77777777" w:rsidR="006B36EA" w:rsidRPr="00EC7A2A" w:rsidRDefault="006B36EA" w:rsidP="00D856C7">
            <w:pPr>
              <w:pStyle w:val="Tablecopybulleted"/>
              <w:numPr>
                <w:ilvl w:val="0"/>
                <w:numId w:val="0"/>
              </w:numPr>
              <w:spacing w:after="0"/>
              <w:jc w:val="center"/>
              <w:rPr>
                <w:rFonts w:ascii="Century Gothic" w:hAnsi="Century Gothic"/>
                <w:b/>
                <w:szCs w:val="20"/>
              </w:rPr>
            </w:pPr>
            <w:r w:rsidRPr="00EC7A2A">
              <w:rPr>
                <w:rFonts w:ascii="Century Gothic" w:hAnsi="Century Gothic"/>
                <w:b/>
                <w:szCs w:val="20"/>
              </w:rPr>
              <w:t>Designated safeguarding lead (DSL)</w:t>
            </w:r>
          </w:p>
        </w:tc>
        <w:tc>
          <w:tcPr>
            <w:tcW w:w="5103" w:type="dxa"/>
            <w:tcBorders>
              <w:top w:val="single" w:sz="12" w:space="0" w:color="auto"/>
              <w:left w:val="single" w:sz="12" w:space="0" w:color="auto"/>
              <w:right w:val="single" w:sz="12" w:space="0" w:color="auto"/>
            </w:tcBorders>
            <w:shd w:val="clear" w:color="auto" w:fill="auto"/>
          </w:tcPr>
          <w:p w14:paraId="1CF8FFB9" w14:textId="69320EFB" w:rsidR="006B36EA" w:rsidRPr="00EC7A2A" w:rsidRDefault="00F3067B" w:rsidP="00D856C7">
            <w:pPr>
              <w:pStyle w:val="Tablebodycopy"/>
              <w:spacing w:after="0"/>
              <w:jc w:val="center"/>
              <w:rPr>
                <w:rFonts w:ascii="Century Gothic" w:hAnsi="Century Gothic"/>
                <w:b/>
                <w:bCs/>
                <w:color w:val="0070C0"/>
                <w:sz w:val="22"/>
                <w:szCs w:val="22"/>
              </w:rPr>
            </w:pPr>
            <w:proofErr w:type="spellStart"/>
            <w:r w:rsidRPr="00EC7A2A">
              <w:rPr>
                <w:rFonts w:ascii="Century Gothic" w:hAnsi="Century Gothic"/>
                <w:b/>
                <w:bCs/>
                <w:color w:val="0070C0"/>
                <w:sz w:val="22"/>
                <w:szCs w:val="22"/>
              </w:rPr>
              <w:t>Mrs</w:t>
            </w:r>
            <w:proofErr w:type="spellEnd"/>
            <w:r w:rsidRPr="00EC7A2A">
              <w:rPr>
                <w:rFonts w:ascii="Century Gothic" w:hAnsi="Century Gothic"/>
                <w:b/>
                <w:bCs/>
                <w:color w:val="0070C0"/>
                <w:sz w:val="22"/>
                <w:szCs w:val="22"/>
              </w:rPr>
              <w:t xml:space="preserve"> K </w:t>
            </w:r>
            <w:r w:rsidR="00C0485C" w:rsidRPr="00EC7A2A">
              <w:rPr>
                <w:rFonts w:ascii="Century Gothic" w:hAnsi="Century Gothic"/>
                <w:b/>
                <w:bCs/>
                <w:color w:val="0070C0"/>
                <w:sz w:val="22"/>
                <w:szCs w:val="22"/>
              </w:rPr>
              <w:t>Griffin</w:t>
            </w:r>
          </w:p>
          <w:p w14:paraId="177717ED" w14:textId="3E810CB5" w:rsidR="00E238FA" w:rsidRPr="00EC7A2A" w:rsidRDefault="00C0485C" w:rsidP="00D856C7">
            <w:pPr>
              <w:pStyle w:val="Tablebodycopy"/>
              <w:spacing w:after="0"/>
              <w:jc w:val="center"/>
              <w:rPr>
                <w:rFonts w:ascii="Century Gothic" w:hAnsi="Century Gothic"/>
                <w:color w:val="0070C0"/>
                <w:sz w:val="22"/>
                <w:szCs w:val="22"/>
              </w:rPr>
            </w:pPr>
            <w:r w:rsidRPr="00EC7A2A">
              <w:rPr>
                <w:rFonts w:ascii="Century Gothic" w:hAnsi="Century Gothic"/>
                <w:b/>
                <w:bCs/>
                <w:color w:val="0070C0"/>
                <w:szCs w:val="20"/>
              </w:rPr>
              <w:t>Pastoral and Safeguarding Manager</w:t>
            </w:r>
            <w:r w:rsidR="00F3067B" w:rsidRPr="00EC7A2A">
              <w:rPr>
                <w:rFonts w:ascii="Century Gothic" w:hAnsi="Century Gothic"/>
                <w:b/>
                <w:bCs/>
                <w:color w:val="0070C0"/>
                <w:szCs w:val="20"/>
              </w:rPr>
              <w:t xml:space="preserve"> </w:t>
            </w:r>
          </w:p>
        </w:tc>
        <w:tc>
          <w:tcPr>
            <w:tcW w:w="2552" w:type="dxa"/>
            <w:tcBorders>
              <w:top w:val="single" w:sz="12" w:space="0" w:color="auto"/>
              <w:left w:val="single" w:sz="12" w:space="0" w:color="auto"/>
              <w:right w:val="single" w:sz="12" w:space="0" w:color="auto"/>
            </w:tcBorders>
            <w:shd w:val="clear" w:color="auto" w:fill="auto"/>
          </w:tcPr>
          <w:p w14:paraId="4EDDB005" w14:textId="301E4D07" w:rsidR="006B36EA" w:rsidRPr="00EC7A2A" w:rsidRDefault="00F15F93" w:rsidP="00D856C7">
            <w:pPr>
              <w:pStyle w:val="1bodycopy10pt"/>
              <w:spacing w:after="0"/>
              <w:jc w:val="center"/>
              <w:rPr>
                <w:rFonts w:ascii="Century Gothic" w:hAnsi="Century Gothic"/>
                <w:b/>
                <w:sz w:val="22"/>
                <w:szCs w:val="22"/>
              </w:rPr>
            </w:pPr>
            <w:r w:rsidRPr="00EC7A2A">
              <w:rPr>
                <w:rFonts w:ascii="Century Gothic" w:hAnsi="Century Gothic"/>
                <w:b/>
                <w:sz w:val="22"/>
                <w:szCs w:val="22"/>
              </w:rPr>
              <w:t>01744</w:t>
            </w:r>
            <w:r w:rsidR="00F41995" w:rsidRPr="00EC7A2A">
              <w:rPr>
                <w:rFonts w:ascii="Century Gothic" w:hAnsi="Century Gothic"/>
                <w:b/>
                <w:sz w:val="22"/>
                <w:szCs w:val="22"/>
              </w:rPr>
              <w:t xml:space="preserve"> </w:t>
            </w:r>
            <w:r w:rsidRPr="00EC7A2A">
              <w:rPr>
                <w:rFonts w:ascii="Century Gothic" w:hAnsi="Century Gothic"/>
                <w:b/>
                <w:sz w:val="22"/>
                <w:szCs w:val="22"/>
              </w:rPr>
              <w:t>67</w:t>
            </w:r>
            <w:r w:rsidR="00502B0F" w:rsidRPr="00EC7A2A">
              <w:rPr>
                <w:rFonts w:ascii="Century Gothic" w:hAnsi="Century Gothic"/>
                <w:b/>
                <w:sz w:val="22"/>
                <w:szCs w:val="22"/>
              </w:rPr>
              <w:t>8223</w:t>
            </w:r>
          </w:p>
        </w:tc>
      </w:tr>
      <w:tr w:rsidR="00D23EAF" w:rsidRPr="00EC7A2A" w14:paraId="3E541029" w14:textId="77777777" w:rsidTr="000E0BA8">
        <w:trPr>
          <w:cantSplit/>
          <w:trHeight w:val="510"/>
        </w:trPr>
        <w:tc>
          <w:tcPr>
            <w:tcW w:w="10632" w:type="dxa"/>
            <w:gridSpan w:val="3"/>
            <w:tcBorders>
              <w:top w:val="single" w:sz="12" w:space="0" w:color="auto"/>
              <w:left w:val="single" w:sz="12" w:space="0" w:color="auto"/>
              <w:right w:val="single" w:sz="12" w:space="0" w:color="auto"/>
            </w:tcBorders>
            <w:shd w:val="clear" w:color="auto" w:fill="auto"/>
            <w:vAlign w:val="center"/>
          </w:tcPr>
          <w:p w14:paraId="5BC8B852" w14:textId="77777777" w:rsidR="00D23EAF" w:rsidRPr="00EC7A2A" w:rsidRDefault="00D23EAF" w:rsidP="00D856C7">
            <w:pPr>
              <w:pStyle w:val="1bodycopy10pt"/>
              <w:spacing w:after="0"/>
              <w:jc w:val="center"/>
              <w:rPr>
                <w:rFonts w:ascii="Century Gothic" w:hAnsi="Century Gothic"/>
                <w:i/>
                <w:sz w:val="18"/>
                <w:szCs w:val="18"/>
              </w:rPr>
            </w:pPr>
            <w:r w:rsidRPr="00EC7A2A">
              <w:rPr>
                <w:rFonts w:ascii="Century Gothic" w:hAnsi="Century Gothic"/>
                <w:i/>
                <w:sz w:val="18"/>
                <w:szCs w:val="18"/>
              </w:rPr>
              <w:t>The DSL takes Lead responsibility for Child protection and wider safeguarding. During term time, the DSL will be available during school hours for staff to discuss and safeguarding concerns.  When the DSL is absen</w:t>
            </w:r>
            <w:r w:rsidR="00FA4B73" w:rsidRPr="00EC7A2A">
              <w:rPr>
                <w:rFonts w:ascii="Century Gothic" w:hAnsi="Century Gothic"/>
                <w:i/>
                <w:sz w:val="18"/>
                <w:szCs w:val="18"/>
              </w:rPr>
              <w:t>t the Deputy DSL will act in place of them</w:t>
            </w:r>
            <w:r w:rsidRPr="00EC7A2A">
              <w:rPr>
                <w:rFonts w:ascii="Century Gothic" w:hAnsi="Century Gothic"/>
                <w:i/>
                <w:sz w:val="18"/>
                <w:szCs w:val="18"/>
              </w:rPr>
              <w:t xml:space="preserve">. As the DSL in our school is also the headteacher they are also responsible for the implementation of this policy. </w:t>
            </w:r>
          </w:p>
        </w:tc>
      </w:tr>
      <w:tr w:rsidR="006B36EA" w:rsidRPr="00EC7A2A" w14:paraId="23C7C16C" w14:textId="77777777" w:rsidTr="00FF3AEB">
        <w:trPr>
          <w:cantSplit/>
          <w:trHeight w:val="312"/>
        </w:trPr>
        <w:tc>
          <w:tcPr>
            <w:tcW w:w="2977" w:type="dxa"/>
            <w:tcBorders>
              <w:left w:val="single" w:sz="12" w:space="0" w:color="auto"/>
              <w:right w:val="single" w:sz="12" w:space="0" w:color="auto"/>
            </w:tcBorders>
            <w:shd w:val="clear" w:color="auto" w:fill="auto"/>
            <w:vAlign w:val="center"/>
          </w:tcPr>
          <w:p w14:paraId="39FCBDBA" w14:textId="77777777" w:rsidR="006B36EA" w:rsidRPr="00EC7A2A" w:rsidRDefault="006B36EA" w:rsidP="00D856C7">
            <w:pPr>
              <w:pStyle w:val="1bodycopy10pt"/>
              <w:spacing w:after="0"/>
              <w:jc w:val="center"/>
              <w:rPr>
                <w:rFonts w:ascii="Century Gothic" w:hAnsi="Century Gothic"/>
                <w:b/>
                <w:szCs w:val="20"/>
              </w:rPr>
            </w:pPr>
            <w:r w:rsidRPr="00EC7A2A">
              <w:rPr>
                <w:rFonts w:ascii="Century Gothic" w:hAnsi="Century Gothic"/>
                <w:b/>
                <w:szCs w:val="20"/>
              </w:rPr>
              <w:t>Deputy DSL</w:t>
            </w:r>
          </w:p>
        </w:tc>
        <w:tc>
          <w:tcPr>
            <w:tcW w:w="5103" w:type="dxa"/>
            <w:tcBorders>
              <w:left w:val="single" w:sz="12" w:space="0" w:color="auto"/>
              <w:right w:val="single" w:sz="12" w:space="0" w:color="auto"/>
            </w:tcBorders>
            <w:shd w:val="clear" w:color="auto" w:fill="auto"/>
          </w:tcPr>
          <w:p w14:paraId="30075154" w14:textId="6CCFA833" w:rsidR="006B36EA" w:rsidRPr="00EC7A2A" w:rsidRDefault="00E238FA" w:rsidP="00D856C7">
            <w:pPr>
              <w:pStyle w:val="Tablebodycopy"/>
              <w:spacing w:after="0"/>
              <w:jc w:val="center"/>
              <w:rPr>
                <w:rFonts w:ascii="Century Gothic" w:hAnsi="Century Gothic"/>
                <w:b/>
                <w:bCs/>
                <w:i/>
                <w:iCs/>
                <w:color w:val="0070C0"/>
                <w:sz w:val="22"/>
                <w:szCs w:val="22"/>
              </w:rPr>
            </w:pPr>
            <w:proofErr w:type="spellStart"/>
            <w:r w:rsidRPr="00EC7A2A">
              <w:rPr>
                <w:rFonts w:ascii="Century Gothic" w:hAnsi="Century Gothic"/>
                <w:b/>
                <w:bCs/>
                <w:i/>
                <w:iCs/>
                <w:color w:val="0070C0"/>
                <w:sz w:val="22"/>
                <w:szCs w:val="22"/>
              </w:rPr>
              <w:t>Mr</w:t>
            </w:r>
            <w:r w:rsidR="00C0485C" w:rsidRPr="00EC7A2A">
              <w:rPr>
                <w:rFonts w:ascii="Century Gothic" w:hAnsi="Century Gothic"/>
                <w:b/>
                <w:bCs/>
                <w:i/>
                <w:iCs/>
                <w:color w:val="0070C0"/>
                <w:sz w:val="22"/>
                <w:szCs w:val="22"/>
              </w:rPr>
              <w:t>s</w:t>
            </w:r>
            <w:proofErr w:type="spellEnd"/>
            <w:r w:rsidRPr="00EC7A2A">
              <w:rPr>
                <w:rFonts w:ascii="Century Gothic" w:hAnsi="Century Gothic"/>
                <w:b/>
                <w:bCs/>
                <w:i/>
                <w:iCs/>
                <w:color w:val="0070C0"/>
                <w:sz w:val="22"/>
                <w:szCs w:val="22"/>
              </w:rPr>
              <w:t xml:space="preserve"> </w:t>
            </w:r>
            <w:r w:rsidR="00C0485C" w:rsidRPr="00EC7A2A">
              <w:rPr>
                <w:rFonts w:ascii="Century Gothic" w:hAnsi="Century Gothic"/>
                <w:b/>
                <w:bCs/>
                <w:i/>
                <w:iCs/>
                <w:color w:val="0070C0"/>
                <w:sz w:val="22"/>
                <w:szCs w:val="22"/>
              </w:rPr>
              <w:t>K</w:t>
            </w:r>
            <w:r w:rsidRPr="00EC7A2A">
              <w:rPr>
                <w:rFonts w:ascii="Century Gothic" w:hAnsi="Century Gothic"/>
                <w:b/>
                <w:bCs/>
                <w:i/>
                <w:iCs/>
                <w:color w:val="0070C0"/>
                <w:sz w:val="22"/>
                <w:szCs w:val="22"/>
              </w:rPr>
              <w:t xml:space="preserve"> </w:t>
            </w:r>
            <w:r w:rsidR="00C0485C" w:rsidRPr="00EC7A2A">
              <w:rPr>
                <w:rFonts w:ascii="Century Gothic" w:hAnsi="Century Gothic"/>
                <w:b/>
                <w:bCs/>
                <w:i/>
                <w:iCs/>
                <w:color w:val="0070C0"/>
                <w:sz w:val="22"/>
                <w:szCs w:val="22"/>
              </w:rPr>
              <w:t>Alexander</w:t>
            </w:r>
          </w:p>
          <w:p w14:paraId="23C7C54E" w14:textId="475BA2DE" w:rsidR="00E238FA" w:rsidRPr="00EC7A2A" w:rsidRDefault="00C0485C" w:rsidP="00D856C7">
            <w:pPr>
              <w:pStyle w:val="Tablebodycopy"/>
              <w:spacing w:after="0"/>
              <w:jc w:val="center"/>
              <w:rPr>
                <w:rFonts w:ascii="Century Gothic" w:hAnsi="Century Gothic"/>
                <w:i/>
                <w:iCs/>
                <w:color w:val="0070C0"/>
                <w:sz w:val="22"/>
                <w:szCs w:val="22"/>
              </w:rPr>
            </w:pPr>
            <w:r w:rsidRPr="00EC7A2A">
              <w:rPr>
                <w:rFonts w:ascii="Century Gothic" w:hAnsi="Century Gothic"/>
                <w:b/>
                <w:bCs/>
                <w:i/>
                <w:iCs/>
                <w:color w:val="0070C0"/>
                <w:sz w:val="22"/>
                <w:szCs w:val="22"/>
              </w:rPr>
              <w:t xml:space="preserve">Deputy </w:t>
            </w:r>
            <w:r w:rsidR="00E238FA" w:rsidRPr="00EC7A2A">
              <w:rPr>
                <w:rFonts w:ascii="Century Gothic" w:hAnsi="Century Gothic"/>
                <w:b/>
                <w:bCs/>
                <w:i/>
                <w:iCs/>
                <w:color w:val="0070C0"/>
                <w:sz w:val="22"/>
                <w:szCs w:val="22"/>
              </w:rPr>
              <w:t>Headteacher</w:t>
            </w:r>
            <w:r w:rsidRPr="00EC7A2A">
              <w:rPr>
                <w:rFonts w:ascii="Century Gothic" w:hAnsi="Century Gothic"/>
                <w:b/>
                <w:bCs/>
                <w:i/>
                <w:iCs/>
                <w:color w:val="0070C0"/>
                <w:sz w:val="22"/>
                <w:szCs w:val="22"/>
              </w:rPr>
              <w:t xml:space="preserve">- Pastoral and Inclusion </w:t>
            </w:r>
          </w:p>
        </w:tc>
        <w:tc>
          <w:tcPr>
            <w:tcW w:w="2552" w:type="dxa"/>
            <w:tcBorders>
              <w:left w:val="single" w:sz="12" w:space="0" w:color="auto"/>
              <w:right w:val="single" w:sz="12" w:space="0" w:color="auto"/>
            </w:tcBorders>
            <w:shd w:val="clear" w:color="auto" w:fill="auto"/>
          </w:tcPr>
          <w:p w14:paraId="41E9073F" w14:textId="157DD92A" w:rsidR="006B36EA" w:rsidRPr="00EC7A2A" w:rsidRDefault="006B36EA" w:rsidP="00D856C7">
            <w:pPr>
              <w:pStyle w:val="1bodycopy10pt"/>
              <w:spacing w:after="0"/>
              <w:jc w:val="center"/>
              <w:rPr>
                <w:rFonts w:ascii="Century Gothic" w:hAnsi="Century Gothic"/>
                <w:b/>
                <w:sz w:val="22"/>
                <w:szCs w:val="22"/>
              </w:rPr>
            </w:pPr>
            <w:r w:rsidRPr="00EC7A2A">
              <w:rPr>
                <w:rFonts w:ascii="Century Gothic" w:hAnsi="Century Gothic"/>
                <w:b/>
                <w:sz w:val="22"/>
                <w:szCs w:val="22"/>
              </w:rPr>
              <w:t>01744</w:t>
            </w:r>
            <w:r w:rsidR="00F41995" w:rsidRPr="00EC7A2A">
              <w:rPr>
                <w:rFonts w:ascii="Century Gothic" w:hAnsi="Century Gothic"/>
                <w:b/>
                <w:sz w:val="22"/>
                <w:szCs w:val="22"/>
              </w:rPr>
              <w:t xml:space="preserve"> </w:t>
            </w:r>
            <w:r w:rsidRPr="00EC7A2A">
              <w:rPr>
                <w:rFonts w:ascii="Century Gothic" w:hAnsi="Century Gothic"/>
                <w:b/>
                <w:sz w:val="22"/>
                <w:szCs w:val="22"/>
              </w:rPr>
              <w:t>678223</w:t>
            </w:r>
          </w:p>
        </w:tc>
      </w:tr>
      <w:tr w:rsidR="00C0485C" w:rsidRPr="00EC7A2A" w14:paraId="3053CEE2" w14:textId="77777777" w:rsidTr="00FF3AEB">
        <w:trPr>
          <w:cantSplit/>
          <w:trHeight w:val="312"/>
        </w:trPr>
        <w:tc>
          <w:tcPr>
            <w:tcW w:w="2977" w:type="dxa"/>
            <w:tcBorders>
              <w:left w:val="single" w:sz="12" w:space="0" w:color="auto"/>
              <w:right w:val="single" w:sz="12" w:space="0" w:color="auto"/>
            </w:tcBorders>
            <w:shd w:val="clear" w:color="auto" w:fill="auto"/>
            <w:vAlign w:val="center"/>
          </w:tcPr>
          <w:p w14:paraId="4E924A8E" w14:textId="2F6CA78F" w:rsidR="00C0485C" w:rsidRPr="00EC7A2A" w:rsidRDefault="00C0485C" w:rsidP="00D856C7">
            <w:pPr>
              <w:pStyle w:val="1bodycopy10pt"/>
              <w:spacing w:after="0"/>
              <w:jc w:val="center"/>
              <w:rPr>
                <w:rFonts w:ascii="Century Gothic" w:hAnsi="Century Gothic"/>
                <w:b/>
                <w:szCs w:val="20"/>
              </w:rPr>
            </w:pPr>
            <w:r w:rsidRPr="00EC7A2A">
              <w:rPr>
                <w:rFonts w:ascii="Century Gothic" w:hAnsi="Century Gothic"/>
                <w:b/>
                <w:szCs w:val="20"/>
              </w:rPr>
              <w:t>Deputy DSL</w:t>
            </w:r>
          </w:p>
        </w:tc>
        <w:tc>
          <w:tcPr>
            <w:tcW w:w="5103" w:type="dxa"/>
            <w:tcBorders>
              <w:left w:val="single" w:sz="12" w:space="0" w:color="auto"/>
              <w:right w:val="single" w:sz="12" w:space="0" w:color="auto"/>
            </w:tcBorders>
            <w:shd w:val="clear" w:color="auto" w:fill="auto"/>
          </w:tcPr>
          <w:p w14:paraId="58247C06" w14:textId="77777777" w:rsidR="00C0485C" w:rsidRPr="00EC7A2A" w:rsidRDefault="00C0485C" w:rsidP="00D856C7">
            <w:pPr>
              <w:pStyle w:val="Tablebodycopy"/>
              <w:spacing w:after="0"/>
              <w:jc w:val="center"/>
              <w:rPr>
                <w:rFonts w:ascii="Century Gothic" w:hAnsi="Century Gothic"/>
                <w:b/>
                <w:bCs/>
                <w:i/>
                <w:iCs/>
                <w:color w:val="0070C0"/>
                <w:sz w:val="22"/>
                <w:szCs w:val="22"/>
              </w:rPr>
            </w:pPr>
            <w:proofErr w:type="spellStart"/>
            <w:r w:rsidRPr="00EC7A2A">
              <w:rPr>
                <w:rFonts w:ascii="Century Gothic" w:hAnsi="Century Gothic"/>
                <w:b/>
                <w:bCs/>
                <w:i/>
                <w:iCs/>
                <w:color w:val="0070C0"/>
                <w:sz w:val="22"/>
                <w:szCs w:val="22"/>
              </w:rPr>
              <w:t>Mr</w:t>
            </w:r>
            <w:proofErr w:type="spellEnd"/>
            <w:r w:rsidRPr="00EC7A2A">
              <w:rPr>
                <w:rFonts w:ascii="Century Gothic" w:hAnsi="Century Gothic"/>
                <w:b/>
                <w:bCs/>
                <w:i/>
                <w:iCs/>
                <w:color w:val="0070C0"/>
                <w:sz w:val="22"/>
                <w:szCs w:val="22"/>
              </w:rPr>
              <w:t xml:space="preserve"> A Maley</w:t>
            </w:r>
          </w:p>
          <w:p w14:paraId="5D43073F" w14:textId="062B5570" w:rsidR="00C0485C" w:rsidRPr="00EC7A2A" w:rsidRDefault="00C0485C" w:rsidP="00D856C7">
            <w:pPr>
              <w:pStyle w:val="Tablebodycopy"/>
              <w:spacing w:after="0"/>
              <w:jc w:val="center"/>
              <w:rPr>
                <w:rFonts w:ascii="Century Gothic" w:hAnsi="Century Gothic"/>
                <w:b/>
                <w:bCs/>
                <w:i/>
                <w:iCs/>
                <w:color w:val="0070C0"/>
                <w:sz w:val="22"/>
                <w:szCs w:val="22"/>
              </w:rPr>
            </w:pPr>
            <w:r w:rsidRPr="00EC7A2A">
              <w:rPr>
                <w:rFonts w:ascii="Century Gothic" w:hAnsi="Century Gothic"/>
                <w:b/>
                <w:bCs/>
                <w:i/>
                <w:iCs/>
                <w:color w:val="0070C0"/>
                <w:sz w:val="22"/>
                <w:szCs w:val="22"/>
              </w:rPr>
              <w:t>Headteacher</w:t>
            </w:r>
          </w:p>
        </w:tc>
        <w:tc>
          <w:tcPr>
            <w:tcW w:w="2552" w:type="dxa"/>
            <w:tcBorders>
              <w:left w:val="single" w:sz="12" w:space="0" w:color="auto"/>
              <w:right w:val="single" w:sz="12" w:space="0" w:color="auto"/>
            </w:tcBorders>
            <w:shd w:val="clear" w:color="auto" w:fill="auto"/>
          </w:tcPr>
          <w:p w14:paraId="6F79D7AC" w14:textId="7E6D4678" w:rsidR="00C0485C" w:rsidRPr="00EC7A2A" w:rsidRDefault="00C0485C" w:rsidP="00D856C7">
            <w:pPr>
              <w:pStyle w:val="1bodycopy10pt"/>
              <w:spacing w:after="0"/>
              <w:jc w:val="center"/>
              <w:rPr>
                <w:rFonts w:ascii="Century Gothic" w:hAnsi="Century Gothic"/>
                <w:b/>
                <w:sz w:val="22"/>
                <w:szCs w:val="22"/>
              </w:rPr>
            </w:pPr>
            <w:r w:rsidRPr="00EC7A2A">
              <w:rPr>
                <w:rFonts w:ascii="Century Gothic" w:hAnsi="Century Gothic"/>
                <w:b/>
                <w:sz w:val="22"/>
                <w:szCs w:val="22"/>
              </w:rPr>
              <w:t>01744 678223</w:t>
            </w:r>
          </w:p>
        </w:tc>
      </w:tr>
      <w:tr w:rsidR="006B36EA" w:rsidRPr="00EC7A2A" w14:paraId="3D73A48D" w14:textId="77777777" w:rsidTr="00FF3AEB">
        <w:trPr>
          <w:cantSplit/>
        </w:trPr>
        <w:tc>
          <w:tcPr>
            <w:tcW w:w="2977" w:type="dxa"/>
            <w:tcBorders>
              <w:left w:val="single" w:sz="12" w:space="0" w:color="auto"/>
              <w:right w:val="single" w:sz="12" w:space="0" w:color="auto"/>
            </w:tcBorders>
            <w:shd w:val="clear" w:color="auto" w:fill="auto"/>
            <w:vAlign w:val="center"/>
          </w:tcPr>
          <w:p w14:paraId="4154154A" w14:textId="77777777" w:rsidR="006B36EA" w:rsidRPr="00EC7A2A" w:rsidRDefault="006B36EA" w:rsidP="00D856C7">
            <w:pPr>
              <w:pStyle w:val="1bodycopy10pt"/>
              <w:spacing w:after="0"/>
              <w:jc w:val="center"/>
              <w:rPr>
                <w:rFonts w:ascii="Century Gothic" w:hAnsi="Century Gothic"/>
                <w:b/>
                <w:szCs w:val="20"/>
              </w:rPr>
            </w:pPr>
            <w:r w:rsidRPr="00EC7A2A">
              <w:rPr>
                <w:rFonts w:ascii="Century Gothic" w:hAnsi="Century Gothic"/>
                <w:b/>
                <w:szCs w:val="20"/>
              </w:rPr>
              <w:t>Local authority designated officer (LADO)</w:t>
            </w:r>
          </w:p>
        </w:tc>
        <w:tc>
          <w:tcPr>
            <w:tcW w:w="5103" w:type="dxa"/>
            <w:tcBorders>
              <w:left w:val="single" w:sz="12" w:space="0" w:color="auto"/>
              <w:right w:val="single" w:sz="12" w:space="0" w:color="auto"/>
            </w:tcBorders>
            <w:shd w:val="clear" w:color="auto" w:fill="auto"/>
          </w:tcPr>
          <w:p w14:paraId="51C1958B" w14:textId="77777777" w:rsidR="006B36EA" w:rsidRPr="00EC7A2A" w:rsidRDefault="000E0BA8" w:rsidP="00D856C7">
            <w:pPr>
              <w:pStyle w:val="Tablebodycopy"/>
              <w:spacing w:after="0"/>
              <w:jc w:val="center"/>
              <w:rPr>
                <w:rFonts w:ascii="Century Gothic" w:hAnsi="Century Gothic"/>
                <w:sz w:val="22"/>
                <w:szCs w:val="22"/>
              </w:rPr>
            </w:pPr>
            <w:r w:rsidRPr="00EC7A2A">
              <w:rPr>
                <w:rFonts w:ascii="Century Gothic" w:hAnsi="Century Gothic" w:cs="Arial"/>
                <w:color w:val="333333"/>
                <w:sz w:val="18"/>
                <w:szCs w:val="22"/>
                <w:shd w:val="clear" w:color="auto" w:fill="FFFFFF"/>
              </w:rPr>
              <w:t>To make a referral to the Local Authority Designated Officer (LADO) the referrer is to complete the LADO referral form and email securely to </w:t>
            </w:r>
            <w:r w:rsidRPr="00EC7A2A">
              <w:rPr>
                <w:rStyle w:val="Strong"/>
                <w:rFonts w:ascii="Century Gothic" w:hAnsi="Century Gothic" w:cs="Arial"/>
                <w:color w:val="333333"/>
                <w:sz w:val="18"/>
                <w:szCs w:val="22"/>
                <w:shd w:val="clear" w:color="auto" w:fill="FFFFFF"/>
              </w:rPr>
              <w:t>sthelenslado@sthelens.gov.uk</w:t>
            </w:r>
            <w:r w:rsidRPr="00EC7A2A">
              <w:rPr>
                <w:rFonts w:ascii="Century Gothic" w:hAnsi="Century Gothic" w:cs="Arial"/>
                <w:color w:val="333333"/>
                <w:sz w:val="18"/>
                <w:szCs w:val="22"/>
                <w:shd w:val="clear" w:color="auto" w:fill="FFFFFF"/>
              </w:rPr>
              <w:t> and then follow up with a telephone call to the Safeguarding Children Unit on </w:t>
            </w:r>
            <w:r w:rsidRPr="00EC7A2A">
              <w:rPr>
                <w:rStyle w:val="Strong"/>
                <w:rFonts w:ascii="Century Gothic" w:hAnsi="Century Gothic" w:cs="Arial"/>
                <w:color w:val="333333"/>
                <w:sz w:val="18"/>
                <w:szCs w:val="22"/>
                <w:shd w:val="clear" w:color="auto" w:fill="FFFFFF"/>
              </w:rPr>
              <w:t>within 1 day of the allegation</w:t>
            </w:r>
            <w:r w:rsidRPr="00EC7A2A">
              <w:rPr>
                <w:rFonts w:ascii="Century Gothic" w:hAnsi="Century Gothic" w:cs="Arial"/>
                <w:color w:val="333333"/>
                <w:sz w:val="18"/>
                <w:szCs w:val="22"/>
                <w:shd w:val="clear" w:color="auto" w:fill="FFFFFF"/>
              </w:rPr>
              <w:t>.</w:t>
            </w:r>
          </w:p>
        </w:tc>
        <w:tc>
          <w:tcPr>
            <w:tcW w:w="2552" w:type="dxa"/>
            <w:tcBorders>
              <w:left w:val="single" w:sz="12" w:space="0" w:color="auto"/>
              <w:right w:val="single" w:sz="12" w:space="0" w:color="auto"/>
            </w:tcBorders>
            <w:shd w:val="clear" w:color="auto" w:fill="auto"/>
          </w:tcPr>
          <w:p w14:paraId="0A92D149" w14:textId="77777777" w:rsidR="006B36EA" w:rsidRPr="00EC7A2A" w:rsidRDefault="000E0BA8" w:rsidP="00D856C7">
            <w:pPr>
              <w:pStyle w:val="1bodycopy10pt"/>
              <w:spacing w:after="0"/>
              <w:jc w:val="center"/>
              <w:rPr>
                <w:rFonts w:ascii="Century Gothic" w:hAnsi="Century Gothic"/>
                <w:b/>
                <w:sz w:val="22"/>
                <w:szCs w:val="22"/>
              </w:rPr>
            </w:pPr>
            <w:r w:rsidRPr="00EC7A2A">
              <w:rPr>
                <w:rStyle w:val="Strong"/>
                <w:rFonts w:ascii="Century Gothic" w:hAnsi="Century Gothic" w:cs="Arial"/>
                <w:color w:val="333333"/>
                <w:sz w:val="22"/>
                <w:szCs w:val="22"/>
                <w:shd w:val="clear" w:color="auto" w:fill="FFFFFF"/>
              </w:rPr>
              <w:t xml:space="preserve">01744 671262 </w:t>
            </w:r>
          </w:p>
        </w:tc>
      </w:tr>
      <w:tr w:rsidR="006B36EA" w:rsidRPr="00EC7A2A" w14:paraId="145FDB44" w14:textId="77777777" w:rsidTr="00FF3AEB">
        <w:trPr>
          <w:cantSplit/>
        </w:trPr>
        <w:tc>
          <w:tcPr>
            <w:tcW w:w="2977" w:type="dxa"/>
            <w:tcBorders>
              <w:left w:val="single" w:sz="12" w:space="0" w:color="auto"/>
              <w:right w:val="single" w:sz="12" w:space="0" w:color="auto"/>
            </w:tcBorders>
            <w:shd w:val="clear" w:color="auto" w:fill="auto"/>
            <w:vAlign w:val="center"/>
          </w:tcPr>
          <w:p w14:paraId="187C968F" w14:textId="77777777" w:rsidR="006B36EA" w:rsidRPr="00EC7A2A" w:rsidRDefault="006B36EA" w:rsidP="00D856C7">
            <w:pPr>
              <w:pStyle w:val="1bodycopy10pt"/>
              <w:spacing w:after="0"/>
              <w:jc w:val="center"/>
              <w:rPr>
                <w:rFonts w:ascii="Century Gothic" w:hAnsi="Century Gothic"/>
                <w:b/>
                <w:szCs w:val="20"/>
              </w:rPr>
            </w:pPr>
            <w:r w:rsidRPr="00EC7A2A">
              <w:rPr>
                <w:rFonts w:ascii="Century Gothic" w:hAnsi="Century Gothic"/>
                <w:b/>
                <w:szCs w:val="20"/>
              </w:rPr>
              <w:t>Chair of governors</w:t>
            </w:r>
          </w:p>
        </w:tc>
        <w:tc>
          <w:tcPr>
            <w:tcW w:w="5103" w:type="dxa"/>
            <w:tcBorders>
              <w:left w:val="single" w:sz="12" w:space="0" w:color="auto"/>
              <w:right w:val="single" w:sz="12" w:space="0" w:color="auto"/>
            </w:tcBorders>
            <w:shd w:val="clear" w:color="auto" w:fill="auto"/>
          </w:tcPr>
          <w:p w14:paraId="7EA89D8C" w14:textId="77777777" w:rsidR="006B36EA" w:rsidRPr="00EC7A2A" w:rsidRDefault="006B36EA" w:rsidP="00D856C7">
            <w:pPr>
              <w:pStyle w:val="Tablebodycopy"/>
              <w:spacing w:after="0"/>
              <w:jc w:val="center"/>
              <w:rPr>
                <w:rFonts w:ascii="Century Gothic" w:hAnsi="Century Gothic"/>
                <w:b/>
                <w:bCs/>
                <w:sz w:val="22"/>
                <w:szCs w:val="22"/>
              </w:rPr>
            </w:pPr>
            <w:proofErr w:type="spellStart"/>
            <w:r w:rsidRPr="00EC7A2A">
              <w:rPr>
                <w:rFonts w:ascii="Century Gothic" w:hAnsi="Century Gothic"/>
                <w:b/>
                <w:bCs/>
                <w:sz w:val="22"/>
                <w:szCs w:val="22"/>
              </w:rPr>
              <w:t>Mr</w:t>
            </w:r>
            <w:proofErr w:type="spellEnd"/>
            <w:r w:rsidRPr="00EC7A2A">
              <w:rPr>
                <w:rFonts w:ascii="Century Gothic" w:hAnsi="Century Gothic"/>
                <w:b/>
                <w:bCs/>
                <w:sz w:val="22"/>
                <w:szCs w:val="22"/>
              </w:rPr>
              <w:t xml:space="preserve"> David Rimmer</w:t>
            </w:r>
          </w:p>
        </w:tc>
        <w:tc>
          <w:tcPr>
            <w:tcW w:w="2552" w:type="dxa"/>
            <w:tcBorders>
              <w:left w:val="single" w:sz="12" w:space="0" w:color="auto"/>
              <w:right w:val="single" w:sz="12" w:space="0" w:color="auto"/>
            </w:tcBorders>
            <w:shd w:val="clear" w:color="auto" w:fill="auto"/>
          </w:tcPr>
          <w:p w14:paraId="25B10D81" w14:textId="77777777" w:rsidR="006B36EA" w:rsidRPr="00EC7A2A" w:rsidRDefault="00502B0F" w:rsidP="00D856C7">
            <w:pPr>
              <w:pStyle w:val="1bodycopy10pt"/>
              <w:spacing w:after="0"/>
              <w:jc w:val="center"/>
              <w:rPr>
                <w:rFonts w:ascii="Century Gothic" w:hAnsi="Century Gothic"/>
                <w:b/>
                <w:sz w:val="22"/>
                <w:szCs w:val="22"/>
              </w:rPr>
            </w:pPr>
            <w:r w:rsidRPr="00EC7A2A">
              <w:rPr>
                <w:rFonts w:ascii="Century Gothic" w:hAnsi="Century Gothic"/>
                <w:b/>
                <w:sz w:val="22"/>
                <w:szCs w:val="22"/>
              </w:rPr>
              <w:t>01744</w:t>
            </w:r>
            <w:r w:rsidR="00F15F93" w:rsidRPr="00EC7A2A">
              <w:rPr>
                <w:rFonts w:ascii="Century Gothic" w:hAnsi="Century Gothic"/>
                <w:b/>
                <w:sz w:val="22"/>
                <w:szCs w:val="22"/>
              </w:rPr>
              <w:t>678223</w:t>
            </w:r>
          </w:p>
        </w:tc>
      </w:tr>
      <w:tr w:rsidR="006B36EA" w:rsidRPr="00EC7A2A" w14:paraId="3D0E3D66" w14:textId="77777777" w:rsidTr="00FF3AEB">
        <w:trPr>
          <w:cantSplit/>
        </w:trPr>
        <w:tc>
          <w:tcPr>
            <w:tcW w:w="2977" w:type="dxa"/>
            <w:tcBorders>
              <w:left w:val="single" w:sz="12" w:space="0" w:color="auto"/>
              <w:bottom w:val="single" w:sz="12" w:space="0" w:color="auto"/>
              <w:right w:val="single" w:sz="12" w:space="0" w:color="auto"/>
            </w:tcBorders>
            <w:shd w:val="clear" w:color="auto" w:fill="auto"/>
            <w:vAlign w:val="center"/>
          </w:tcPr>
          <w:p w14:paraId="3C6B8B88" w14:textId="77777777" w:rsidR="006B36EA" w:rsidRPr="00EC7A2A" w:rsidRDefault="006B36EA" w:rsidP="00D856C7">
            <w:pPr>
              <w:pStyle w:val="1bodycopy10pt"/>
              <w:jc w:val="center"/>
              <w:rPr>
                <w:rFonts w:ascii="Century Gothic" w:hAnsi="Century Gothic"/>
                <w:b/>
                <w:szCs w:val="20"/>
              </w:rPr>
            </w:pPr>
            <w:r w:rsidRPr="00EC7A2A">
              <w:rPr>
                <w:rFonts w:ascii="Century Gothic" w:hAnsi="Century Gothic"/>
                <w:b/>
                <w:szCs w:val="20"/>
              </w:rPr>
              <w:t>Channel helpline</w:t>
            </w:r>
          </w:p>
        </w:tc>
        <w:tc>
          <w:tcPr>
            <w:tcW w:w="5103" w:type="dxa"/>
            <w:tcBorders>
              <w:left w:val="single" w:sz="12" w:space="0" w:color="auto"/>
              <w:bottom w:val="single" w:sz="12" w:space="0" w:color="auto"/>
              <w:right w:val="single" w:sz="12" w:space="0" w:color="auto"/>
            </w:tcBorders>
            <w:shd w:val="clear" w:color="auto" w:fill="auto"/>
          </w:tcPr>
          <w:p w14:paraId="04D4B35B" w14:textId="77777777" w:rsidR="006B36EA" w:rsidRPr="00EC7A2A" w:rsidRDefault="00FF3AEB" w:rsidP="00D856C7">
            <w:pPr>
              <w:pStyle w:val="Tablebodycopy"/>
              <w:spacing w:after="0"/>
              <w:jc w:val="center"/>
              <w:rPr>
                <w:rFonts w:ascii="Century Gothic" w:hAnsi="Century Gothic"/>
                <w:sz w:val="22"/>
                <w:szCs w:val="22"/>
              </w:rPr>
            </w:pPr>
            <w:r w:rsidRPr="00EC7A2A">
              <w:rPr>
                <w:rFonts w:ascii="Century Gothic" w:hAnsi="Century Gothic"/>
                <w:sz w:val="18"/>
                <w:szCs w:val="22"/>
              </w:rPr>
              <w:t>The police counter-terrorism case officer (CTCO) or the Home Office funded Channel coordinator, employed by the local authority</w:t>
            </w:r>
          </w:p>
        </w:tc>
        <w:tc>
          <w:tcPr>
            <w:tcW w:w="2552" w:type="dxa"/>
            <w:tcBorders>
              <w:left w:val="single" w:sz="12" w:space="0" w:color="auto"/>
              <w:bottom w:val="single" w:sz="12" w:space="0" w:color="auto"/>
              <w:right w:val="single" w:sz="12" w:space="0" w:color="auto"/>
            </w:tcBorders>
            <w:shd w:val="clear" w:color="auto" w:fill="auto"/>
          </w:tcPr>
          <w:p w14:paraId="6EF16074" w14:textId="77777777" w:rsidR="006B36EA" w:rsidRPr="00EC7A2A" w:rsidRDefault="006B36EA" w:rsidP="00D856C7">
            <w:pPr>
              <w:pStyle w:val="1bodycopy10pt"/>
              <w:spacing w:after="0"/>
              <w:jc w:val="center"/>
              <w:rPr>
                <w:rFonts w:ascii="Century Gothic" w:hAnsi="Century Gothic"/>
                <w:b/>
                <w:sz w:val="22"/>
                <w:szCs w:val="22"/>
              </w:rPr>
            </w:pPr>
            <w:r w:rsidRPr="00EC7A2A">
              <w:rPr>
                <w:rFonts w:ascii="Century Gothic" w:hAnsi="Century Gothic"/>
                <w:b/>
                <w:sz w:val="22"/>
                <w:szCs w:val="22"/>
              </w:rPr>
              <w:t>020 7340 7264</w:t>
            </w:r>
          </w:p>
        </w:tc>
      </w:tr>
    </w:tbl>
    <w:p w14:paraId="66564440" w14:textId="77777777" w:rsidR="00D23EAF" w:rsidRPr="00EC7A2A" w:rsidRDefault="006B36EA" w:rsidP="00FF3AEB">
      <w:pPr>
        <w:spacing w:after="0" w:line="240" w:lineRule="auto"/>
        <w:rPr>
          <w:rFonts w:ascii="Century Gothic" w:hAnsi="Century Gothic"/>
          <w:b/>
          <w:bCs/>
        </w:rPr>
      </w:pPr>
      <w:r w:rsidRPr="00EC7A2A">
        <w:rPr>
          <w:rFonts w:ascii="Century Gothic" w:hAnsi="Century Gothic"/>
          <w:b/>
          <w:bCs/>
        </w:rPr>
        <w:lastRenderedPageBreak/>
        <w:t>Details of how we ensure we adhere to these roles and responsibilities are set out in Parts 1, 2 &amp; 3 of this policy.</w:t>
      </w:r>
    </w:p>
    <w:p w14:paraId="16852F0F" w14:textId="77777777" w:rsidR="00E5484E" w:rsidRPr="00EC7A2A" w:rsidRDefault="00E5484E" w:rsidP="00D23EAF">
      <w:pPr>
        <w:spacing w:after="0" w:line="240" w:lineRule="auto"/>
        <w:rPr>
          <w:rFonts w:ascii="Century Gothic" w:hAnsi="Century Gothic"/>
          <w:b/>
          <w:bCs/>
        </w:rPr>
      </w:pPr>
    </w:p>
    <w:p w14:paraId="0E6B03D5" w14:textId="77777777" w:rsidR="00E5484E" w:rsidRPr="00EC7A2A" w:rsidRDefault="00E5484E" w:rsidP="00D23EAF">
      <w:pPr>
        <w:spacing w:after="0" w:line="240" w:lineRule="auto"/>
        <w:rPr>
          <w:rFonts w:ascii="Century Gothic" w:hAnsi="Century Gothic"/>
          <w:b/>
          <w:bCs/>
        </w:rPr>
      </w:pPr>
    </w:p>
    <w:p w14:paraId="3A7EAA64" w14:textId="77777777" w:rsidR="00954531" w:rsidRPr="00EC7A2A" w:rsidRDefault="00954531" w:rsidP="00D23EAF">
      <w:pPr>
        <w:spacing w:after="0" w:line="240" w:lineRule="auto"/>
        <w:rPr>
          <w:rFonts w:ascii="Century Gothic" w:hAnsi="Century Gothic"/>
          <w:b/>
          <w:bCs/>
        </w:rPr>
      </w:pPr>
    </w:p>
    <w:p w14:paraId="285B9805" w14:textId="77777777" w:rsidR="00954531" w:rsidRPr="00EC7A2A" w:rsidRDefault="00954531" w:rsidP="00D23EAF">
      <w:pPr>
        <w:spacing w:after="0" w:line="240" w:lineRule="auto"/>
        <w:rPr>
          <w:rFonts w:ascii="Century Gothic" w:hAnsi="Century Gothic"/>
          <w:b/>
          <w:bCs/>
        </w:rPr>
      </w:pPr>
    </w:p>
    <w:p w14:paraId="5CE3BB8D" w14:textId="77777777" w:rsidR="00E5484E" w:rsidRPr="00EC7A2A" w:rsidRDefault="00E5484E" w:rsidP="00D23EAF">
      <w:pPr>
        <w:spacing w:after="0" w:line="240" w:lineRule="auto"/>
        <w:rPr>
          <w:rFonts w:ascii="Century Gothic" w:hAnsi="Century Gothic"/>
          <w:b/>
          <w:bCs/>
        </w:rPr>
      </w:pPr>
    </w:p>
    <w:p w14:paraId="279EF1DB" w14:textId="77777777" w:rsidR="00705A52" w:rsidRPr="00EC7A2A" w:rsidRDefault="006018BF" w:rsidP="00705A52">
      <w:pPr>
        <w:spacing w:after="0" w:line="240" w:lineRule="auto"/>
        <w:rPr>
          <w:rFonts w:ascii="Century Gothic" w:eastAsia="Times New Roman" w:hAnsi="Century Gothic" w:cs="Arial"/>
          <w:b/>
          <w:color w:val="244061" w:themeColor="accent1" w:themeShade="80"/>
          <w:sz w:val="72"/>
          <w:szCs w:val="72"/>
          <w:u w:val="single"/>
          <w:lang w:val="en-US"/>
        </w:rPr>
      </w:pPr>
      <w:r w:rsidRPr="00EC7A2A">
        <w:rPr>
          <w:noProof/>
          <w:sz w:val="20"/>
          <w:szCs w:val="20"/>
        </w:rPr>
        <w:drawing>
          <wp:anchor distT="0" distB="0" distL="114300" distR="114300" simplePos="0" relativeHeight="251679744" behindDoc="0" locked="0" layoutInCell="1" allowOverlap="1" wp14:anchorId="6F3DA11A" wp14:editId="2A5A5443">
            <wp:simplePos x="0" y="0"/>
            <wp:positionH relativeFrom="margin">
              <wp:align>center</wp:align>
            </wp:positionH>
            <wp:positionV relativeFrom="paragraph">
              <wp:posOffset>183695</wp:posOffset>
            </wp:positionV>
            <wp:extent cx="2044173" cy="2027862"/>
            <wp:effectExtent l="0" t="0" r="0" b="0"/>
            <wp:wrapNone/>
            <wp:docPr id="16" name="Picture 16"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4173" cy="2027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B12C0A" w14:textId="77777777" w:rsidR="00705A52" w:rsidRDefault="00705A52" w:rsidP="00705A52">
      <w:pPr>
        <w:spacing w:after="0" w:line="240" w:lineRule="auto"/>
        <w:rPr>
          <w:rFonts w:ascii="Century Gothic" w:eastAsia="Times New Roman" w:hAnsi="Century Gothic" w:cs="Arial"/>
          <w:b/>
          <w:color w:val="244061" w:themeColor="accent1" w:themeShade="80"/>
          <w:sz w:val="96"/>
          <w:szCs w:val="96"/>
          <w:u w:val="single"/>
          <w:lang w:val="en-US"/>
        </w:rPr>
      </w:pPr>
    </w:p>
    <w:p w14:paraId="02F32812" w14:textId="77777777" w:rsidR="003059CF" w:rsidRDefault="003059CF" w:rsidP="00705A52">
      <w:pPr>
        <w:spacing w:after="0" w:line="240" w:lineRule="auto"/>
        <w:rPr>
          <w:rFonts w:ascii="Century Gothic" w:eastAsia="Times New Roman" w:hAnsi="Century Gothic" w:cs="Arial"/>
          <w:b/>
          <w:color w:val="244061" w:themeColor="accent1" w:themeShade="80"/>
          <w:sz w:val="96"/>
          <w:szCs w:val="96"/>
          <w:u w:val="single"/>
          <w:lang w:val="en-US"/>
        </w:rPr>
      </w:pPr>
    </w:p>
    <w:p w14:paraId="4554E300" w14:textId="77777777" w:rsidR="006018BF" w:rsidRDefault="006018BF" w:rsidP="00705A52">
      <w:pPr>
        <w:spacing w:after="0" w:line="240" w:lineRule="auto"/>
        <w:rPr>
          <w:rFonts w:ascii="Century Gothic" w:eastAsia="Times New Roman" w:hAnsi="Century Gothic" w:cs="Arial"/>
          <w:b/>
          <w:color w:val="244061" w:themeColor="accent1" w:themeShade="80"/>
          <w:sz w:val="96"/>
          <w:szCs w:val="96"/>
          <w:u w:val="single"/>
          <w:lang w:val="en-US"/>
        </w:rPr>
      </w:pPr>
    </w:p>
    <w:p w14:paraId="64955423" w14:textId="77777777" w:rsidR="00705A52" w:rsidRPr="00705A52" w:rsidRDefault="00D23EAF" w:rsidP="006018BF">
      <w:pPr>
        <w:spacing w:after="0" w:line="240" w:lineRule="auto"/>
        <w:rPr>
          <w:rFonts w:ascii="Century Gothic" w:eastAsia="Times New Roman" w:hAnsi="Century Gothic" w:cs="Arial"/>
          <w:b/>
          <w:color w:val="244061" w:themeColor="accent1" w:themeShade="80"/>
          <w:sz w:val="72"/>
          <w:szCs w:val="72"/>
          <w:lang w:val="en-US"/>
        </w:rPr>
      </w:pPr>
      <w:bookmarkStart w:id="2" w:name="_Hlk26430354"/>
      <w:r w:rsidRPr="00705A52">
        <w:rPr>
          <w:rFonts w:ascii="Century Gothic" w:eastAsia="Times New Roman" w:hAnsi="Century Gothic" w:cs="Arial"/>
          <w:b/>
          <w:color w:val="244061" w:themeColor="accent1" w:themeShade="80"/>
          <w:sz w:val="72"/>
          <w:szCs w:val="72"/>
          <w:lang w:val="en-US"/>
        </w:rPr>
        <w:t>Part 1:</w:t>
      </w:r>
    </w:p>
    <w:p w14:paraId="4FC9AB17" w14:textId="77777777" w:rsidR="00D856C7" w:rsidRDefault="00705A52" w:rsidP="006018BF">
      <w:pPr>
        <w:spacing w:after="0" w:line="240" w:lineRule="auto"/>
        <w:rPr>
          <w:rFonts w:ascii="Century Gothic" w:hAnsi="Century Gothic"/>
          <w:b/>
          <w:color w:val="244061" w:themeColor="accent1" w:themeShade="80"/>
          <w:sz w:val="72"/>
          <w:szCs w:val="72"/>
        </w:rPr>
      </w:pPr>
      <w:r w:rsidRPr="00705A52">
        <w:rPr>
          <w:rFonts w:ascii="Century Gothic" w:hAnsi="Century Gothic"/>
          <w:b/>
          <w:color w:val="244061" w:themeColor="accent1" w:themeShade="80"/>
          <w:sz w:val="72"/>
          <w:szCs w:val="72"/>
        </w:rPr>
        <w:t>Indicators of abuse</w:t>
      </w:r>
    </w:p>
    <w:p w14:paraId="06B56C2C" w14:textId="77777777" w:rsidR="006018BF" w:rsidRPr="006018BF" w:rsidRDefault="006018BF" w:rsidP="006018BF">
      <w:pPr>
        <w:spacing w:after="0" w:line="240" w:lineRule="auto"/>
        <w:rPr>
          <w:rFonts w:ascii="Century Gothic" w:hAnsi="Century Gothic"/>
          <w:b/>
          <w:color w:val="244061" w:themeColor="accent1" w:themeShade="80"/>
          <w:sz w:val="48"/>
          <w:szCs w:val="72"/>
        </w:rPr>
      </w:pPr>
    </w:p>
    <w:p w14:paraId="79038D27" w14:textId="77777777" w:rsidR="00705A52" w:rsidRPr="006018BF" w:rsidRDefault="00705A52" w:rsidP="006018BF">
      <w:pPr>
        <w:spacing w:after="0" w:line="240" w:lineRule="auto"/>
        <w:rPr>
          <w:rFonts w:ascii="Century Gothic" w:hAnsi="Century Gothic"/>
          <w:b/>
          <w:i/>
        </w:rPr>
      </w:pPr>
      <w:r w:rsidRPr="006018BF">
        <w:rPr>
          <w:rFonts w:ascii="Century Gothic" w:hAnsi="Century Gothic"/>
          <w:b/>
          <w:i/>
        </w:rPr>
        <w:t xml:space="preserve">Schools </w:t>
      </w:r>
      <w:r w:rsidR="00C53ED7" w:rsidRPr="006018BF">
        <w:rPr>
          <w:rFonts w:ascii="Century Gothic" w:hAnsi="Century Gothic"/>
          <w:b/>
          <w:i/>
        </w:rPr>
        <w:t xml:space="preserve">and their staff are particularly important in the role of safeguarding children as they are in a position to identify concerns early, provide help and support for children, and prevent concerns from escalating. Knowing what to look for is vital to the early identification of abuse and neglect and as part </w:t>
      </w:r>
      <w:r w:rsidR="006018BF" w:rsidRPr="006018BF">
        <w:rPr>
          <w:rFonts w:ascii="Century Gothic" w:hAnsi="Century Gothic"/>
          <w:b/>
          <w:i/>
        </w:rPr>
        <w:t>of policy we have identified all the indicators that staff should be aware of so that they are able to identify quickly cases of children who may be in need of help or protection.</w:t>
      </w:r>
    </w:p>
    <w:p w14:paraId="184B01B7" w14:textId="77777777" w:rsidR="00705A52" w:rsidRDefault="00705A52" w:rsidP="004C576E">
      <w:pPr>
        <w:spacing w:after="0" w:line="240" w:lineRule="auto"/>
        <w:jc w:val="center"/>
        <w:rPr>
          <w:rFonts w:ascii="Century Gothic" w:hAnsi="Century Gothic"/>
          <w:b/>
          <w:color w:val="244061" w:themeColor="accent1" w:themeShade="80"/>
          <w:sz w:val="32"/>
          <w:szCs w:val="32"/>
          <w:u w:val="single"/>
        </w:rPr>
      </w:pPr>
    </w:p>
    <w:bookmarkEnd w:id="2"/>
    <w:p w14:paraId="108D765E" w14:textId="77777777" w:rsidR="00705A52" w:rsidRDefault="00705A52" w:rsidP="004C576E">
      <w:pPr>
        <w:spacing w:after="0" w:line="240" w:lineRule="auto"/>
        <w:jc w:val="center"/>
        <w:rPr>
          <w:rFonts w:ascii="Century Gothic" w:hAnsi="Century Gothic"/>
          <w:b/>
          <w:color w:val="244061" w:themeColor="accent1" w:themeShade="80"/>
          <w:sz w:val="32"/>
          <w:szCs w:val="32"/>
          <w:u w:val="single"/>
        </w:rPr>
      </w:pPr>
    </w:p>
    <w:p w14:paraId="1E02A00F" w14:textId="77777777" w:rsidR="00705A52" w:rsidRDefault="00705A52" w:rsidP="004C576E">
      <w:pPr>
        <w:spacing w:after="0" w:line="240" w:lineRule="auto"/>
        <w:jc w:val="center"/>
        <w:rPr>
          <w:rFonts w:ascii="Century Gothic" w:hAnsi="Century Gothic"/>
          <w:b/>
          <w:color w:val="244061" w:themeColor="accent1" w:themeShade="80"/>
          <w:sz w:val="32"/>
          <w:szCs w:val="32"/>
          <w:u w:val="single"/>
        </w:rPr>
      </w:pPr>
    </w:p>
    <w:p w14:paraId="65C323DB" w14:textId="77777777" w:rsidR="00705A52" w:rsidRDefault="00705A52" w:rsidP="004C576E">
      <w:pPr>
        <w:spacing w:after="0" w:line="240" w:lineRule="auto"/>
        <w:jc w:val="center"/>
        <w:rPr>
          <w:rFonts w:ascii="Century Gothic" w:hAnsi="Century Gothic"/>
          <w:b/>
          <w:color w:val="244061" w:themeColor="accent1" w:themeShade="80"/>
          <w:sz w:val="32"/>
          <w:szCs w:val="32"/>
          <w:u w:val="single"/>
        </w:rPr>
      </w:pPr>
    </w:p>
    <w:p w14:paraId="0A43828C" w14:textId="77777777" w:rsidR="00705A52" w:rsidRDefault="00705A52" w:rsidP="004C576E">
      <w:pPr>
        <w:spacing w:after="0" w:line="240" w:lineRule="auto"/>
        <w:jc w:val="center"/>
        <w:rPr>
          <w:rFonts w:ascii="Century Gothic" w:hAnsi="Century Gothic"/>
          <w:b/>
          <w:color w:val="244061" w:themeColor="accent1" w:themeShade="80"/>
          <w:sz w:val="32"/>
          <w:szCs w:val="32"/>
          <w:u w:val="single"/>
        </w:rPr>
      </w:pPr>
    </w:p>
    <w:p w14:paraId="5AF3DD3F" w14:textId="77777777" w:rsidR="00A11D8F" w:rsidRDefault="00A11D8F">
      <w:pPr>
        <w:rPr>
          <w:rFonts w:ascii="Century Gothic" w:eastAsia="Times New Roman" w:hAnsi="Century Gothic" w:cs="Arial"/>
          <w:b/>
          <w:color w:val="244061" w:themeColor="accent1" w:themeShade="80"/>
          <w:sz w:val="40"/>
          <w:szCs w:val="40"/>
          <w:lang w:val="en-US"/>
        </w:rPr>
      </w:pPr>
    </w:p>
    <w:p w14:paraId="587B900E" w14:textId="77777777" w:rsidR="00FF3AEB" w:rsidRDefault="00FF3AEB">
      <w:pPr>
        <w:rPr>
          <w:rFonts w:ascii="Century Gothic" w:eastAsia="Times New Roman" w:hAnsi="Century Gothic" w:cs="Arial"/>
          <w:b/>
          <w:color w:val="244061" w:themeColor="accent1" w:themeShade="80"/>
          <w:sz w:val="40"/>
          <w:szCs w:val="40"/>
          <w:lang w:val="en-US"/>
        </w:rPr>
      </w:pPr>
    </w:p>
    <w:p w14:paraId="17523E95" w14:textId="77777777" w:rsidR="00FF3AEB" w:rsidRDefault="00FF3AEB">
      <w:pPr>
        <w:rPr>
          <w:rFonts w:ascii="Century Gothic" w:eastAsia="Times New Roman" w:hAnsi="Century Gothic" w:cs="Arial"/>
          <w:b/>
          <w:color w:val="244061" w:themeColor="accent1" w:themeShade="80"/>
          <w:sz w:val="40"/>
          <w:szCs w:val="40"/>
          <w:lang w:val="en-US"/>
        </w:rPr>
      </w:pPr>
    </w:p>
    <w:p w14:paraId="49379745" w14:textId="77777777" w:rsidR="00FF3AEB" w:rsidRDefault="00FF3AEB">
      <w:pPr>
        <w:rPr>
          <w:rFonts w:ascii="Century Gothic" w:eastAsia="Times New Roman" w:hAnsi="Century Gothic" w:cs="Arial"/>
          <w:b/>
          <w:color w:val="244061" w:themeColor="accent1" w:themeShade="80"/>
          <w:sz w:val="40"/>
          <w:szCs w:val="40"/>
          <w:lang w:val="en-US"/>
        </w:rPr>
      </w:pPr>
    </w:p>
    <w:p w14:paraId="59D5851E" w14:textId="77777777" w:rsidR="00EC7A2A" w:rsidRDefault="00EC7A2A" w:rsidP="003059CF">
      <w:pPr>
        <w:spacing w:after="0" w:line="240" w:lineRule="auto"/>
        <w:rPr>
          <w:rFonts w:ascii="Century Gothic" w:eastAsia="Times New Roman" w:hAnsi="Century Gothic" w:cs="Arial"/>
          <w:b/>
          <w:color w:val="244061" w:themeColor="accent1" w:themeShade="80"/>
          <w:sz w:val="40"/>
          <w:szCs w:val="40"/>
          <w:lang w:val="en-US"/>
        </w:rPr>
      </w:pPr>
    </w:p>
    <w:p w14:paraId="74B3144B" w14:textId="43EC4310" w:rsidR="00705A52" w:rsidRDefault="00705A52" w:rsidP="003059CF">
      <w:pPr>
        <w:spacing w:after="0" w:line="240" w:lineRule="auto"/>
        <w:rPr>
          <w:rFonts w:ascii="Century Gothic" w:hAnsi="Century Gothic"/>
          <w:b/>
          <w:color w:val="244061" w:themeColor="accent1" w:themeShade="80"/>
          <w:sz w:val="40"/>
          <w:szCs w:val="40"/>
        </w:rPr>
      </w:pPr>
      <w:r w:rsidRPr="00FA6C8C">
        <w:rPr>
          <w:rFonts w:ascii="Century Gothic" w:eastAsia="Times New Roman" w:hAnsi="Century Gothic" w:cs="Arial"/>
          <w:b/>
          <w:color w:val="244061" w:themeColor="accent1" w:themeShade="80"/>
          <w:sz w:val="40"/>
          <w:szCs w:val="40"/>
          <w:lang w:val="en-US"/>
        </w:rPr>
        <w:t xml:space="preserve">Part 1: </w:t>
      </w:r>
      <w:r w:rsidRPr="00FA6C8C">
        <w:rPr>
          <w:rFonts w:ascii="Century Gothic" w:hAnsi="Century Gothic"/>
          <w:b/>
          <w:color w:val="244061" w:themeColor="accent1" w:themeShade="80"/>
          <w:sz w:val="40"/>
          <w:szCs w:val="40"/>
        </w:rPr>
        <w:t>Indicators of abuse</w:t>
      </w:r>
    </w:p>
    <w:p w14:paraId="151E8679" w14:textId="77777777" w:rsidR="00FA6C8C" w:rsidRPr="00FA6C8C" w:rsidRDefault="00FA6C8C" w:rsidP="003059CF">
      <w:pPr>
        <w:spacing w:after="0" w:line="240" w:lineRule="auto"/>
        <w:rPr>
          <w:rFonts w:ascii="Century Gothic" w:hAnsi="Century Gothic"/>
          <w:b/>
          <w:color w:val="244061" w:themeColor="accent1" w:themeShade="80"/>
          <w:sz w:val="14"/>
          <w:szCs w:val="40"/>
        </w:rPr>
      </w:pPr>
    </w:p>
    <w:p w14:paraId="4F1981EF" w14:textId="77777777" w:rsidR="004C576E" w:rsidRPr="00FA6C8C" w:rsidRDefault="00705A52" w:rsidP="006018BF">
      <w:pPr>
        <w:spacing w:after="0" w:line="240" w:lineRule="auto"/>
        <w:rPr>
          <w:rFonts w:ascii="Century Gothic" w:hAnsi="Century Gothic"/>
          <w:b/>
          <w:color w:val="244061" w:themeColor="accent1" w:themeShade="80"/>
          <w:sz w:val="24"/>
          <w:szCs w:val="24"/>
          <w:u w:val="single"/>
        </w:rPr>
      </w:pPr>
      <w:r w:rsidRPr="00FA6C8C">
        <w:rPr>
          <w:rFonts w:ascii="Century Gothic" w:hAnsi="Century Gothic"/>
          <w:color w:val="000000"/>
          <w:sz w:val="24"/>
          <w:szCs w:val="24"/>
        </w:rPr>
        <w:t>Abuse can take many different forms. Carr Mill staff receive training to understand the different forms of abuse and their signs and symptoms</w:t>
      </w:r>
      <w:r w:rsidR="006018BF" w:rsidRPr="00FA6C8C">
        <w:rPr>
          <w:rFonts w:ascii="Century Gothic" w:hAnsi="Century Gothic"/>
          <w:color w:val="000000"/>
          <w:sz w:val="24"/>
          <w:szCs w:val="24"/>
        </w:rPr>
        <w:t xml:space="preserve"> and they are outlined in this policy to be referred to should they need to be</w:t>
      </w:r>
      <w:r w:rsidRPr="00FA6C8C">
        <w:rPr>
          <w:rFonts w:ascii="Century Gothic" w:hAnsi="Century Gothic"/>
          <w:color w:val="000000"/>
          <w:sz w:val="24"/>
          <w:szCs w:val="24"/>
        </w:rPr>
        <w:t>.</w:t>
      </w:r>
      <w:r w:rsidRPr="00FA6C8C">
        <w:rPr>
          <w:rFonts w:ascii="Century Gothic" w:hAnsi="Century Gothic"/>
          <w:color w:val="000000"/>
          <w:sz w:val="24"/>
          <w:szCs w:val="24"/>
        </w:rPr>
        <w:br/>
      </w:r>
    </w:p>
    <w:p w14:paraId="209A8D96" w14:textId="77777777" w:rsidR="004C576E" w:rsidRPr="00FA6C8C" w:rsidRDefault="004C576E" w:rsidP="006018BF">
      <w:pPr>
        <w:spacing w:after="0" w:line="240" w:lineRule="auto"/>
        <w:rPr>
          <w:rFonts w:ascii="Century Gothic" w:hAnsi="Century Gothic"/>
          <w:b/>
          <w:color w:val="244061" w:themeColor="accent1" w:themeShade="80"/>
          <w:sz w:val="28"/>
          <w:szCs w:val="28"/>
          <w:u w:val="single"/>
        </w:rPr>
      </w:pPr>
      <w:r w:rsidRPr="00FA6C8C">
        <w:rPr>
          <w:rFonts w:ascii="Century Gothic" w:hAnsi="Century Gothic"/>
          <w:b/>
          <w:color w:val="244061" w:themeColor="accent1" w:themeShade="80"/>
          <w:sz w:val="28"/>
          <w:szCs w:val="28"/>
          <w:u w:val="single"/>
        </w:rPr>
        <w:t>1.1: Types of abuse</w:t>
      </w:r>
    </w:p>
    <w:p w14:paraId="64366C36" w14:textId="4957CD4E" w:rsidR="00D856C7" w:rsidRPr="00FA6C8C" w:rsidRDefault="00D856C7" w:rsidP="006018BF">
      <w:pPr>
        <w:spacing w:after="0" w:line="240" w:lineRule="auto"/>
        <w:rPr>
          <w:rFonts w:ascii="Century Gothic" w:hAnsi="Century Gothic"/>
          <w:color w:val="000000"/>
          <w:sz w:val="24"/>
          <w:szCs w:val="24"/>
        </w:rPr>
      </w:pPr>
      <w:r w:rsidRPr="00FA6C8C">
        <w:rPr>
          <w:rFonts w:ascii="Century Gothic" w:hAnsi="Century Gothic"/>
          <w:color w:val="000000"/>
          <w:sz w:val="24"/>
          <w:szCs w:val="24"/>
        </w:rPr>
        <w:t xml:space="preserve">Definitions and examples of the different forms of abuse can be found in </w:t>
      </w:r>
      <w:r w:rsidRPr="00FA6C8C">
        <w:rPr>
          <w:rFonts w:ascii="Century Gothic" w:hAnsi="Century Gothic"/>
          <w:b/>
          <w:bCs/>
          <w:color w:val="000000"/>
          <w:sz w:val="24"/>
          <w:szCs w:val="24"/>
        </w:rPr>
        <w:t>Annex 1.</w:t>
      </w:r>
      <w:r w:rsidRPr="00FA6C8C">
        <w:rPr>
          <w:rFonts w:ascii="Century Gothic" w:hAnsi="Century Gothic"/>
          <w:b/>
          <w:bCs/>
          <w:color w:val="000000"/>
          <w:sz w:val="24"/>
          <w:szCs w:val="24"/>
        </w:rPr>
        <w:br/>
      </w:r>
      <w:r w:rsidRPr="00FA6C8C">
        <w:rPr>
          <w:rFonts w:ascii="Century Gothic" w:hAnsi="Century Gothic"/>
          <w:color w:val="000000"/>
          <w:sz w:val="24"/>
          <w:szCs w:val="24"/>
        </w:rPr>
        <w:t xml:space="preserve">The four main categories </w:t>
      </w:r>
      <w:r w:rsidR="00FA4B73">
        <w:rPr>
          <w:rFonts w:ascii="Century Gothic" w:hAnsi="Century Gothic"/>
          <w:color w:val="000000"/>
          <w:sz w:val="24"/>
          <w:szCs w:val="24"/>
        </w:rPr>
        <w:t>of abuse recognised and outlined</w:t>
      </w:r>
      <w:r w:rsidRPr="00FA6C8C">
        <w:rPr>
          <w:rFonts w:ascii="Century Gothic" w:hAnsi="Century Gothic"/>
          <w:color w:val="000000"/>
          <w:sz w:val="24"/>
          <w:szCs w:val="24"/>
        </w:rPr>
        <w:t xml:space="preserve"> in the </w:t>
      </w:r>
      <w:r w:rsidR="005D2D10" w:rsidRPr="00FA6C8C">
        <w:rPr>
          <w:rFonts w:ascii="Century Gothic" w:hAnsi="Century Gothic"/>
          <w:color w:val="000000"/>
          <w:sz w:val="24"/>
          <w:szCs w:val="24"/>
        </w:rPr>
        <w:t>‘</w:t>
      </w:r>
      <w:r w:rsidRPr="00FA6C8C">
        <w:rPr>
          <w:rFonts w:ascii="Century Gothic" w:hAnsi="Century Gothic"/>
          <w:color w:val="000000"/>
          <w:sz w:val="24"/>
          <w:szCs w:val="24"/>
        </w:rPr>
        <w:t>Keeping children Safe in Education (20</w:t>
      </w:r>
      <w:r w:rsidR="00296BF1">
        <w:rPr>
          <w:rFonts w:ascii="Century Gothic" w:hAnsi="Century Gothic"/>
          <w:color w:val="000000"/>
          <w:sz w:val="24"/>
          <w:szCs w:val="24"/>
        </w:rPr>
        <w:t>2</w:t>
      </w:r>
      <w:r w:rsidR="00CF5F72">
        <w:rPr>
          <w:rFonts w:ascii="Century Gothic" w:hAnsi="Century Gothic"/>
          <w:color w:val="000000"/>
          <w:sz w:val="24"/>
          <w:szCs w:val="24"/>
        </w:rPr>
        <w:t>4</w:t>
      </w:r>
      <w:r w:rsidRPr="00FA6C8C">
        <w:rPr>
          <w:rFonts w:ascii="Century Gothic" w:hAnsi="Century Gothic"/>
          <w:color w:val="000000"/>
          <w:sz w:val="24"/>
          <w:szCs w:val="24"/>
        </w:rPr>
        <w:t>)</w:t>
      </w:r>
      <w:r w:rsidR="005D2D10" w:rsidRPr="00FA6C8C">
        <w:rPr>
          <w:rFonts w:ascii="Century Gothic" w:hAnsi="Century Gothic"/>
          <w:color w:val="000000"/>
          <w:sz w:val="24"/>
          <w:szCs w:val="24"/>
        </w:rPr>
        <w:t xml:space="preserve">’ </w:t>
      </w:r>
      <w:r w:rsidRPr="00FA6C8C">
        <w:rPr>
          <w:rFonts w:ascii="Century Gothic" w:hAnsi="Century Gothic"/>
          <w:color w:val="000000"/>
          <w:sz w:val="24"/>
          <w:szCs w:val="24"/>
        </w:rPr>
        <w:t xml:space="preserve">are </w:t>
      </w:r>
      <w:r w:rsidR="00775829">
        <w:rPr>
          <w:rFonts w:ascii="Century Gothic" w:hAnsi="Century Gothic"/>
          <w:color w:val="000000"/>
          <w:sz w:val="24"/>
          <w:szCs w:val="24"/>
        </w:rPr>
        <w:t xml:space="preserve">abuse, </w:t>
      </w:r>
      <w:r w:rsidR="000E0BA8">
        <w:rPr>
          <w:rFonts w:ascii="Century Gothic" w:hAnsi="Century Gothic"/>
          <w:color w:val="000000"/>
          <w:sz w:val="24"/>
          <w:szCs w:val="24"/>
        </w:rPr>
        <w:t>p</w:t>
      </w:r>
      <w:r w:rsidRPr="00FA6C8C">
        <w:rPr>
          <w:rFonts w:ascii="Century Gothic" w:hAnsi="Century Gothic"/>
          <w:color w:val="000000"/>
          <w:sz w:val="24"/>
          <w:szCs w:val="24"/>
        </w:rPr>
        <w:t>hysical Abuse</w:t>
      </w:r>
      <w:r w:rsidR="005D2D10" w:rsidRPr="00FA6C8C">
        <w:rPr>
          <w:rFonts w:ascii="Century Gothic" w:hAnsi="Century Gothic"/>
          <w:color w:val="000000"/>
          <w:sz w:val="24"/>
          <w:szCs w:val="24"/>
        </w:rPr>
        <w:t xml:space="preserve">; </w:t>
      </w:r>
      <w:r w:rsidR="000E0BA8">
        <w:rPr>
          <w:rFonts w:ascii="Century Gothic" w:hAnsi="Century Gothic"/>
          <w:color w:val="000000"/>
          <w:sz w:val="24"/>
          <w:szCs w:val="24"/>
        </w:rPr>
        <w:t>e</w:t>
      </w:r>
      <w:r w:rsidRPr="00FA6C8C">
        <w:rPr>
          <w:rFonts w:ascii="Century Gothic" w:hAnsi="Century Gothic"/>
          <w:color w:val="000000"/>
          <w:sz w:val="24"/>
          <w:szCs w:val="24"/>
        </w:rPr>
        <w:t xml:space="preserve">motional Abuse; </w:t>
      </w:r>
      <w:r w:rsidR="000E0BA8">
        <w:rPr>
          <w:rFonts w:ascii="Century Gothic" w:hAnsi="Century Gothic"/>
          <w:color w:val="000000"/>
          <w:sz w:val="24"/>
          <w:szCs w:val="24"/>
        </w:rPr>
        <w:t>s</w:t>
      </w:r>
      <w:r w:rsidRPr="00FA6C8C">
        <w:rPr>
          <w:rFonts w:ascii="Century Gothic" w:hAnsi="Century Gothic"/>
          <w:color w:val="000000"/>
          <w:sz w:val="24"/>
          <w:szCs w:val="24"/>
        </w:rPr>
        <w:t>exual Abuse and neglect.</w:t>
      </w:r>
      <w:r w:rsidR="005D2D10" w:rsidRPr="00FA6C8C">
        <w:rPr>
          <w:rFonts w:ascii="Century Gothic" w:hAnsi="Century Gothic"/>
          <w:color w:val="000000"/>
          <w:sz w:val="24"/>
          <w:szCs w:val="24"/>
        </w:rPr>
        <w:t xml:space="preserve"> </w:t>
      </w:r>
      <w:r w:rsidRPr="00FA6C8C">
        <w:rPr>
          <w:rFonts w:ascii="Century Gothic" w:hAnsi="Century Gothic"/>
          <w:color w:val="000000"/>
          <w:sz w:val="24"/>
          <w:szCs w:val="24"/>
        </w:rPr>
        <w:t>Carr Mill also recognise additional forms of abuse wh</w:t>
      </w:r>
      <w:r w:rsidR="005D2D10" w:rsidRPr="00FA6C8C">
        <w:rPr>
          <w:rFonts w:ascii="Century Gothic" w:hAnsi="Century Gothic"/>
          <w:color w:val="000000"/>
          <w:sz w:val="24"/>
          <w:szCs w:val="24"/>
        </w:rPr>
        <w:t xml:space="preserve">ich children may be at risk of. </w:t>
      </w:r>
      <w:r w:rsidRPr="00FA6C8C">
        <w:rPr>
          <w:rFonts w:ascii="Century Gothic" w:hAnsi="Century Gothic"/>
          <w:color w:val="000000"/>
          <w:sz w:val="24"/>
          <w:szCs w:val="24"/>
        </w:rPr>
        <w:t>These</w:t>
      </w:r>
      <w:r w:rsidR="000E0BA8">
        <w:rPr>
          <w:rFonts w:ascii="Century Gothic" w:hAnsi="Century Gothic"/>
          <w:color w:val="000000"/>
          <w:sz w:val="24"/>
          <w:szCs w:val="24"/>
        </w:rPr>
        <w:t xml:space="preserve"> can include the following: </w:t>
      </w:r>
      <w:r w:rsidRPr="00FA6C8C">
        <w:rPr>
          <w:rFonts w:ascii="Century Gothic" w:hAnsi="Century Gothic"/>
          <w:color w:val="000000"/>
          <w:sz w:val="24"/>
          <w:szCs w:val="24"/>
        </w:rPr>
        <w:t xml:space="preserve">Female Genital Mutilation or FGM; </w:t>
      </w:r>
      <w:r w:rsidR="000E0BA8">
        <w:rPr>
          <w:rFonts w:ascii="Century Gothic" w:hAnsi="Century Gothic"/>
          <w:color w:val="000000"/>
          <w:sz w:val="24"/>
          <w:szCs w:val="24"/>
        </w:rPr>
        <w:t>r</w:t>
      </w:r>
      <w:r w:rsidRPr="00FA6C8C">
        <w:rPr>
          <w:rFonts w:ascii="Century Gothic" w:hAnsi="Century Gothic"/>
          <w:color w:val="000000"/>
          <w:sz w:val="24"/>
          <w:szCs w:val="24"/>
        </w:rPr>
        <w:t>adicalisation and Extremism; Forced Marriage</w:t>
      </w:r>
      <w:r w:rsidRPr="00FA6C8C">
        <w:rPr>
          <w:rFonts w:ascii="Century Gothic" w:hAnsi="Century Gothic"/>
          <w:sz w:val="24"/>
          <w:szCs w:val="24"/>
        </w:rPr>
        <w:t xml:space="preserve">; </w:t>
      </w:r>
      <w:r w:rsidRPr="00FA6C8C">
        <w:rPr>
          <w:rFonts w:ascii="Century Gothic" w:hAnsi="Century Gothic"/>
          <w:color w:val="000000"/>
          <w:sz w:val="24"/>
          <w:szCs w:val="24"/>
        </w:rPr>
        <w:t>Child Sexual Exploitation; County Lines or</w:t>
      </w:r>
      <w:r w:rsidR="00E5484E" w:rsidRPr="00FA6C8C">
        <w:rPr>
          <w:rFonts w:ascii="Century Gothic" w:hAnsi="Century Gothic"/>
          <w:color w:val="000000"/>
          <w:sz w:val="24"/>
          <w:szCs w:val="24"/>
        </w:rPr>
        <w:t xml:space="preserve"> </w:t>
      </w:r>
      <w:r w:rsidRPr="00FA6C8C">
        <w:rPr>
          <w:rFonts w:ascii="Century Gothic" w:hAnsi="Century Gothic"/>
          <w:color w:val="000000"/>
          <w:sz w:val="24"/>
          <w:szCs w:val="24"/>
        </w:rPr>
        <w:t>CSE; Private Fostering; Child Missing in Education; Peer on Peer abuse; Sexting; Up skirting and Children at risk from</w:t>
      </w:r>
      <w:r w:rsidR="00792ACF">
        <w:rPr>
          <w:rFonts w:ascii="Century Gothic" w:hAnsi="Century Gothic"/>
          <w:color w:val="000000"/>
          <w:sz w:val="24"/>
          <w:szCs w:val="24"/>
        </w:rPr>
        <w:t xml:space="preserve"> </w:t>
      </w:r>
      <w:r w:rsidRPr="00FA6C8C">
        <w:rPr>
          <w:rFonts w:ascii="Century Gothic" w:hAnsi="Century Gothic"/>
          <w:color w:val="000000"/>
          <w:sz w:val="24"/>
          <w:szCs w:val="24"/>
        </w:rPr>
        <w:t>or involved with serious violent crime.</w:t>
      </w:r>
    </w:p>
    <w:p w14:paraId="16E240B7" w14:textId="77777777" w:rsidR="004C576E" w:rsidRPr="00FA6C8C" w:rsidRDefault="004C576E" w:rsidP="00D856C7">
      <w:pPr>
        <w:spacing w:after="0" w:line="240" w:lineRule="auto"/>
        <w:rPr>
          <w:rFonts w:ascii="Century Gothic" w:hAnsi="Century Gothic"/>
          <w:color w:val="000000"/>
          <w:sz w:val="24"/>
          <w:szCs w:val="24"/>
        </w:rPr>
      </w:pPr>
    </w:p>
    <w:p w14:paraId="00D971F1" w14:textId="77777777" w:rsidR="00E5484E" w:rsidRPr="00FA6C8C" w:rsidRDefault="009D3106" w:rsidP="006018BF">
      <w:pPr>
        <w:spacing w:after="0" w:line="240" w:lineRule="auto"/>
        <w:rPr>
          <w:rFonts w:ascii="Century Gothic" w:eastAsia="Times New Roman" w:hAnsi="Century Gothic" w:cs="Arial"/>
          <w:b/>
          <w:color w:val="002060"/>
          <w:sz w:val="28"/>
          <w:szCs w:val="28"/>
          <w:u w:val="single"/>
          <w:lang w:val="en-US"/>
        </w:rPr>
      </w:pPr>
      <w:r w:rsidRPr="00FA6C8C">
        <w:rPr>
          <w:rFonts w:ascii="Century Gothic" w:eastAsia="Times New Roman" w:hAnsi="Century Gothic" w:cs="Arial"/>
          <w:b/>
          <w:color w:val="002060"/>
          <w:sz w:val="28"/>
          <w:szCs w:val="28"/>
          <w:u w:val="single"/>
          <w:lang w:val="en-US"/>
        </w:rPr>
        <w:t xml:space="preserve">1.2 </w:t>
      </w:r>
      <w:r w:rsidR="004C576E" w:rsidRPr="00FA6C8C">
        <w:rPr>
          <w:rFonts w:ascii="Century Gothic" w:eastAsia="Times New Roman" w:hAnsi="Century Gothic" w:cs="Arial"/>
          <w:b/>
          <w:color w:val="002060"/>
          <w:sz w:val="28"/>
          <w:szCs w:val="28"/>
          <w:u w:val="single"/>
          <w:lang w:val="en-US"/>
        </w:rPr>
        <w:t>Our school responsibilities</w:t>
      </w:r>
    </w:p>
    <w:p w14:paraId="30F4ECA4" w14:textId="77777777" w:rsidR="00FA6C8C" w:rsidRDefault="00E5484E" w:rsidP="006018BF">
      <w:pPr>
        <w:spacing w:after="0" w:line="240" w:lineRule="auto"/>
        <w:rPr>
          <w:rFonts w:ascii="Century Gothic" w:hAnsi="Century Gothic"/>
          <w:sz w:val="24"/>
          <w:szCs w:val="24"/>
        </w:rPr>
      </w:pPr>
      <w:r w:rsidRPr="00FA6C8C">
        <w:rPr>
          <w:rFonts w:ascii="Century Gothic" w:hAnsi="Century Gothic"/>
          <w:sz w:val="24"/>
          <w:szCs w:val="24"/>
        </w:rPr>
        <w:t xml:space="preserve">Carr Mill follows the procedures set out by the St. Helens Safeguarding Children Board. These are available at www.sthelenslscb.org.uk and also has clear internal procedures for dealing with safeguarding issues; these are adopted and followed by all staff members and volunteers and outlined in Part 3 of this policy. </w:t>
      </w:r>
      <w:r w:rsidR="004C576E" w:rsidRPr="00FA6C8C">
        <w:rPr>
          <w:rFonts w:ascii="Century Gothic" w:hAnsi="Century Gothic"/>
          <w:sz w:val="24"/>
          <w:szCs w:val="24"/>
        </w:rPr>
        <w:t xml:space="preserve"> </w:t>
      </w:r>
    </w:p>
    <w:p w14:paraId="3F270AFF" w14:textId="77777777" w:rsidR="00EA18EC" w:rsidRDefault="00EA18EC" w:rsidP="006018BF">
      <w:pPr>
        <w:spacing w:after="0" w:line="240" w:lineRule="auto"/>
        <w:rPr>
          <w:rFonts w:ascii="Century Gothic" w:hAnsi="Century Gothic"/>
          <w:sz w:val="24"/>
          <w:szCs w:val="24"/>
        </w:rPr>
      </w:pPr>
    </w:p>
    <w:p w14:paraId="57DDBF8D" w14:textId="77777777" w:rsidR="00954531" w:rsidRPr="00FA6C8C" w:rsidRDefault="00954531" w:rsidP="006018BF">
      <w:pPr>
        <w:spacing w:after="0" w:line="240" w:lineRule="auto"/>
        <w:rPr>
          <w:rFonts w:ascii="Century Gothic" w:hAnsi="Century Gothic"/>
          <w:sz w:val="24"/>
          <w:szCs w:val="24"/>
          <w:u w:val="single"/>
        </w:rPr>
      </w:pPr>
      <w:r w:rsidRPr="00FA6C8C">
        <w:rPr>
          <w:rFonts w:ascii="Century Gothic" w:hAnsi="Century Gothic"/>
          <w:sz w:val="24"/>
          <w:szCs w:val="24"/>
          <w:u w:val="single"/>
        </w:rPr>
        <w:t>As a school, it is our responsibility to ensure the following:</w:t>
      </w:r>
    </w:p>
    <w:p w14:paraId="710A5D62" w14:textId="75D145B4" w:rsidR="00173CB3" w:rsidRPr="00355271" w:rsidRDefault="00425740" w:rsidP="00C1106E">
      <w:pPr>
        <w:pStyle w:val="ListParagraph"/>
        <w:numPr>
          <w:ilvl w:val="0"/>
          <w:numId w:val="10"/>
        </w:numPr>
        <w:spacing w:after="0" w:line="240" w:lineRule="auto"/>
        <w:ind w:left="284" w:hanging="284"/>
        <w:rPr>
          <w:rFonts w:ascii="Century Gothic" w:hAnsi="Century Gothic"/>
          <w:b/>
          <w:sz w:val="24"/>
          <w:szCs w:val="24"/>
        </w:rPr>
      </w:pPr>
      <w:r>
        <w:rPr>
          <w:rFonts w:ascii="Century Gothic" w:hAnsi="Century Gothic"/>
          <w:sz w:val="24"/>
          <w:szCs w:val="24"/>
        </w:rPr>
        <w:t>Have two Designated Safeguarding</w:t>
      </w:r>
      <w:r w:rsidR="00954531" w:rsidRPr="00FA6C8C">
        <w:rPr>
          <w:rFonts w:ascii="Century Gothic" w:hAnsi="Century Gothic"/>
          <w:sz w:val="24"/>
          <w:szCs w:val="24"/>
        </w:rPr>
        <w:t xml:space="preserve"> Leads who are responsible for dealing with safeguarding issues within school. Both</w:t>
      </w:r>
      <w:r w:rsidR="00F15F93">
        <w:rPr>
          <w:rFonts w:ascii="Century Gothic" w:hAnsi="Century Gothic"/>
          <w:sz w:val="24"/>
          <w:szCs w:val="24"/>
        </w:rPr>
        <w:t xml:space="preserve"> staff will have undertaken the</w:t>
      </w:r>
      <w:r w:rsidR="00954531" w:rsidRPr="00FA6C8C">
        <w:rPr>
          <w:rFonts w:ascii="Century Gothic" w:hAnsi="Century Gothic"/>
          <w:sz w:val="24"/>
          <w:szCs w:val="24"/>
        </w:rPr>
        <w:t xml:space="preserve"> training course provided by the Local Authority as minimum; this will be refreshed annually.</w:t>
      </w:r>
      <w:r w:rsidR="00FA6C8C">
        <w:rPr>
          <w:rFonts w:ascii="Century Gothic" w:hAnsi="Century Gothic"/>
          <w:sz w:val="24"/>
          <w:szCs w:val="24"/>
        </w:rPr>
        <w:t xml:space="preserve"> </w:t>
      </w:r>
      <w:r w:rsidR="00FA6C8C" w:rsidRPr="00173CB3">
        <w:rPr>
          <w:rFonts w:ascii="Century Gothic" w:hAnsi="Century Gothic"/>
          <w:b/>
          <w:i/>
          <w:iCs/>
          <w:color w:val="0070C0"/>
          <w:sz w:val="24"/>
          <w:szCs w:val="24"/>
        </w:rPr>
        <w:t xml:space="preserve">DSL: </w:t>
      </w:r>
      <w:r w:rsidR="00C0485C">
        <w:rPr>
          <w:rFonts w:ascii="Century Gothic" w:hAnsi="Century Gothic"/>
          <w:b/>
          <w:i/>
          <w:iCs/>
          <w:color w:val="0070C0"/>
          <w:sz w:val="24"/>
          <w:szCs w:val="24"/>
        </w:rPr>
        <w:t>Mrs Katie Griffin</w:t>
      </w:r>
      <w:r w:rsidR="00E238FA" w:rsidRPr="00173CB3">
        <w:rPr>
          <w:rFonts w:ascii="Century Gothic" w:hAnsi="Century Gothic"/>
          <w:b/>
          <w:i/>
          <w:iCs/>
          <w:color w:val="0070C0"/>
          <w:sz w:val="24"/>
          <w:szCs w:val="24"/>
        </w:rPr>
        <w:t xml:space="preserve"> </w:t>
      </w:r>
      <w:r w:rsidR="00173CB3" w:rsidRPr="00173CB3">
        <w:rPr>
          <w:rFonts w:ascii="Century Gothic" w:hAnsi="Century Gothic"/>
          <w:b/>
          <w:i/>
          <w:iCs/>
          <w:color w:val="0070C0"/>
          <w:sz w:val="24"/>
          <w:szCs w:val="24"/>
        </w:rPr>
        <w:t xml:space="preserve">(Pastoral &amp; Safeguarding Manager) </w:t>
      </w:r>
      <w:r w:rsidR="00E238FA" w:rsidRPr="00173CB3">
        <w:rPr>
          <w:rFonts w:ascii="Century Gothic" w:hAnsi="Century Gothic"/>
          <w:b/>
          <w:i/>
          <w:iCs/>
          <w:color w:val="0070C0"/>
          <w:sz w:val="24"/>
          <w:szCs w:val="24"/>
        </w:rPr>
        <w:t>and Deputy DSL</w:t>
      </w:r>
      <w:r w:rsidR="00C0485C">
        <w:rPr>
          <w:rFonts w:ascii="Century Gothic" w:hAnsi="Century Gothic"/>
          <w:b/>
          <w:i/>
          <w:iCs/>
          <w:color w:val="0070C0"/>
          <w:sz w:val="24"/>
          <w:szCs w:val="24"/>
        </w:rPr>
        <w:t>’s Mrs Katie Alexander</w:t>
      </w:r>
      <w:r w:rsidR="00E238FA" w:rsidRPr="00173CB3">
        <w:rPr>
          <w:rFonts w:ascii="Century Gothic" w:hAnsi="Century Gothic"/>
          <w:b/>
          <w:i/>
          <w:iCs/>
          <w:color w:val="0070C0"/>
          <w:sz w:val="24"/>
          <w:szCs w:val="24"/>
        </w:rPr>
        <w:t xml:space="preserve"> </w:t>
      </w:r>
      <w:r w:rsidR="00C0485C">
        <w:rPr>
          <w:rFonts w:ascii="Century Gothic" w:hAnsi="Century Gothic"/>
          <w:b/>
          <w:i/>
          <w:iCs/>
          <w:color w:val="0070C0"/>
          <w:sz w:val="24"/>
          <w:szCs w:val="24"/>
        </w:rPr>
        <w:t xml:space="preserve">(Deputy Headteacher- Pastoral and Inclusion) and </w:t>
      </w:r>
      <w:r w:rsidR="00E238FA" w:rsidRPr="00173CB3">
        <w:rPr>
          <w:rFonts w:ascii="Century Gothic" w:hAnsi="Century Gothic"/>
          <w:b/>
          <w:i/>
          <w:iCs/>
          <w:color w:val="0070C0"/>
          <w:sz w:val="24"/>
          <w:szCs w:val="24"/>
        </w:rPr>
        <w:t xml:space="preserve">Mr </w:t>
      </w:r>
      <w:r w:rsidR="00173CB3" w:rsidRPr="00173CB3">
        <w:rPr>
          <w:rFonts w:ascii="Century Gothic" w:hAnsi="Century Gothic"/>
          <w:b/>
          <w:i/>
          <w:iCs/>
          <w:color w:val="0070C0"/>
          <w:sz w:val="24"/>
          <w:szCs w:val="24"/>
        </w:rPr>
        <w:t>Andrew Maley</w:t>
      </w:r>
      <w:r w:rsidR="00FA6C8C" w:rsidRPr="00173CB3">
        <w:rPr>
          <w:rFonts w:ascii="Century Gothic" w:hAnsi="Century Gothic"/>
          <w:b/>
          <w:i/>
          <w:iCs/>
          <w:color w:val="0070C0"/>
          <w:sz w:val="24"/>
          <w:szCs w:val="24"/>
        </w:rPr>
        <w:t xml:space="preserve"> (Headteacher)</w:t>
      </w:r>
    </w:p>
    <w:p w14:paraId="35AD7EA6" w14:textId="77777777" w:rsidR="00954531" w:rsidRPr="00FA6C8C" w:rsidRDefault="00954531" w:rsidP="00C1106E">
      <w:pPr>
        <w:pStyle w:val="ListParagraph"/>
        <w:numPr>
          <w:ilvl w:val="0"/>
          <w:numId w:val="10"/>
        </w:numPr>
        <w:spacing w:after="0" w:line="240" w:lineRule="auto"/>
        <w:ind w:left="284" w:hanging="284"/>
        <w:rPr>
          <w:rFonts w:ascii="Century Gothic" w:hAnsi="Century Gothic"/>
          <w:sz w:val="24"/>
          <w:szCs w:val="24"/>
        </w:rPr>
      </w:pPr>
      <w:r w:rsidRPr="00FA6C8C">
        <w:rPr>
          <w:rFonts w:ascii="Century Gothic" w:hAnsi="Century Gothic"/>
          <w:sz w:val="24"/>
          <w:szCs w:val="24"/>
        </w:rPr>
        <w:t xml:space="preserve">Recognise the </w:t>
      </w:r>
      <w:r w:rsidR="00425740">
        <w:rPr>
          <w:rFonts w:ascii="Century Gothic" w:hAnsi="Century Gothic"/>
          <w:sz w:val="24"/>
          <w:szCs w:val="24"/>
        </w:rPr>
        <w:t>key role of the Designated Safeguarding</w:t>
      </w:r>
      <w:r w:rsidRPr="00FA6C8C">
        <w:rPr>
          <w:rFonts w:ascii="Century Gothic" w:hAnsi="Century Gothic"/>
          <w:sz w:val="24"/>
          <w:szCs w:val="24"/>
        </w:rPr>
        <w:t xml:space="preserve"> Lead and arrange all necessary support and training </w:t>
      </w:r>
      <w:r w:rsidRPr="00FA6C8C">
        <w:rPr>
          <w:rFonts w:ascii="Century Gothic" w:hAnsi="Century Gothic"/>
          <w:b/>
          <w:sz w:val="24"/>
          <w:szCs w:val="24"/>
        </w:rPr>
        <w:t xml:space="preserve">(outlined in Part </w:t>
      </w:r>
      <w:r w:rsidR="00FA6C8C" w:rsidRPr="00FA6C8C">
        <w:rPr>
          <w:rFonts w:ascii="Century Gothic" w:hAnsi="Century Gothic"/>
          <w:b/>
          <w:sz w:val="24"/>
          <w:szCs w:val="24"/>
        </w:rPr>
        <w:t>3</w:t>
      </w:r>
      <w:r w:rsidRPr="00FA6C8C">
        <w:rPr>
          <w:rFonts w:ascii="Century Gothic" w:hAnsi="Century Gothic"/>
          <w:b/>
          <w:sz w:val="24"/>
          <w:szCs w:val="24"/>
        </w:rPr>
        <w:t>)</w:t>
      </w:r>
    </w:p>
    <w:p w14:paraId="5BE07E7E" w14:textId="77777777" w:rsidR="00954531" w:rsidRPr="00FA6C8C" w:rsidRDefault="00954531" w:rsidP="00C1106E">
      <w:pPr>
        <w:pStyle w:val="ListParagraph"/>
        <w:numPr>
          <w:ilvl w:val="0"/>
          <w:numId w:val="10"/>
        </w:numPr>
        <w:spacing w:after="0" w:line="240" w:lineRule="auto"/>
        <w:ind w:left="284" w:hanging="284"/>
        <w:rPr>
          <w:rFonts w:ascii="Century Gothic" w:hAnsi="Century Gothic"/>
          <w:sz w:val="24"/>
          <w:szCs w:val="24"/>
        </w:rPr>
      </w:pPr>
      <w:r w:rsidRPr="00FA6C8C">
        <w:rPr>
          <w:rFonts w:ascii="Century Gothic" w:hAnsi="Century Gothic"/>
          <w:sz w:val="24"/>
          <w:szCs w:val="24"/>
        </w:rPr>
        <w:t>Receive additional training in order to best support children and their families and achieve positive outcomes regardless of individual circumstances or challenges</w:t>
      </w:r>
    </w:p>
    <w:p w14:paraId="4E619FF5" w14:textId="77777777" w:rsidR="00954531" w:rsidRPr="00FA6C8C" w:rsidRDefault="00954531" w:rsidP="00C1106E">
      <w:pPr>
        <w:pStyle w:val="ListParagraph"/>
        <w:numPr>
          <w:ilvl w:val="0"/>
          <w:numId w:val="10"/>
        </w:numPr>
        <w:spacing w:after="0" w:line="240" w:lineRule="auto"/>
        <w:ind w:left="284" w:hanging="284"/>
        <w:rPr>
          <w:rFonts w:ascii="Century Gothic" w:hAnsi="Century Gothic"/>
          <w:sz w:val="24"/>
          <w:szCs w:val="24"/>
        </w:rPr>
      </w:pPr>
      <w:r w:rsidRPr="00FA6C8C">
        <w:rPr>
          <w:rFonts w:ascii="Century Gothic" w:hAnsi="Century Gothic"/>
          <w:sz w:val="24"/>
          <w:szCs w:val="24"/>
        </w:rPr>
        <w:t xml:space="preserve">Ensure every member of staff and every governor knows the name of the Designated Senior Leads and their roles and that </w:t>
      </w:r>
      <w:r w:rsidRPr="00FA6C8C">
        <w:rPr>
          <w:rFonts w:ascii="Century Gothic" w:hAnsi="Century Gothic"/>
          <w:b/>
          <w:bCs/>
          <w:sz w:val="24"/>
          <w:szCs w:val="24"/>
        </w:rPr>
        <w:t xml:space="preserve">disclosures </w:t>
      </w:r>
      <w:r w:rsidRPr="00FA6C8C">
        <w:rPr>
          <w:rFonts w:ascii="Century Gothic" w:hAnsi="Century Gothic"/>
          <w:sz w:val="24"/>
          <w:szCs w:val="24"/>
        </w:rPr>
        <w:t>and reported directly to them to deal with</w:t>
      </w:r>
    </w:p>
    <w:p w14:paraId="12426155" w14:textId="77777777" w:rsidR="00954531" w:rsidRPr="00FA6C8C" w:rsidRDefault="00954531" w:rsidP="00C1106E">
      <w:pPr>
        <w:pStyle w:val="ListParagraph"/>
        <w:numPr>
          <w:ilvl w:val="0"/>
          <w:numId w:val="10"/>
        </w:numPr>
        <w:spacing w:after="0" w:line="240" w:lineRule="auto"/>
        <w:ind w:left="284" w:hanging="284"/>
        <w:rPr>
          <w:rFonts w:ascii="Century Gothic" w:hAnsi="Century Gothic"/>
          <w:sz w:val="24"/>
          <w:szCs w:val="24"/>
        </w:rPr>
      </w:pPr>
      <w:r w:rsidRPr="00FA6C8C">
        <w:rPr>
          <w:rFonts w:ascii="Century Gothic" w:hAnsi="Century Gothic"/>
          <w:sz w:val="24"/>
          <w:szCs w:val="24"/>
        </w:rPr>
        <w:t xml:space="preserve">Ensure that all members of staff and volunteers are aware of the need to be alert to signs and symptoms of abuse and know how to effectively respond to a child </w:t>
      </w:r>
      <w:r w:rsidRPr="00FA6C8C">
        <w:rPr>
          <w:rFonts w:ascii="Century Gothic" w:hAnsi="Century Gothic"/>
          <w:b/>
          <w:bCs/>
          <w:sz w:val="24"/>
          <w:szCs w:val="24"/>
        </w:rPr>
        <w:t xml:space="preserve">with immediate effect </w:t>
      </w:r>
      <w:r w:rsidRPr="00FA6C8C">
        <w:rPr>
          <w:rFonts w:ascii="Century Gothic" w:hAnsi="Century Gothic"/>
          <w:sz w:val="24"/>
          <w:szCs w:val="24"/>
        </w:rPr>
        <w:t>who makes a disclosur</w:t>
      </w:r>
      <w:r w:rsidR="00FA6C8C">
        <w:rPr>
          <w:rFonts w:ascii="Century Gothic" w:hAnsi="Century Gothic"/>
          <w:sz w:val="24"/>
          <w:szCs w:val="24"/>
        </w:rPr>
        <w:t>e (</w:t>
      </w:r>
      <w:r w:rsidR="00FA6C8C" w:rsidRPr="00FA6C8C">
        <w:rPr>
          <w:rFonts w:ascii="Century Gothic" w:hAnsi="Century Gothic"/>
          <w:b/>
          <w:sz w:val="24"/>
          <w:szCs w:val="24"/>
        </w:rPr>
        <w:t>Procedures outlined in Part 2</w:t>
      </w:r>
      <w:r w:rsidRPr="00FA6C8C">
        <w:rPr>
          <w:rFonts w:ascii="Century Gothic" w:hAnsi="Century Gothic"/>
          <w:b/>
          <w:sz w:val="24"/>
          <w:szCs w:val="24"/>
        </w:rPr>
        <w:t>)</w:t>
      </w:r>
    </w:p>
    <w:p w14:paraId="179CBFDD"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Cs/>
          <w:sz w:val="24"/>
          <w:szCs w:val="24"/>
        </w:rPr>
      </w:pPr>
      <w:r w:rsidRPr="00FA6C8C">
        <w:rPr>
          <w:rFonts w:ascii="Century Gothic" w:hAnsi="Century Gothic"/>
          <w:sz w:val="24"/>
          <w:szCs w:val="24"/>
        </w:rPr>
        <w:t xml:space="preserve">All staff have an induction that clearly outlines: the details of this policy along with </w:t>
      </w:r>
      <w:r w:rsidRPr="00FA6C8C">
        <w:rPr>
          <w:rFonts w:ascii="Century Gothic" w:hAnsi="Century Gothic"/>
          <w:bCs/>
          <w:sz w:val="24"/>
          <w:szCs w:val="24"/>
        </w:rPr>
        <w:t xml:space="preserve">the behaviour policy; </w:t>
      </w:r>
      <w:r w:rsidRPr="00FA6C8C">
        <w:rPr>
          <w:rFonts w:ascii="Century Gothic" w:hAnsi="Century Gothic"/>
          <w:sz w:val="24"/>
          <w:szCs w:val="24"/>
        </w:rPr>
        <w:t>the staff code of conduct and the safeguarding response to children who go missing from education</w:t>
      </w:r>
    </w:p>
    <w:p w14:paraId="73794DC9" w14:textId="3D23D279"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 xml:space="preserve">Ensure that parents and carers have an understanding of the responsibility placed on the school and staff to safeguard children in accordance with </w:t>
      </w:r>
      <w:r w:rsidRPr="00FA6C8C">
        <w:rPr>
          <w:rFonts w:ascii="Century Gothic" w:hAnsi="Century Gothic"/>
          <w:b/>
          <w:bCs/>
          <w:sz w:val="24"/>
          <w:szCs w:val="24"/>
        </w:rPr>
        <w:t>Keeping Children Safe in Education (</w:t>
      </w:r>
      <w:r w:rsidRPr="00792ACF">
        <w:rPr>
          <w:rFonts w:ascii="Century Gothic" w:hAnsi="Century Gothic"/>
          <w:b/>
          <w:bCs/>
          <w:sz w:val="24"/>
          <w:szCs w:val="24"/>
        </w:rPr>
        <w:t xml:space="preserve">September </w:t>
      </w:r>
      <w:r w:rsidR="00173CB3" w:rsidRPr="00792ACF">
        <w:rPr>
          <w:rFonts w:ascii="Century Gothic" w:hAnsi="Century Gothic"/>
          <w:b/>
          <w:bCs/>
          <w:i/>
          <w:iCs/>
          <w:sz w:val="24"/>
          <w:szCs w:val="24"/>
        </w:rPr>
        <w:t>20</w:t>
      </w:r>
      <w:r w:rsidR="001C73F3">
        <w:rPr>
          <w:rFonts w:ascii="Century Gothic" w:hAnsi="Century Gothic"/>
          <w:b/>
          <w:bCs/>
          <w:i/>
          <w:iCs/>
          <w:sz w:val="24"/>
          <w:szCs w:val="24"/>
        </w:rPr>
        <w:t>24</w:t>
      </w:r>
      <w:r w:rsidRPr="00FA6C8C">
        <w:rPr>
          <w:rFonts w:ascii="Century Gothic" w:hAnsi="Century Gothic"/>
          <w:b/>
          <w:bCs/>
          <w:sz w:val="24"/>
          <w:szCs w:val="24"/>
        </w:rPr>
        <w:t>) and Working Together to Safeguard Children (</w:t>
      </w:r>
      <w:r w:rsidR="000E0BA8">
        <w:rPr>
          <w:rFonts w:ascii="Century Gothic" w:hAnsi="Century Gothic"/>
          <w:b/>
          <w:bCs/>
          <w:sz w:val="24"/>
          <w:szCs w:val="24"/>
        </w:rPr>
        <w:t>Dec</w:t>
      </w:r>
      <w:r w:rsidRPr="00FA6C8C">
        <w:rPr>
          <w:rFonts w:ascii="Century Gothic" w:hAnsi="Century Gothic"/>
          <w:b/>
          <w:bCs/>
          <w:sz w:val="24"/>
          <w:szCs w:val="24"/>
        </w:rPr>
        <w:t xml:space="preserve"> 2</w:t>
      </w:r>
      <w:r w:rsidR="00296BF1">
        <w:rPr>
          <w:rFonts w:ascii="Century Gothic" w:hAnsi="Century Gothic"/>
          <w:b/>
          <w:bCs/>
          <w:sz w:val="24"/>
          <w:szCs w:val="24"/>
        </w:rPr>
        <w:t>02</w:t>
      </w:r>
      <w:r w:rsidR="00D376D3">
        <w:rPr>
          <w:rFonts w:ascii="Century Gothic" w:hAnsi="Century Gothic"/>
          <w:b/>
          <w:bCs/>
          <w:sz w:val="24"/>
          <w:szCs w:val="24"/>
        </w:rPr>
        <w:t>3</w:t>
      </w:r>
      <w:r w:rsidRPr="00FA6C8C">
        <w:rPr>
          <w:rFonts w:ascii="Century Gothic" w:hAnsi="Century Gothic"/>
          <w:b/>
          <w:bCs/>
          <w:sz w:val="24"/>
          <w:szCs w:val="24"/>
        </w:rPr>
        <w:t>)</w:t>
      </w:r>
    </w:p>
    <w:p w14:paraId="0FAA0352"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 xml:space="preserve">Provide refresher training for all staff every year and a Safeguarding </w:t>
      </w:r>
      <w:bookmarkStart w:id="3" w:name="_Hlk26363562"/>
      <w:r w:rsidRPr="00FA6C8C">
        <w:rPr>
          <w:rFonts w:ascii="Century Gothic" w:hAnsi="Century Gothic"/>
          <w:sz w:val="24"/>
          <w:szCs w:val="24"/>
        </w:rPr>
        <w:t xml:space="preserve">Induction (including issuing the Child Protection and Safeguarding Policy) for new staff and volunteers so that they know:  their personal responsibilities; the local policy and </w:t>
      </w:r>
      <w:r w:rsidRPr="00FA6C8C">
        <w:rPr>
          <w:rFonts w:ascii="Century Gothic" w:hAnsi="Century Gothic"/>
          <w:sz w:val="24"/>
          <w:szCs w:val="24"/>
        </w:rPr>
        <w:lastRenderedPageBreak/>
        <w:t>procedures; the need to be vigilant in identifying cases of abuse, the appropriate way to take action and support a child who makes a disclosure</w:t>
      </w:r>
      <w:bookmarkEnd w:id="3"/>
    </w:p>
    <w:p w14:paraId="084E1877"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 xml:space="preserve">Notify the local Social Care team if there are concerns regarding a child’s welfare or safety; </w:t>
      </w:r>
      <w:r w:rsidR="00F15F93">
        <w:rPr>
          <w:rFonts w:ascii="Century Gothic" w:hAnsi="Century Gothic"/>
          <w:sz w:val="24"/>
          <w:szCs w:val="24"/>
        </w:rPr>
        <w:t>i</w:t>
      </w:r>
      <w:r w:rsidRPr="00FA6C8C">
        <w:rPr>
          <w:rFonts w:ascii="Century Gothic" w:hAnsi="Century Gothic"/>
          <w:sz w:val="24"/>
          <w:szCs w:val="24"/>
        </w:rPr>
        <w:t>t should have to exclude a pupil on a Child Protection Plan or who has involvement with social care, either for a fixed term or permanently; there is an unexplained absence of a pupil on a Child Protection Plan or who has involvement with social care</w:t>
      </w:r>
    </w:p>
    <w:p w14:paraId="370D3F22"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Work to develop effective links with relevant agencies and co-operate as required with their enquiries regarding safeguarding matters including attendance at initial case conferences, core group meetings and child protection review conferences. (Information Sharing Policy)</w:t>
      </w:r>
    </w:p>
    <w:p w14:paraId="123BD425" w14:textId="77777777" w:rsidR="00954531" w:rsidRPr="00425740"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 xml:space="preserve">Keep written records of concerns </w:t>
      </w:r>
      <w:r w:rsidR="00425740">
        <w:rPr>
          <w:rFonts w:ascii="Century Gothic" w:hAnsi="Century Gothic"/>
          <w:sz w:val="24"/>
          <w:szCs w:val="24"/>
        </w:rPr>
        <w:t xml:space="preserve">on the school online recording system CPOMS, </w:t>
      </w:r>
      <w:r w:rsidRPr="00FA6C8C">
        <w:rPr>
          <w:rFonts w:ascii="Century Gothic" w:hAnsi="Century Gothic"/>
          <w:sz w:val="24"/>
          <w:szCs w:val="24"/>
        </w:rPr>
        <w:t>about children (noting the date, event and action taken) even when there is no need to ref</w:t>
      </w:r>
      <w:r w:rsidR="00F15F93">
        <w:rPr>
          <w:rFonts w:ascii="Century Gothic" w:hAnsi="Century Gothic"/>
          <w:sz w:val="24"/>
          <w:szCs w:val="24"/>
        </w:rPr>
        <w:t>er the mat</w:t>
      </w:r>
      <w:r w:rsidR="00425740">
        <w:rPr>
          <w:rFonts w:ascii="Century Gothic" w:hAnsi="Century Gothic"/>
          <w:sz w:val="24"/>
          <w:szCs w:val="24"/>
        </w:rPr>
        <w:t>ter to Social Care</w:t>
      </w:r>
    </w:p>
    <w:p w14:paraId="1C464C49"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Ensure that current records are kept secure and in a locked location. All archived files of children who have left the school will be kept securely and stored for 18 years.</w:t>
      </w:r>
    </w:p>
    <w:p w14:paraId="4FE952E0"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Adhere to the procedures set out by the St. Helens Safeguarding Children</w:t>
      </w:r>
      <w:r w:rsidR="00EA18EC">
        <w:rPr>
          <w:rFonts w:ascii="Century Gothic" w:hAnsi="Century Gothic"/>
          <w:sz w:val="24"/>
          <w:szCs w:val="24"/>
        </w:rPr>
        <w:t>’s Partnership</w:t>
      </w:r>
      <w:r w:rsidRPr="00FA6C8C">
        <w:rPr>
          <w:rFonts w:ascii="Century Gothic" w:hAnsi="Century Gothic"/>
          <w:sz w:val="24"/>
          <w:szCs w:val="24"/>
        </w:rPr>
        <w:t xml:space="preserve"> and their Safeguarding Procedures when an allegation is made against a member of staff. All allegations will be referred to the Local Authority Designated Officer (L</w:t>
      </w:r>
      <w:r w:rsidR="000E0BA8">
        <w:rPr>
          <w:rFonts w:ascii="Century Gothic" w:hAnsi="Century Gothic"/>
          <w:sz w:val="24"/>
          <w:szCs w:val="24"/>
        </w:rPr>
        <w:t>A</w:t>
      </w:r>
      <w:r w:rsidRPr="00FA6C8C">
        <w:rPr>
          <w:rFonts w:ascii="Century Gothic" w:hAnsi="Century Gothic"/>
          <w:sz w:val="24"/>
          <w:szCs w:val="24"/>
        </w:rPr>
        <w:t>DO). Staff, parents, carers and members of the public may make a referral to the L</w:t>
      </w:r>
      <w:r w:rsidR="000E0BA8">
        <w:rPr>
          <w:rFonts w:ascii="Century Gothic" w:hAnsi="Century Gothic"/>
          <w:sz w:val="24"/>
          <w:szCs w:val="24"/>
        </w:rPr>
        <w:t>A</w:t>
      </w:r>
      <w:r w:rsidRPr="00FA6C8C">
        <w:rPr>
          <w:rFonts w:ascii="Century Gothic" w:hAnsi="Century Gothic"/>
          <w:sz w:val="24"/>
          <w:szCs w:val="24"/>
        </w:rPr>
        <w:t>DO.</w:t>
      </w:r>
    </w:p>
    <w:p w14:paraId="451D4AB8"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Employ robust and secure safer recruitment procedures which are always mindful of protecting children from unsuitable people. Staff trained in ‘Safer Recruitment’</w:t>
      </w:r>
    </w:p>
    <w:p w14:paraId="0FC84B8A"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Ensure that all our practice is family centred and puts the voice of the child first</w:t>
      </w:r>
    </w:p>
    <w:p w14:paraId="1206A6AE" w14:textId="77777777" w:rsidR="00954531" w:rsidRPr="00FA6C8C" w:rsidRDefault="00F15F93" w:rsidP="00C1106E">
      <w:pPr>
        <w:pStyle w:val="ListParagraph"/>
        <w:numPr>
          <w:ilvl w:val="0"/>
          <w:numId w:val="9"/>
        </w:numPr>
        <w:spacing w:after="0" w:line="240" w:lineRule="auto"/>
        <w:ind w:left="284" w:hanging="284"/>
        <w:rPr>
          <w:rFonts w:ascii="Century Gothic" w:hAnsi="Century Gothic"/>
          <w:b/>
          <w:bCs/>
          <w:sz w:val="24"/>
          <w:szCs w:val="24"/>
        </w:rPr>
      </w:pPr>
      <w:r>
        <w:rPr>
          <w:rFonts w:ascii="Century Gothic" w:hAnsi="Century Gothic"/>
          <w:sz w:val="24"/>
          <w:szCs w:val="24"/>
        </w:rPr>
        <w:t>Seek guidance from the LA</w:t>
      </w:r>
      <w:r w:rsidR="00954531" w:rsidRPr="00FA6C8C">
        <w:rPr>
          <w:rFonts w:ascii="Century Gothic" w:hAnsi="Century Gothic"/>
          <w:sz w:val="24"/>
          <w:szCs w:val="24"/>
        </w:rPr>
        <w:t xml:space="preserve"> Safeguarding Team</w:t>
      </w:r>
    </w:p>
    <w:p w14:paraId="243527DF" w14:textId="77777777" w:rsidR="00954531" w:rsidRPr="001E17F3"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Seek guidance from the Governing Body</w:t>
      </w:r>
    </w:p>
    <w:p w14:paraId="26475481" w14:textId="77777777" w:rsidR="00954531" w:rsidRDefault="00954531" w:rsidP="006018BF">
      <w:pPr>
        <w:spacing w:after="0" w:line="240" w:lineRule="auto"/>
        <w:rPr>
          <w:rFonts w:ascii="Century Gothic" w:hAnsi="Century Gothic"/>
        </w:rPr>
      </w:pPr>
    </w:p>
    <w:p w14:paraId="19819F13" w14:textId="77777777" w:rsidR="001E17F3" w:rsidRPr="001E17F3" w:rsidRDefault="001E17F3" w:rsidP="006018BF">
      <w:pPr>
        <w:spacing w:after="0" w:line="240" w:lineRule="auto"/>
        <w:rPr>
          <w:rFonts w:ascii="Century Gothic" w:hAnsi="Century Gothic"/>
          <w:b/>
          <w:color w:val="002060"/>
          <w:sz w:val="28"/>
          <w:szCs w:val="28"/>
          <w:u w:val="single"/>
        </w:rPr>
      </w:pPr>
      <w:r>
        <w:rPr>
          <w:rFonts w:ascii="Century Gothic" w:hAnsi="Century Gothic"/>
          <w:b/>
          <w:color w:val="002060"/>
          <w:sz w:val="28"/>
          <w:szCs w:val="28"/>
          <w:u w:val="single"/>
        </w:rPr>
        <w:t xml:space="preserve">1.3  </w:t>
      </w:r>
      <w:r w:rsidR="004C576E" w:rsidRPr="001E17F3">
        <w:rPr>
          <w:rFonts w:ascii="Century Gothic" w:hAnsi="Century Gothic"/>
          <w:b/>
          <w:color w:val="002060"/>
          <w:sz w:val="28"/>
          <w:szCs w:val="28"/>
          <w:u w:val="single"/>
        </w:rPr>
        <w:t xml:space="preserve">Children </w:t>
      </w:r>
      <w:r>
        <w:rPr>
          <w:rFonts w:ascii="Century Gothic" w:hAnsi="Century Gothic"/>
          <w:b/>
          <w:color w:val="002060"/>
          <w:sz w:val="28"/>
          <w:szCs w:val="28"/>
          <w:u w:val="single"/>
        </w:rPr>
        <w:t>at risk</w:t>
      </w:r>
    </w:p>
    <w:p w14:paraId="1CC056F3" w14:textId="77777777" w:rsidR="004C576E" w:rsidRPr="001875A3" w:rsidRDefault="004C576E" w:rsidP="006018BF">
      <w:pPr>
        <w:spacing w:after="0" w:line="240" w:lineRule="auto"/>
        <w:rPr>
          <w:rFonts w:ascii="Century Gothic" w:hAnsi="Century Gothic"/>
          <w:b/>
          <w:color w:val="002060"/>
          <w:sz w:val="2"/>
          <w:szCs w:val="24"/>
          <w:u w:val="single"/>
        </w:rPr>
      </w:pPr>
    </w:p>
    <w:p w14:paraId="19D460DA" w14:textId="77777777" w:rsidR="004C576E" w:rsidRPr="001E17F3" w:rsidRDefault="004C576E" w:rsidP="006018BF">
      <w:pPr>
        <w:spacing w:after="0" w:line="240" w:lineRule="auto"/>
        <w:rPr>
          <w:rFonts w:ascii="Century Gothic" w:hAnsi="Century Gothic"/>
          <w:sz w:val="24"/>
          <w:szCs w:val="24"/>
        </w:rPr>
      </w:pPr>
      <w:r w:rsidRPr="001E17F3">
        <w:rPr>
          <w:rFonts w:ascii="Century Gothic" w:hAnsi="Century Gothic"/>
          <w:sz w:val="24"/>
          <w:szCs w:val="24"/>
        </w:rPr>
        <w:t>We recognise that children who are subject to abuse in whatever form may experience a significant effect of their social and emotional wellbeing as well as their academic attainment.</w:t>
      </w:r>
    </w:p>
    <w:p w14:paraId="039443FF" w14:textId="77777777" w:rsidR="004C576E" w:rsidRPr="001E17F3" w:rsidRDefault="001875A3" w:rsidP="006018BF">
      <w:pPr>
        <w:spacing w:after="0" w:line="240" w:lineRule="auto"/>
        <w:rPr>
          <w:rFonts w:ascii="Century Gothic" w:hAnsi="Century Gothic"/>
          <w:sz w:val="24"/>
          <w:szCs w:val="24"/>
        </w:rPr>
      </w:pPr>
      <w:r w:rsidRPr="001E17F3">
        <w:rPr>
          <w:rFonts w:ascii="Century Gothic" w:hAnsi="Century Gothic"/>
          <w:sz w:val="24"/>
          <w:szCs w:val="24"/>
        </w:rPr>
        <w:t>Carr Mill</w:t>
      </w:r>
      <w:r w:rsidR="004C576E" w:rsidRPr="001E17F3">
        <w:rPr>
          <w:rFonts w:ascii="Century Gothic" w:hAnsi="Century Gothic"/>
          <w:sz w:val="24"/>
          <w:szCs w:val="24"/>
        </w:rPr>
        <w:t xml:space="preserve"> recognises that school is a stable and secure environment in the lives of our pupils. Therefore, we strive to create a safe and consistent environment.</w:t>
      </w:r>
    </w:p>
    <w:p w14:paraId="6A0134F9" w14:textId="2E57461D" w:rsidR="004C576E" w:rsidRPr="001E17F3" w:rsidRDefault="004C576E" w:rsidP="006018BF">
      <w:pPr>
        <w:spacing w:after="0" w:line="240" w:lineRule="auto"/>
        <w:rPr>
          <w:rFonts w:ascii="Century Gothic" w:hAnsi="Century Gothic"/>
          <w:sz w:val="24"/>
          <w:szCs w:val="24"/>
        </w:rPr>
      </w:pPr>
      <w:r w:rsidRPr="001E17F3">
        <w:rPr>
          <w:rFonts w:ascii="Century Gothic" w:hAnsi="Century Gothic"/>
          <w:sz w:val="24"/>
          <w:szCs w:val="24"/>
        </w:rPr>
        <w:t>In accordance with Working Together to Safeguard Children 20</w:t>
      </w:r>
      <w:r w:rsidR="000E0BA8">
        <w:rPr>
          <w:rFonts w:ascii="Century Gothic" w:hAnsi="Century Gothic"/>
          <w:sz w:val="24"/>
          <w:szCs w:val="24"/>
        </w:rPr>
        <w:t>2</w:t>
      </w:r>
      <w:r w:rsidR="00D376D3">
        <w:rPr>
          <w:rFonts w:ascii="Century Gothic" w:hAnsi="Century Gothic"/>
          <w:sz w:val="24"/>
          <w:szCs w:val="24"/>
        </w:rPr>
        <w:t>3</w:t>
      </w:r>
      <w:r w:rsidRPr="001E17F3">
        <w:rPr>
          <w:rFonts w:ascii="Century Gothic" w:hAnsi="Century Gothic"/>
          <w:sz w:val="24"/>
          <w:szCs w:val="24"/>
        </w:rPr>
        <w:t xml:space="preserve">, </w:t>
      </w:r>
      <w:r w:rsidR="001875A3" w:rsidRPr="001E17F3">
        <w:rPr>
          <w:rFonts w:ascii="Century Gothic" w:hAnsi="Century Gothic"/>
          <w:sz w:val="24"/>
          <w:szCs w:val="24"/>
        </w:rPr>
        <w:t>Carr Mill</w:t>
      </w:r>
      <w:r w:rsidRPr="001E17F3">
        <w:rPr>
          <w:rFonts w:ascii="Century Gothic" w:hAnsi="Century Gothic"/>
          <w:sz w:val="24"/>
          <w:szCs w:val="24"/>
        </w:rPr>
        <w:t xml:space="preserve"> recognises that some children may be considered more vulnerable than others.</w:t>
      </w:r>
    </w:p>
    <w:p w14:paraId="4B5A1C28" w14:textId="77777777" w:rsidR="004C576E" w:rsidRPr="001E17F3" w:rsidRDefault="004C576E" w:rsidP="006018BF">
      <w:pPr>
        <w:spacing w:after="0" w:line="240" w:lineRule="auto"/>
        <w:rPr>
          <w:rFonts w:ascii="Century Gothic" w:hAnsi="Century Gothic"/>
          <w:sz w:val="24"/>
          <w:szCs w:val="24"/>
        </w:rPr>
      </w:pPr>
      <w:r w:rsidRPr="001E17F3">
        <w:rPr>
          <w:rFonts w:ascii="Century Gothic" w:hAnsi="Century Gothic"/>
          <w:sz w:val="24"/>
          <w:szCs w:val="24"/>
        </w:rPr>
        <w:t>These include:</w:t>
      </w:r>
    </w:p>
    <w:p w14:paraId="5AF7135B" w14:textId="77777777" w:rsidR="004C576E" w:rsidRPr="001E17F3" w:rsidRDefault="004C576E" w:rsidP="00C1106E">
      <w:pPr>
        <w:pStyle w:val="ListParagraph"/>
        <w:numPr>
          <w:ilvl w:val="0"/>
          <w:numId w:val="13"/>
        </w:numPr>
        <w:spacing w:after="0" w:line="240" w:lineRule="auto"/>
        <w:ind w:left="284"/>
        <w:rPr>
          <w:rFonts w:ascii="Century Gothic" w:hAnsi="Century Gothic"/>
          <w:sz w:val="24"/>
          <w:szCs w:val="24"/>
        </w:rPr>
      </w:pPr>
      <w:r w:rsidRPr="001E17F3">
        <w:rPr>
          <w:rFonts w:ascii="Century Gothic" w:hAnsi="Century Gothic"/>
          <w:sz w:val="24"/>
          <w:szCs w:val="24"/>
        </w:rPr>
        <w:t>A disabled child and has specific additional needs</w:t>
      </w:r>
    </w:p>
    <w:p w14:paraId="53AE6851" w14:textId="77777777" w:rsidR="004C576E" w:rsidRPr="001E17F3" w:rsidRDefault="004C576E" w:rsidP="00C1106E">
      <w:pPr>
        <w:pStyle w:val="ListParagraph"/>
        <w:numPr>
          <w:ilvl w:val="0"/>
          <w:numId w:val="13"/>
        </w:numPr>
        <w:spacing w:after="0" w:line="240" w:lineRule="auto"/>
        <w:ind w:left="284"/>
        <w:rPr>
          <w:rFonts w:ascii="Century Gothic" w:hAnsi="Century Gothic"/>
          <w:sz w:val="24"/>
          <w:szCs w:val="24"/>
        </w:rPr>
      </w:pPr>
      <w:r w:rsidRPr="001E17F3">
        <w:rPr>
          <w:rFonts w:ascii="Century Gothic" w:hAnsi="Century Gothic"/>
          <w:sz w:val="24"/>
          <w:szCs w:val="24"/>
        </w:rPr>
        <w:t>Has special educational needs</w:t>
      </w:r>
    </w:p>
    <w:p w14:paraId="64E4D898" w14:textId="77777777" w:rsidR="004C576E" w:rsidRPr="001E17F3" w:rsidRDefault="004C576E" w:rsidP="00C1106E">
      <w:pPr>
        <w:pStyle w:val="ListParagraph"/>
        <w:numPr>
          <w:ilvl w:val="0"/>
          <w:numId w:val="13"/>
        </w:numPr>
        <w:spacing w:after="0" w:line="240" w:lineRule="auto"/>
        <w:ind w:left="284"/>
        <w:rPr>
          <w:rFonts w:ascii="Century Gothic" w:hAnsi="Century Gothic"/>
          <w:sz w:val="24"/>
          <w:szCs w:val="24"/>
        </w:rPr>
      </w:pPr>
      <w:r w:rsidRPr="001E17F3">
        <w:rPr>
          <w:rFonts w:ascii="Century Gothic" w:hAnsi="Century Gothic"/>
          <w:sz w:val="24"/>
          <w:szCs w:val="24"/>
        </w:rPr>
        <w:t>A young carer</w:t>
      </w:r>
    </w:p>
    <w:p w14:paraId="3A563202" w14:textId="77777777" w:rsidR="004C576E" w:rsidRPr="001E17F3" w:rsidRDefault="004C576E" w:rsidP="00C1106E">
      <w:pPr>
        <w:pStyle w:val="ListParagraph"/>
        <w:numPr>
          <w:ilvl w:val="0"/>
          <w:numId w:val="13"/>
        </w:numPr>
        <w:spacing w:after="0" w:line="240" w:lineRule="auto"/>
        <w:ind w:left="284"/>
        <w:rPr>
          <w:rFonts w:ascii="Century Gothic" w:hAnsi="Century Gothic"/>
          <w:sz w:val="24"/>
          <w:szCs w:val="24"/>
        </w:rPr>
      </w:pPr>
      <w:r w:rsidRPr="001E17F3">
        <w:rPr>
          <w:rFonts w:ascii="Century Gothic" w:hAnsi="Century Gothic"/>
          <w:sz w:val="24"/>
          <w:szCs w:val="24"/>
        </w:rPr>
        <w:t>Is showing signs of engaging in anti-social or criminal behaviour</w:t>
      </w:r>
    </w:p>
    <w:p w14:paraId="17C95B0F" w14:textId="77777777" w:rsidR="004C576E" w:rsidRPr="001E17F3" w:rsidRDefault="004C576E" w:rsidP="00C1106E">
      <w:pPr>
        <w:pStyle w:val="ListParagraph"/>
        <w:numPr>
          <w:ilvl w:val="0"/>
          <w:numId w:val="14"/>
        </w:numPr>
        <w:spacing w:after="0" w:line="240" w:lineRule="auto"/>
        <w:ind w:left="284"/>
        <w:rPr>
          <w:rFonts w:ascii="Century Gothic" w:hAnsi="Century Gothic"/>
          <w:sz w:val="24"/>
          <w:szCs w:val="24"/>
        </w:rPr>
      </w:pPr>
      <w:r w:rsidRPr="001E17F3">
        <w:rPr>
          <w:rFonts w:ascii="Century Gothic" w:hAnsi="Century Gothic"/>
          <w:sz w:val="24"/>
          <w:szCs w:val="24"/>
        </w:rPr>
        <w:t>Is in a family circumstance presenting challenges for the child such as substance abuse, adult</w:t>
      </w:r>
      <w:r w:rsidR="001875A3" w:rsidRPr="001E17F3">
        <w:rPr>
          <w:rFonts w:ascii="Century Gothic" w:hAnsi="Century Gothic"/>
          <w:sz w:val="24"/>
          <w:szCs w:val="24"/>
        </w:rPr>
        <w:t xml:space="preserve"> </w:t>
      </w:r>
      <w:r w:rsidRPr="001E17F3">
        <w:rPr>
          <w:rFonts w:ascii="Century Gothic" w:hAnsi="Century Gothic"/>
          <w:sz w:val="24"/>
          <w:szCs w:val="24"/>
        </w:rPr>
        <w:t>mental health, domestic violence, and/or</w:t>
      </w:r>
    </w:p>
    <w:p w14:paraId="22B70A3E" w14:textId="77777777" w:rsidR="004C576E" w:rsidRPr="001E17F3" w:rsidRDefault="004C576E" w:rsidP="00C1106E">
      <w:pPr>
        <w:pStyle w:val="ListParagraph"/>
        <w:numPr>
          <w:ilvl w:val="0"/>
          <w:numId w:val="14"/>
        </w:numPr>
        <w:spacing w:after="0" w:line="240" w:lineRule="auto"/>
        <w:ind w:left="284"/>
        <w:rPr>
          <w:rFonts w:ascii="Century Gothic" w:hAnsi="Century Gothic"/>
          <w:sz w:val="24"/>
          <w:szCs w:val="24"/>
        </w:rPr>
      </w:pPr>
      <w:r w:rsidRPr="001E17F3">
        <w:rPr>
          <w:rFonts w:ascii="Century Gothic" w:hAnsi="Century Gothic"/>
          <w:sz w:val="24"/>
          <w:szCs w:val="24"/>
        </w:rPr>
        <w:t>Is showing early signs of abuse and/or neglect</w:t>
      </w:r>
    </w:p>
    <w:p w14:paraId="6310C46A" w14:textId="77777777" w:rsidR="001875A3" w:rsidRPr="001E17F3" w:rsidRDefault="001875A3" w:rsidP="00525B99">
      <w:pPr>
        <w:pStyle w:val="ListParagraph"/>
        <w:spacing w:after="0" w:line="240" w:lineRule="auto"/>
        <w:rPr>
          <w:rFonts w:ascii="Century Gothic" w:hAnsi="Century Gothic"/>
          <w:sz w:val="24"/>
          <w:szCs w:val="24"/>
        </w:rPr>
      </w:pPr>
    </w:p>
    <w:p w14:paraId="154BF2D3" w14:textId="77777777" w:rsidR="004C576E" w:rsidRPr="001E17F3" w:rsidRDefault="004C576E" w:rsidP="004C576E">
      <w:pPr>
        <w:spacing w:after="0" w:line="240" w:lineRule="auto"/>
        <w:rPr>
          <w:rFonts w:ascii="Century Gothic" w:hAnsi="Century Gothic"/>
          <w:b/>
          <w:sz w:val="24"/>
          <w:szCs w:val="24"/>
        </w:rPr>
      </w:pPr>
      <w:r w:rsidRPr="001E17F3">
        <w:rPr>
          <w:rFonts w:ascii="Century Gothic" w:hAnsi="Century Gothic"/>
          <w:b/>
          <w:sz w:val="24"/>
          <w:szCs w:val="24"/>
        </w:rPr>
        <w:t>The school will endeavour to support the pupil through:</w:t>
      </w:r>
    </w:p>
    <w:p w14:paraId="1DAF33BD"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t>a) Our prevention procedures</w:t>
      </w:r>
    </w:p>
    <w:p w14:paraId="65609E25"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t xml:space="preserve">b) The school’s behaviour policy is aimed at supporting all pupils in our school especially those who are identified as being vulnerable. All staff will adopt a consistent approach which focuses on the offence committed by the child but does not damage the pupil’s sense of self-worth. </w:t>
      </w:r>
      <w:r w:rsidR="001875A3" w:rsidRPr="001E17F3">
        <w:rPr>
          <w:rFonts w:ascii="Century Gothic" w:hAnsi="Century Gothic"/>
          <w:sz w:val="24"/>
          <w:szCs w:val="24"/>
        </w:rPr>
        <w:t>Carr Mill</w:t>
      </w:r>
      <w:r w:rsidRPr="001E17F3">
        <w:rPr>
          <w:rFonts w:ascii="Century Gothic" w:hAnsi="Century Gothic"/>
          <w:sz w:val="24"/>
          <w:szCs w:val="24"/>
        </w:rPr>
        <w:t xml:space="preserve"> recognises that all behaviour is a form of communication and we aim to address any underlying issues through pastoral intervention</w:t>
      </w:r>
    </w:p>
    <w:p w14:paraId="469FCC08"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lastRenderedPageBreak/>
        <w:t xml:space="preserve">c) </w:t>
      </w:r>
      <w:r w:rsidR="001875A3" w:rsidRPr="001E17F3">
        <w:rPr>
          <w:rFonts w:ascii="Century Gothic" w:hAnsi="Century Gothic"/>
          <w:sz w:val="24"/>
          <w:szCs w:val="24"/>
        </w:rPr>
        <w:t>Carr Mill</w:t>
      </w:r>
      <w:r w:rsidRPr="001E17F3">
        <w:rPr>
          <w:rFonts w:ascii="Century Gothic" w:hAnsi="Century Gothic"/>
          <w:sz w:val="24"/>
          <w:szCs w:val="24"/>
        </w:rPr>
        <w:t xml:space="preserve"> is committed to working with the appropriate agencies that best support our</w:t>
      </w:r>
    </w:p>
    <w:p w14:paraId="7B631988"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t>children and their families</w:t>
      </w:r>
    </w:p>
    <w:p w14:paraId="23D77350"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t xml:space="preserve">d) </w:t>
      </w:r>
      <w:r w:rsidR="001875A3" w:rsidRPr="001E17F3">
        <w:rPr>
          <w:rFonts w:ascii="Century Gothic" w:hAnsi="Century Gothic"/>
          <w:sz w:val="24"/>
          <w:szCs w:val="24"/>
        </w:rPr>
        <w:t>Carr Mill</w:t>
      </w:r>
      <w:r w:rsidR="00425740">
        <w:rPr>
          <w:rFonts w:ascii="Century Gothic" w:hAnsi="Century Gothic"/>
          <w:sz w:val="24"/>
          <w:szCs w:val="24"/>
        </w:rPr>
        <w:t xml:space="preserve"> will continue to refer </w:t>
      </w:r>
      <w:r w:rsidRPr="001E17F3">
        <w:rPr>
          <w:rFonts w:ascii="Century Gothic" w:hAnsi="Century Gothic"/>
          <w:sz w:val="24"/>
          <w:szCs w:val="24"/>
        </w:rPr>
        <w:t>children who are already open to Social Care and will</w:t>
      </w:r>
    </w:p>
    <w:p w14:paraId="1B6F961D"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t>exercise the St. Helens Local Authority’s escalation policy when deemed necessary</w:t>
      </w:r>
    </w:p>
    <w:p w14:paraId="22DE860B"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t>e) When any vulnerable pupil leaves our school, all information will</w:t>
      </w:r>
      <w:r w:rsidR="001875A3" w:rsidRPr="001E17F3">
        <w:rPr>
          <w:rFonts w:ascii="Century Gothic" w:hAnsi="Century Gothic"/>
          <w:sz w:val="24"/>
          <w:szCs w:val="24"/>
        </w:rPr>
        <w:t xml:space="preserve"> be photocopied and transferred </w:t>
      </w:r>
      <w:r w:rsidRPr="001E17F3">
        <w:rPr>
          <w:rFonts w:ascii="Century Gothic" w:hAnsi="Century Gothic"/>
          <w:sz w:val="24"/>
          <w:szCs w:val="24"/>
        </w:rPr>
        <w:t>to the new school immediately and Social Care would be informed where necessary</w:t>
      </w:r>
    </w:p>
    <w:p w14:paraId="4DC90D9E" w14:textId="77777777" w:rsidR="001875A3" w:rsidRPr="004C576E" w:rsidRDefault="001875A3" w:rsidP="004C576E">
      <w:pPr>
        <w:spacing w:after="0" w:line="240" w:lineRule="auto"/>
        <w:rPr>
          <w:rFonts w:ascii="Century Gothic" w:hAnsi="Century Gothic"/>
        </w:rPr>
      </w:pPr>
    </w:p>
    <w:p w14:paraId="351C3406" w14:textId="77777777" w:rsidR="00EC5BC5" w:rsidRPr="00EC5BC5" w:rsidRDefault="00EC5BC5" w:rsidP="00C1106E">
      <w:pPr>
        <w:pStyle w:val="ListParagraph"/>
        <w:numPr>
          <w:ilvl w:val="1"/>
          <w:numId w:val="38"/>
        </w:numPr>
        <w:spacing w:after="0" w:line="240" w:lineRule="auto"/>
        <w:rPr>
          <w:rFonts w:ascii="Century Gothic" w:hAnsi="Century Gothic"/>
          <w:b/>
          <w:color w:val="002060"/>
          <w:sz w:val="28"/>
          <w:szCs w:val="28"/>
          <w:u w:val="single"/>
        </w:rPr>
      </w:pPr>
      <w:r w:rsidRPr="00EC5BC5">
        <w:rPr>
          <w:rFonts w:ascii="Century Gothic" w:hAnsi="Century Gothic"/>
          <w:b/>
          <w:color w:val="002060"/>
          <w:sz w:val="28"/>
          <w:szCs w:val="28"/>
          <w:u w:val="single"/>
        </w:rPr>
        <w:t>S</w:t>
      </w:r>
      <w:r w:rsidR="004C576E" w:rsidRPr="00EC5BC5">
        <w:rPr>
          <w:rFonts w:ascii="Century Gothic" w:hAnsi="Century Gothic"/>
          <w:b/>
          <w:color w:val="002060"/>
          <w:sz w:val="28"/>
          <w:szCs w:val="28"/>
          <w:u w:val="single"/>
        </w:rPr>
        <w:t>afeguarding and Attendance</w:t>
      </w:r>
    </w:p>
    <w:p w14:paraId="1604AAEA" w14:textId="77777777" w:rsidR="004C576E" w:rsidRPr="001E17F3" w:rsidRDefault="004C576E" w:rsidP="006018BF">
      <w:pPr>
        <w:spacing w:after="0" w:line="240" w:lineRule="auto"/>
        <w:rPr>
          <w:rFonts w:ascii="Century Gothic" w:hAnsi="Century Gothic"/>
          <w:sz w:val="24"/>
          <w:szCs w:val="24"/>
        </w:rPr>
      </w:pPr>
      <w:r w:rsidRPr="00EC5BC5">
        <w:rPr>
          <w:rFonts w:ascii="Century Gothic" w:hAnsi="Century Gothic"/>
          <w:sz w:val="24"/>
          <w:szCs w:val="24"/>
        </w:rPr>
        <w:t>The Safeguarding Policy links directly to the schools Attendance Policy.</w:t>
      </w:r>
      <w:r w:rsidR="00FB56C3">
        <w:rPr>
          <w:rFonts w:ascii="Century Gothic" w:hAnsi="Century Gothic"/>
          <w:sz w:val="24"/>
          <w:szCs w:val="24"/>
        </w:rPr>
        <w:t xml:space="preserve"> </w:t>
      </w:r>
      <w:r w:rsidRPr="001E17F3">
        <w:rPr>
          <w:rFonts w:ascii="Century Gothic" w:hAnsi="Century Gothic"/>
          <w:sz w:val="24"/>
          <w:szCs w:val="24"/>
        </w:rPr>
        <w:t xml:space="preserve">If a child is absent who is deemed to be vulnerable and contact is not made </w:t>
      </w:r>
      <w:r w:rsidR="001875A3" w:rsidRPr="001E17F3">
        <w:rPr>
          <w:rFonts w:ascii="Century Gothic" w:hAnsi="Century Gothic"/>
          <w:sz w:val="24"/>
          <w:szCs w:val="24"/>
        </w:rPr>
        <w:t xml:space="preserve">with the school regarding their </w:t>
      </w:r>
      <w:r w:rsidRPr="001E17F3">
        <w:rPr>
          <w:rFonts w:ascii="Century Gothic" w:hAnsi="Century Gothic"/>
          <w:sz w:val="24"/>
          <w:szCs w:val="24"/>
        </w:rPr>
        <w:t>absence, then the Pastoral Manager or another member of staff may call to the family home to ensur</w:t>
      </w:r>
      <w:r w:rsidR="001875A3" w:rsidRPr="001E17F3">
        <w:rPr>
          <w:rFonts w:ascii="Century Gothic" w:hAnsi="Century Gothic"/>
          <w:sz w:val="24"/>
          <w:szCs w:val="24"/>
        </w:rPr>
        <w:t>e the child’s safety.</w:t>
      </w:r>
      <w:r w:rsidR="00FB56C3">
        <w:rPr>
          <w:rFonts w:ascii="Century Gothic" w:hAnsi="Century Gothic"/>
          <w:sz w:val="24"/>
          <w:szCs w:val="24"/>
        </w:rPr>
        <w:t xml:space="preserve">  </w:t>
      </w:r>
      <w:r w:rsidRPr="001E17F3">
        <w:rPr>
          <w:rFonts w:ascii="Century Gothic" w:hAnsi="Century Gothic"/>
          <w:sz w:val="24"/>
          <w:szCs w:val="24"/>
        </w:rPr>
        <w:t xml:space="preserve">If a child is absent who is on a Child Protection Plan and contact is not made </w:t>
      </w:r>
      <w:r w:rsidR="001875A3" w:rsidRPr="001E17F3">
        <w:rPr>
          <w:rFonts w:ascii="Century Gothic" w:hAnsi="Century Gothic"/>
          <w:sz w:val="24"/>
          <w:szCs w:val="24"/>
        </w:rPr>
        <w:t xml:space="preserve">with the school regarding their </w:t>
      </w:r>
      <w:r w:rsidRPr="001E17F3">
        <w:rPr>
          <w:rFonts w:ascii="Century Gothic" w:hAnsi="Century Gothic"/>
          <w:sz w:val="24"/>
          <w:szCs w:val="24"/>
        </w:rPr>
        <w:t>absence, then the Pastoral Manager or another member of staff will inform Children’s Social Care.</w:t>
      </w:r>
    </w:p>
    <w:p w14:paraId="4C1D9997" w14:textId="77777777" w:rsidR="00FB56C3" w:rsidRDefault="00FB56C3" w:rsidP="006018BF">
      <w:pPr>
        <w:spacing w:after="0" w:line="240" w:lineRule="auto"/>
        <w:rPr>
          <w:rFonts w:ascii="Century Gothic" w:hAnsi="Century Gothic"/>
          <w:sz w:val="24"/>
          <w:szCs w:val="24"/>
        </w:rPr>
      </w:pPr>
    </w:p>
    <w:p w14:paraId="269A13BE" w14:textId="77777777" w:rsidR="004C576E" w:rsidRPr="001E17F3" w:rsidRDefault="004C576E" w:rsidP="006018BF">
      <w:pPr>
        <w:spacing w:after="0" w:line="240" w:lineRule="auto"/>
        <w:rPr>
          <w:rFonts w:ascii="Century Gothic" w:hAnsi="Century Gothic"/>
          <w:sz w:val="24"/>
          <w:szCs w:val="24"/>
        </w:rPr>
      </w:pPr>
      <w:r w:rsidRPr="001E17F3">
        <w:rPr>
          <w:rFonts w:ascii="Century Gothic" w:hAnsi="Century Gothic"/>
          <w:sz w:val="24"/>
          <w:szCs w:val="24"/>
        </w:rPr>
        <w:t xml:space="preserve">When a child is continually missing education, </w:t>
      </w:r>
      <w:r w:rsidR="001875A3" w:rsidRPr="001E17F3">
        <w:rPr>
          <w:rFonts w:ascii="Century Gothic" w:hAnsi="Century Gothic"/>
          <w:sz w:val="24"/>
          <w:szCs w:val="24"/>
        </w:rPr>
        <w:t>Carr Mill</w:t>
      </w:r>
      <w:r w:rsidRPr="001E17F3">
        <w:rPr>
          <w:rFonts w:ascii="Century Gothic" w:hAnsi="Century Gothic"/>
          <w:sz w:val="24"/>
          <w:szCs w:val="24"/>
        </w:rPr>
        <w:t xml:space="preserve"> will follow Loca</w:t>
      </w:r>
      <w:r w:rsidR="001875A3" w:rsidRPr="001E17F3">
        <w:rPr>
          <w:rFonts w:ascii="Century Gothic" w:hAnsi="Century Gothic"/>
          <w:sz w:val="24"/>
          <w:szCs w:val="24"/>
        </w:rPr>
        <w:t xml:space="preserve">l Authority procedures and will </w:t>
      </w:r>
      <w:r w:rsidRPr="001E17F3">
        <w:rPr>
          <w:rFonts w:ascii="Century Gothic" w:hAnsi="Century Gothic"/>
          <w:sz w:val="24"/>
          <w:szCs w:val="24"/>
        </w:rPr>
        <w:t>work with the appropriate agencies, including Education Welfare.</w:t>
      </w:r>
    </w:p>
    <w:p w14:paraId="7FF42A59" w14:textId="77777777" w:rsidR="004C576E" w:rsidRPr="001E17F3" w:rsidRDefault="001875A3" w:rsidP="006018BF">
      <w:pPr>
        <w:spacing w:after="0" w:line="240" w:lineRule="auto"/>
        <w:rPr>
          <w:rFonts w:ascii="Century Gothic" w:hAnsi="Century Gothic"/>
          <w:sz w:val="24"/>
          <w:szCs w:val="24"/>
        </w:rPr>
      </w:pPr>
      <w:r w:rsidRPr="001E17F3">
        <w:rPr>
          <w:rFonts w:ascii="Century Gothic" w:hAnsi="Century Gothic"/>
          <w:sz w:val="24"/>
          <w:szCs w:val="24"/>
        </w:rPr>
        <w:t>Carr Mill</w:t>
      </w:r>
      <w:r w:rsidR="004C576E" w:rsidRPr="001E17F3">
        <w:rPr>
          <w:rFonts w:ascii="Century Gothic" w:hAnsi="Century Gothic"/>
          <w:sz w:val="24"/>
          <w:szCs w:val="24"/>
        </w:rPr>
        <w:t xml:space="preserve"> Primary will always strive to put the correct interventions into place to ensure that Persis</w:t>
      </w:r>
      <w:r w:rsidRPr="001E17F3">
        <w:rPr>
          <w:rFonts w:ascii="Century Gothic" w:hAnsi="Century Gothic"/>
          <w:sz w:val="24"/>
          <w:szCs w:val="24"/>
        </w:rPr>
        <w:t xml:space="preserve">tent </w:t>
      </w:r>
      <w:r w:rsidR="004C576E" w:rsidRPr="001E17F3">
        <w:rPr>
          <w:rFonts w:ascii="Century Gothic" w:hAnsi="Century Gothic"/>
          <w:sz w:val="24"/>
          <w:szCs w:val="24"/>
        </w:rPr>
        <w:t>Absentees improve their attendance.</w:t>
      </w:r>
      <w:r w:rsidR="00FB56C3">
        <w:rPr>
          <w:rFonts w:ascii="Century Gothic" w:hAnsi="Century Gothic"/>
          <w:sz w:val="24"/>
          <w:szCs w:val="24"/>
        </w:rPr>
        <w:t xml:space="preserve">  </w:t>
      </w:r>
      <w:r w:rsidR="004C576E" w:rsidRPr="001E17F3">
        <w:rPr>
          <w:rFonts w:ascii="Century Gothic" w:hAnsi="Century Gothic"/>
          <w:sz w:val="24"/>
          <w:szCs w:val="24"/>
        </w:rPr>
        <w:t xml:space="preserve">If a pupil goes missing from the school site during the school day, the parent </w:t>
      </w:r>
      <w:r w:rsidRPr="001E17F3">
        <w:rPr>
          <w:rFonts w:ascii="Century Gothic" w:hAnsi="Century Gothic"/>
          <w:sz w:val="24"/>
          <w:szCs w:val="24"/>
        </w:rPr>
        <w:t xml:space="preserve">or carer and the Police will be </w:t>
      </w:r>
      <w:r w:rsidR="004C576E" w:rsidRPr="001E17F3">
        <w:rPr>
          <w:rFonts w:ascii="Century Gothic" w:hAnsi="Century Gothic"/>
          <w:sz w:val="24"/>
          <w:szCs w:val="24"/>
        </w:rPr>
        <w:t>informed immediately; it m</w:t>
      </w:r>
      <w:r w:rsidR="00425740">
        <w:rPr>
          <w:rFonts w:ascii="Century Gothic" w:hAnsi="Century Gothic"/>
          <w:sz w:val="24"/>
          <w:szCs w:val="24"/>
        </w:rPr>
        <w:t>ay also be appropriate to notify</w:t>
      </w:r>
      <w:r w:rsidR="004C576E" w:rsidRPr="001E17F3">
        <w:rPr>
          <w:rFonts w:ascii="Century Gothic" w:hAnsi="Century Gothic"/>
          <w:sz w:val="24"/>
          <w:szCs w:val="24"/>
        </w:rPr>
        <w:t xml:space="preserve"> Children’s Social Care.</w:t>
      </w:r>
      <w:r w:rsidR="00FB56C3">
        <w:rPr>
          <w:rFonts w:ascii="Century Gothic" w:hAnsi="Century Gothic"/>
          <w:sz w:val="24"/>
          <w:szCs w:val="24"/>
        </w:rPr>
        <w:t xml:space="preserve"> </w:t>
      </w:r>
      <w:r w:rsidR="004C576E" w:rsidRPr="001E17F3">
        <w:rPr>
          <w:rFonts w:ascii="Century Gothic" w:hAnsi="Century Gothic"/>
          <w:sz w:val="24"/>
          <w:szCs w:val="24"/>
        </w:rPr>
        <w:t xml:space="preserve">Once a child has left the school premises, it is the responsibility of the Police </w:t>
      </w:r>
      <w:r w:rsidR="00425740">
        <w:rPr>
          <w:rFonts w:ascii="Century Gothic" w:hAnsi="Century Gothic"/>
          <w:sz w:val="24"/>
          <w:szCs w:val="24"/>
        </w:rPr>
        <w:t>and not staff to try and find the child and ensure they are safe.</w:t>
      </w:r>
      <w:r w:rsidR="004C576E" w:rsidRPr="001E17F3">
        <w:rPr>
          <w:rFonts w:ascii="Century Gothic" w:hAnsi="Century Gothic"/>
          <w:sz w:val="24"/>
          <w:szCs w:val="24"/>
        </w:rPr>
        <w:t xml:space="preserve"> </w:t>
      </w:r>
    </w:p>
    <w:p w14:paraId="55099FBA" w14:textId="77777777" w:rsidR="001875A3" w:rsidRDefault="001875A3" w:rsidP="004C576E">
      <w:pPr>
        <w:spacing w:after="0" w:line="240" w:lineRule="auto"/>
        <w:rPr>
          <w:rFonts w:ascii="Century Gothic" w:hAnsi="Century Gothic"/>
        </w:rPr>
      </w:pPr>
    </w:p>
    <w:p w14:paraId="6D418519" w14:textId="77777777" w:rsidR="003059CF" w:rsidRDefault="003059CF" w:rsidP="006018BF">
      <w:pPr>
        <w:spacing w:after="0" w:line="240" w:lineRule="auto"/>
        <w:jc w:val="center"/>
        <w:rPr>
          <w:rFonts w:ascii="Century Gothic" w:hAnsi="Century Gothic"/>
          <w:b/>
          <w:color w:val="002060"/>
          <w:sz w:val="32"/>
          <w:szCs w:val="32"/>
        </w:rPr>
      </w:pPr>
    </w:p>
    <w:p w14:paraId="059C0AD2" w14:textId="77777777" w:rsidR="003059CF" w:rsidRDefault="003059CF" w:rsidP="006018BF">
      <w:pPr>
        <w:spacing w:after="0" w:line="240" w:lineRule="auto"/>
        <w:jc w:val="center"/>
        <w:rPr>
          <w:rFonts w:ascii="Century Gothic" w:hAnsi="Century Gothic"/>
          <w:b/>
          <w:color w:val="002060"/>
          <w:sz w:val="32"/>
          <w:szCs w:val="32"/>
        </w:rPr>
      </w:pPr>
    </w:p>
    <w:p w14:paraId="4E57BBC8" w14:textId="77777777" w:rsidR="003059CF" w:rsidRDefault="003059CF" w:rsidP="006018BF">
      <w:pPr>
        <w:spacing w:after="0" w:line="240" w:lineRule="auto"/>
        <w:jc w:val="center"/>
        <w:rPr>
          <w:rFonts w:ascii="Century Gothic" w:hAnsi="Century Gothic"/>
          <w:b/>
          <w:color w:val="002060"/>
          <w:sz w:val="32"/>
          <w:szCs w:val="32"/>
        </w:rPr>
      </w:pPr>
    </w:p>
    <w:p w14:paraId="16CBC8EA" w14:textId="77777777" w:rsidR="003059CF" w:rsidRDefault="003059CF" w:rsidP="006018BF">
      <w:pPr>
        <w:spacing w:after="0" w:line="240" w:lineRule="auto"/>
        <w:jc w:val="center"/>
        <w:rPr>
          <w:rFonts w:ascii="Century Gothic" w:hAnsi="Century Gothic"/>
          <w:b/>
          <w:color w:val="002060"/>
          <w:sz w:val="32"/>
          <w:szCs w:val="32"/>
        </w:rPr>
      </w:pPr>
    </w:p>
    <w:p w14:paraId="22E78A02" w14:textId="77777777" w:rsidR="001E17F3" w:rsidRDefault="001E17F3" w:rsidP="006018BF">
      <w:pPr>
        <w:spacing w:after="0" w:line="240" w:lineRule="auto"/>
        <w:jc w:val="center"/>
        <w:rPr>
          <w:rFonts w:ascii="Century Gothic" w:hAnsi="Century Gothic"/>
          <w:b/>
          <w:color w:val="002060"/>
          <w:sz w:val="32"/>
          <w:szCs w:val="32"/>
        </w:rPr>
      </w:pPr>
    </w:p>
    <w:p w14:paraId="27A62FC4" w14:textId="77777777" w:rsidR="001E17F3" w:rsidRDefault="001E17F3" w:rsidP="006018BF">
      <w:pPr>
        <w:spacing w:after="0" w:line="240" w:lineRule="auto"/>
        <w:jc w:val="center"/>
        <w:rPr>
          <w:rFonts w:ascii="Century Gothic" w:hAnsi="Century Gothic"/>
          <w:b/>
          <w:color w:val="002060"/>
          <w:sz w:val="32"/>
          <w:szCs w:val="32"/>
        </w:rPr>
      </w:pPr>
    </w:p>
    <w:p w14:paraId="2D833F28" w14:textId="77777777" w:rsidR="001E17F3" w:rsidRDefault="001E17F3" w:rsidP="006018BF">
      <w:pPr>
        <w:spacing w:after="0" w:line="240" w:lineRule="auto"/>
        <w:jc w:val="center"/>
        <w:rPr>
          <w:rFonts w:ascii="Century Gothic" w:hAnsi="Century Gothic"/>
          <w:b/>
          <w:color w:val="002060"/>
          <w:sz w:val="32"/>
          <w:szCs w:val="32"/>
        </w:rPr>
      </w:pPr>
    </w:p>
    <w:p w14:paraId="1F1AA9EA" w14:textId="77777777" w:rsidR="001E17F3" w:rsidRDefault="001E17F3" w:rsidP="006018BF">
      <w:pPr>
        <w:spacing w:after="0" w:line="240" w:lineRule="auto"/>
        <w:jc w:val="center"/>
        <w:rPr>
          <w:rFonts w:ascii="Century Gothic" w:hAnsi="Century Gothic"/>
          <w:b/>
          <w:color w:val="002060"/>
          <w:sz w:val="32"/>
          <w:szCs w:val="32"/>
        </w:rPr>
      </w:pPr>
    </w:p>
    <w:p w14:paraId="5CF53B51" w14:textId="77777777" w:rsidR="001E17F3" w:rsidRDefault="001E17F3" w:rsidP="006018BF">
      <w:pPr>
        <w:spacing w:after="0" w:line="240" w:lineRule="auto"/>
        <w:jc w:val="center"/>
        <w:rPr>
          <w:rFonts w:ascii="Century Gothic" w:hAnsi="Century Gothic"/>
          <w:b/>
          <w:color w:val="002060"/>
          <w:sz w:val="32"/>
          <w:szCs w:val="32"/>
        </w:rPr>
      </w:pPr>
    </w:p>
    <w:p w14:paraId="46F16CF0" w14:textId="77777777" w:rsidR="001E17F3" w:rsidRDefault="001E17F3" w:rsidP="006018BF">
      <w:pPr>
        <w:spacing w:after="0" w:line="240" w:lineRule="auto"/>
        <w:jc w:val="center"/>
        <w:rPr>
          <w:rFonts w:ascii="Century Gothic" w:hAnsi="Century Gothic"/>
          <w:b/>
          <w:color w:val="002060"/>
          <w:sz w:val="32"/>
          <w:szCs w:val="32"/>
        </w:rPr>
      </w:pPr>
    </w:p>
    <w:p w14:paraId="36ED1D36" w14:textId="77777777" w:rsidR="003059CF" w:rsidRDefault="003059CF" w:rsidP="006018BF">
      <w:pPr>
        <w:spacing w:after="0" w:line="240" w:lineRule="auto"/>
        <w:jc w:val="center"/>
        <w:rPr>
          <w:rFonts w:ascii="Century Gothic" w:hAnsi="Century Gothic"/>
          <w:b/>
          <w:color w:val="002060"/>
          <w:sz w:val="32"/>
          <w:szCs w:val="32"/>
        </w:rPr>
      </w:pPr>
    </w:p>
    <w:p w14:paraId="41867B48" w14:textId="77777777" w:rsidR="003059CF" w:rsidRDefault="003059CF" w:rsidP="006018BF">
      <w:pPr>
        <w:spacing w:after="0" w:line="240" w:lineRule="auto"/>
        <w:jc w:val="center"/>
        <w:rPr>
          <w:rFonts w:ascii="Century Gothic" w:hAnsi="Century Gothic"/>
          <w:b/>
          <w:color w:val="002060"/>
          <w:sz w:val="32"/>
          <w:szCs w:val="32"/>
        </w:rPr>
      </w:pPr>
    </w:p>
    <w:p w14:paraId="5F344AC0" w14:textId="77777777" w:rsidR="003059CF" w:rsidRDefault="003059CF" w:rsidP="006018BF">
      <w:pPr>
        <w:spacing w:after="0" w:line="240" w:lineRule="auto"/>
        <w:jc w:val="center"/>
        <w:rPr>
          <w:rFonts w:ascii="Century Gothic" w:hAnsi="Century Gothic"/>
          <w:b/>
          <w:color w:val="002060"/>
          <w:sz w:val="32"/>
          <w:szCs w:val="32"/>
        </w:rPr>
      </w:pPr>
    </w:p>
    <w:p w14:paraId="7424A088" w14:textId="77777777" w:rsidR="003059CF" w:rsidRDefault="003059CF" w:rsidP="006018BF">
      <w:pPr>
        <w:spacing w:after="0" w:line="240" w:lineRule="auto"/>
        <w:jc w:val="center"/>
        <w:rPr>
          <w:rFonts w:ascii="Century Gothic" w:hAnsi="Century Gothic"/>
          <w:b/>
          <w:color w:val="002060"/>
          <w:sz w:val="32"/>
          <w:szCs w:val="32"/>
        </w:rPr>
      </w:pPr>
    </w:p>
    <w:p w14:paraId="3C2F7A1E" w14:textId="77777777" w:rsidR="003059CF" w:rsidRDefault="003059CF" w:rsidP="006018BF">
      <w:pPr>
        <w:spacing w:after="0" w:line="240" w:lineRule="auto"/>
        <w:jc w:val="center"/>
        <w:rPr>
          <w:rFonts w:ascii="Century Gothic" w:hAnsi="Century Gothic"/>
          <w:b/>
          <w:color w:val="002060"/>
          <w:sz w:val="32"/>
          <w:szCs w:val="32"/>
        </w:rPr>
      </w:pPr>
    </w:p>
    <w:p w14:paraId="046C9C5B" w14:textId="77777777" w:rsidR="003059CF" w:rsidRDefault="003059CF" w:rsidP="006018BF">
      <w:pPr>
        <w:spacing w:after="0" w:line="240" w:lineRule="auto"/>
        <w:jc w:val="center"/>
        <w:rPr>
          <w:rFonts w:ascii="Century Gothic" w:hAnsi="Century Gothic"/>
          <w:b/>
          <w:color w:val="002060"/>
          <w:sz w:val="32"/>
          <w:szCs w:val="32"/>
        </w:rPr>
      </w:pPr>
    </w:p>
    <w:p w14:paraId="55B6FF29" w14:textId="77777777" w:rsidR="003059CF" w:rsidRDefault="003059CF" w:rsidP="006018BF">
      <w:pPr>
        <w:spacing w:after="0" w:line="240" w:lineRule="auto"/>
        <w:jc w:val="center"/>
        <w:rPr>
          <w:rFonts w:ascii="Century Gothic" w:hAnsi="Century Gothic"/>
          <w:b/>
          <w:color w:val="002060"/>
          <w:sz w:val="32"/>
          <w:szCs w:val="32"/>
        </w:rPr>
      </w:pPr>
    </w:p>
    <w:p w14:paraId="6867B942" w14:textId="77777777" w:rsidR="003059CF" w:rsidRDefault="003059CF" w:rsidP="006018BF">
      <w:pPr>
        <w:spacing w:after="0" w:line="240" w:lineRule="auto"/>
        <w:jc w:val="center"/>
        <w:rPr>
          <w:rFonts w:ascii="Century Gothic" w:hAnsi="Century Gothic"/>
          <w:b/>
          <w:color w:val="002060"/>
          <w:sz w:val="32"/>
          <w:szCs w:val="32"/>
        </w:rPr>
      </w:pPr>
    </w:p>
    <w:p w14:paraId="6E3B125C" w14:textId="77777777" w:rsidR="003059CF" w:rsidRDefault="003059CF" w:rsidP="006018BF">
      <w:pPr>
        <w:spacing w:after="0" w:line="240" w:lineRule="auto"/>
        <w:jc w:val="center"/>
        <w:rPr>
          <w:rFonts w:ascii="Century Gothic" w:hAnsi="Century Gothic"/>
          <w:b/>
          <w:color w:val="002060"/>
          <w:sz w:val="32"/>
          <w:szCs w:val="32"/>
        </w:rPr>
      </w:pPr>
    </w:p>
    <w:p w14:paraId="6B3C3726" w14:textId="77777777" w:rsidR="00FA6C8C" w:rsidRDefault="00FA6C8C" w:rsidP="006018BF">
      <w:pPr>
        <w:spacing w:after="0" w:line="240" w:lineRule="auto"/>
        <w:jc w:val="center"/>
        <w:rPr>
          <w:rFonts w:ascii="Century Gothic" w:hAnsi="Century Gothic"/>
          <w:b/>
          <w:color w:val="002060"/>
          <w:sz w:val="32"/>
          <w:szCs w:val="32"/>
        </w:rPr>
      </w:pPr>
    </w:p>
    <w:p w14:paraId="001CA405" w14:textId="77777777" w:rsidR="00FA6C8C" w:rsidRDefault="00FA6C8C" w:rsidP="006018BF">
      <w:pPr>
        <w:spacing w:after="0" w:line="240" w:lineRule="auto"/>
        <w:jc w:val="center"/>
        <w:rPr>
          <w:rFonts w:ascii="Century Gothic" w:hAnsi="Century Gothic"/>
          <w:b/>
          <w:color w:val="002060"/>
          <w:sz w:val="32"/>
          <w:szCs w:val="32"/>
        </w:rPr>
      </w:pPr>
    </w:p>
    <w:p w14:paraId="65CD06FE" w14:textId="77777777" w:rsidR="00FA6C8C" w:rsidRDefault="00FA6C8C" w:rsidP="006018BF">
      <w:pPr>
        <w:spacing w:after="0" w:line="240" w:lineRule="auto"/>
        <w:jc w:val="center"/>
        <w:rPr>
          <w:rFonts w:ascii="Century Gothic" w:hAnsi="Century Gothic"/>
          <w:b/>
          <w:color w:val="002060"/>
          <w:sz w:val="32"/>
          <w:szCs w:val="32"/>
        </w:rPr>
      </w:pPr>
    </w:p>
    <w:p w14:paraId="05921A71" w14:textId="77777777" w:rsidR="00FA6C8C" w:rsidRDefault="00FA6C8C" w:rsidP="006018BF">
      <w:pPr>
        <w:spacing w:after="0" w:line="240" w:lineRule="auto"/>
        <w:jc w:val="center"/>
        <w:rPr>
          <w:rFonts w:ascii="Century Gothic" w:hAnsi="Century Gothic"/>
          <w:b/>
          <w:color w:val="002060"/>
          <w:sz w:val="32"/>
          <w:szCs w:val="32"/>
        </w:rPr>
      </w:pPr>
    </w:p>
    <w:p w14:paraId="510D0C95" w14:textId="77777777" w:rsidR="00FA6C8C" w:rsidRDefault="001E17F3" w:rsidP="006018BF">
      <w:pPr>
        <w:spacing w:after="0" w:line="240" w:lineRule="auto"/>
        <w:jc w:val="center"/>
        <w:rPr>
          <w:rFonts w:ascii="Century Gothic" w:hAnsi="Century Gothic"/>
          <w:b/>
          <w:color w:val="002060"/>
          <w:sz w:val="32"/>
          <w:szCs w:val="32"/>
        </w:rPr>
      </w:pPr>
      <w:r>
        <w:rPr>
          <w:noProof/>
        </w:rPr>
        <w:drawing>
          <wp:anchor distT="0" distB="0" distL="114300" distR="114300" simplePos="0" relativeHeight="251681792" behindDoc="0" locked="0" layoutInCell="1" allowOverlap="1" wp14:anchorId="7C5116BF" wp14:editId="4DE29E1E">
            <wp:simplePos x="0" y="0"/>
            <wp:positionH relativeFrom="margin">
              <wp:posOffset>2182015</wp:posOffset>
            </wp:positionH>
            <wp:positionV relativeFrom="paragraph">
              <wp:posOffset>64914</wp:posOffset>
            </wp:positionV>
            <wp:extent cx="2044173" cy="2027862"/>
            <wp:effectExtent l="0" t="0" r="0" b="0"/>
            <wp:wrapNone/>
            <wp:docPr id="17" name="Picture 17"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4173" cy="2027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A89E6C" w14:textId="77777777" w:rsidR="003059CF" w:rsidRDefault="003059CF" w:rsidP="006018BF">
      <w:pPr>
        <w:spacing w:after="0" w:line="240" w:lineRule="auto"/>
        <w:jc w:val="center"/>
        <w:rPr>
          <w:rFonts w:ascii="Century Gothic" w:hAnsi="Century Gothic"/>
          <w:b/>
          <w:color w:val="002060"/>
          <w:sz w:val="32"/>
          <w:szCs w:val="32"/>
        </w:rPr>
      </w:pPr>
    </w:p>
    <w:p w14:paraId="6BD27D75" w14:textId="77777777" w:rsidR="003059CF" w:rsidRDefault="003059CF" w:rsidP="006018BF">
      <w:pPr>
        <w:spacing w:after="0" w:line="240" w:lineRule="auto"/>
        <w:jc w:val="center"/>
        <w:rPr>
          <w:rFonts w:ascii="Century Gothic" w:hAnsi="Century Gothic"/>
          <w:b/>
          <w:color w:val="002060"/>
          <w:sz w:val="32"/>
          <w:szCs w:val="32"/>
        </w:rPr>
      </w:pPr>
    </w:p>
    <w:p w14:paraId="0523E4D3" w14:textId="77777777" w:rsidR="00FA6C8C" w:rsidRDefault="00FA6C8C" w:rsidP="006018BF">
      <w:pPr>
        <w:spacing w:after="0" w:line="240" w:lineRule="auto"/>
        <w:jc w:val="center"/>
        <w:rPr>
          <w:rFonts w:ascii="Century Gothic" w:hAnsi="Century Gothic"/>
          <w:b/>
          <w:color w:val="002060"/>
          <w:sz w:val="32"/>
          <w:szCs w:val="32"/>
        </w:rPr>
      </w:pPr>
    </w:p>
    <w:p w14:paraId="4D0E14BF" w14:textId="77777777" w:rsidR="00FA6C8C" w:rsidRDefault="00FA6C8C" w:rsidP="006018BF">
      <w:pPr>
        <w:spacing w:after="0" w:line="240" w:lineRule="auto"/>
        <w:jc w:val="center"/>
        <w:rPr>
          <w:rFonts w:ascii="Century Gothic" w:hAnsi="Century Gothic"/>
          <w:b/>
          <w:color w:val="002060"/>
          <w:sz w:val="32"/>
          <w:szCs w:val="32"/>
        </w:rPr>
      </w:pPr>
    </w:p>
    <w:p w14:paraId="303EAFAA" w14:textId="77777777" w:rsidR="00FA6C8C" w:rsidRDefault="00FA6C8C" w:rsidP="006018BF">
      <w:pPr>
        <w:spacing w:after="0" w:line="240" w:lineRule="auto"/>
        <w:jc w:val="center"/>
        <w:rPr>
          <w:rFonts w:ascii="Century Gothic" w:hAnsi="Century Gothic"/>
          <w:b/>
          <w:color w:val="002060"/>
          <w:sz w:val="32"/>
          <w:szCs w:val="32"/>
        </w:rPr>
      </w:pPr>
    </w:p>
    <w:p w14:paraId="6FE5E326" w14:textId="77777777" w:rsidR="001E17F3" w:rsidRDefault="001E17F3" w:rsidP="006018BF">
      <w:pPr>
        <w:spacing w:after="0" w:line="240" w:lineRule="auto"/>
        <w:jc w:val="center"/>
        <w:rPr>
          <w:rFonts w:ascii="Century Gothic" w:hAnsi="Century Gothic"/>
          <w:b/>
          <w:color w:val="002060"/>
          <w:sz w:val="32"/>
          <w:szCs w:val="32"/>
        </w:rPr>
      </w:pPr>
    </w:p>
    <w:p w14:paraId="61481333" w14:textId="77777777" w:rsidR="001E17F3" w:rsidRDefault="001E17F3" w:rsidP="006018BF">
      <w:pPr>
        <w:spacing w:after="0" w:line="240" w:lineRule="auto"/>
        <w:jc w:val="center"/>
        <w:rPr>
          <w:rFonts w:ascii="Century Gothic" w:hAnsi="Century Gothic"/>
          <w:b/>
          <w:color w:val="002060"/>
          <w:sz w:val="32"/>
          <w:szCs w:val="32"/>
        </w:rPr>
      </w:pPr>
    </w:p>
    <w:p w14:paraId="25158909" w14:textId="77777777" w:rsidR="001E17F3" w:rsidRDefault="001E17F3" w:rsidP="006018BF">
      <w:pPr>
        <w:spacing w:after="0" w:line="240" w:lineRule="auto"/>
        <w:jc w:val="center"/>
        <w:rPr>
          <w:rFonts w:ascii="Century Gothic" w:hAnsi="Century Gothic"/>
          <w:b/>
          <w:color w:val="002060"/>
          <w:sz w:val="32"/>
          <w:szCs w:val="32"/>
        </w:rPr>
      </w:pPr>
    </w:p>
    <w:p w14:paraId="4636DB43" w14:textId="77777777" w:rsidR="001E17F3" w:rsidRDefault="001E17F3" w:rsidP="006018BF">
      <w:pPr>
        <w:spacing w:after="0" w:line="240" w:lineRule="auto"/>
        <w:jc w:val="center"/>
        <w:rPr>
          <w:rFonts w:ascii="Century Gothic" w:hAnsi="Century Gothic"/>
          <w:b/>
          <w:color w:val="002060"/>
          <w:sz w:val="32"/>
          <w:szCs w:val="32"/>
        </w:rPr>
      </w:pPr>
    </w:p>
    <w:p w14:paraId="41866DA2" w14:textId="77777777" w:rsidR="00FA6C8C" w:rsidRDefault="00FA6C8C" w:rsidP="006018BF">
      <w:pPr>
        <w:spacing w:after="0" w:line="240" w:lineRule="auto"/>
        <w:jc w:val="center"/>
        <w:rPr>
          <w:rFonts w:ascii="Century Gothic" w:hAnsi="Century Gothic"/>
          <w:b/>
          <w:color w:val="002060"/>
          <w:sz w:val="32"/>
          <w:szCs w:val="32"/>
        </w:rPr>
      </w:pPr>
    </w:p>
    <w:p w14:paraId="5D28C6F4" w14:textId="77777777" w:rsidR="00FA6C8C" w:rsidRDefault="00FA6C8C" w:rsidP="006018BF">
      <w:pPr>
        <w:spacing w:after="0" w:line="240" w:lineRule="auto"/>
        <w:jc w:val="center"/>
        <w:rPr>
          <w:rFonts w:ascii="Century Gothic" w:hAnsi="Century Gothic"/>
          <w:b/>
          <w:color w:val="002060"/>
          <w:sz w:val="32"/>
          <w:szCs w:val="32"/>
        </w:rPr>
      </w:pPr>
    </w:p>
    <w:p w14:paraId="00655616" w14:textId="77777777" w:rsidR="003059CF" w:rsidRPr="00705A52" w:rsidRDefault="003059CF" w:rsidP="003059CF">
      <w:pPr>
        <w:spacing w:after="0" w:line="240" w:lineRule="auto"/>
        <w:rPr>
          <w:rFonts w:ascii="Century Gothic" w:eastAsia="Times New Roman" w:hAnsi="Century Gothic" w:cs="Arial"/>
          <w:b/>
          <w:color w:val="244061" w:themeColor="accent1" w:themeShade="80"/>
          <w:sz w:val="72"/>
          <w:szCs w:val="72"/>
          <w:lang w:val="en-US"/>
        </w:rPr>
      </w:pPr>
      <w:r>
        <w:rPr>
          <w:rFonts w:ascii="Century Gothic" w:eastAsia="Times New Roman" w:hAnsi="Century Gothic" w:cs="Arial"/>
          <w:b/>
          <w:color w:val="244061" w:themeColor="accent1" w:themeShade="80"/>
          <w:sz w:val="72"/>
          <w:szCs w:val="72"/>
          <w:lang w:val="en-US"/>
        </w:rPr>
        <w:t>Part 2</w:t>
      </w:r>
      <w:r w:rsidRPr="00705A52">
        <w:rPr>
          <w:rFonts w:ascii="Century Gothic" w:eastAsia="Times New Roman" w:hAnsi="Century Gothic" w:cs="Arial"/>
          <w:b/>
          <w:color w:val="244061" w:themeColor="accent1" w:themeShade="80"/>
          <w:sz w:val="72"/>
          <w:szCs w:val="72"/>
          <w:lang w:val="en-US"/>
        </w:rPr>
        <w:t>:</w:t>
      </w:r>
    </w:p>
    <w:p w14:paraId="4AA43C7E" w14:textId="77777777" w:rsidR="003059CF" w:rsidRDefault="003059CF" w:rsidP="003059CF">
      <w:pPr>
        <w:spacing w:after="0" w:line="240" w:lineRule="auto"/>
        <w:rPr>
          <w:rFonts w:ascii="Century Gothic" w:hAnsi="Century Gothic"/>
          <w:b/>
          <w:color w:val="244061" w:themeColor="accent1" w:themeShade="80"/>
          <w:sz w:val="72"/>
          <w:szCs w:val="72"/>
        </w:rPr>
      </w:pPr>
      <w:r w:rsidRPr="003059CF">
        <w:rPr>
          <w:rFonts w:ascii="Century Gothic" w:hAnsi="Century Gothic"/>
          <w:b/>
          <w:color w:val="244061" w:themeColor="accent1" w:themeShade="80"/>
          <w:sz w:val="72"/>
          <w:szCs w:val="72"/>
        </w:rPr>
        <w:t>School response and taking action</w:t>
      </w:r>
    </w:p>
    <w:p w14:paraId="19B197F3" w14:textId="77777777" w:rsidR="00FA6C8C" w:rsidRPr="006018BF" w:rsidRDefault="00FA6C8C" w:rsidP="003059CF">
      <w:pPr>
        <w:spacing w:after="0" w:line="240" w:lineRule="auto"/>
        <w:rPr>
          <w:rFonts w:ascii="Century Gothic" w:hAnsi="Century Gothic"/>
          <w:b/>
          <w:color w:val="244061" w:themeColor="accent1" w:themeShade="80"/>
          <w:sz w:val="48"/>
          <w:szCs w:val="72"/>
        </w:rPr>
      </w:pPr>
    </w:p>
    <w:p w14:paraId="4D1F15E6" w14:textId="77777777" w:rsidR="003059CF" w:rsidRPr="006018BF" w:rsidRDefault="003059CF" w:rsidP="003059CF">
      <w:pPr>
        <w:spacing w:after="0" w:line="240" w:lineRule="auto"/>
        <w:rPr>
          <w:rFonts w:ascii="Century Gothic" w:hAnsi="Century Gothic"/>
          <w:b/>
          <w:i/>
        </w:rPr>
      </w:pPr>
      <w:r>
        <w:rPr>
          <w:rFonts w:ascii="Century Gothic" w:hAnsi="Century Gothic"/>
          <w:b/>
          <w:i/>
        </w:rPr>
        <w:t xml:space="preserve">Staff </w:t>
      </w:r>
      <w:r w:rsidR="00224F7F">
        <w:rPr>
          <w:rFonts w:ascii="Century Gothic" w:hAnsi="Century Gothic"/>
          <w:b/>
          <w:i/>
        </w:rPr>
        <w:t xml:space="preserve">working with children are advised to </w:t>
      </w:r>
      <w:r w:rsidR="00FA6C8C">
        <w:rPr>
          <w:rFonts w:ascii="Century Gothic" w:hAnsi="Century Gothic"/>
          <w:b/>
          <w:i/>
        </w:rPr>
        <w:t>maintain an attitude of ‘it could happen here’ where safeguarding is concerned.  When concerned about the welfare of a child, staff should always act in the best interest of the child and act immediately.</w:t>
      </w:r>
    </w:p>
    <w:p w14:paraId="3C98037A" w14:textId="77777777" w:rsidR="003059CF" w:rsidRDefault="003059CF" w:rsidP="003059CF">
      <w:pPr>
        <w:spacing w:after="0" w:line="240" w:lineRule="auto"/>
        <w:jc w:val="center"/>
        <w:rPr>
          <w:rFonts w:ascii="Century Gothic" w:hAnsi="Century Gothic"/>
          <w:b/>
          <w:color w:val="244061" w:themeColor="accent1" w:themeShade="80"/>
          <w:sz w:val="32"/>
          <w:szCs w:val="32"/>
          <w:u w:val="single"/>
        </w:rPr>
      </w:pPr>
    </w:p>
    <w:p w14:paraId="2ECA40E1" w14:textId="77777777" w:rsidR="003059CF" w:rsidRDefault="003059CF" w:rsidP="006018BF">
      <w:pPr>
        <w:spacing w:after="0" w:line="240" w:lineRule="auto"/>
        <w:jc w:val="center"/>
        <w:rPr>
          <w:rFonts w:ascii="Century Gothic" w:hAnsi="Century Gothic"/>
          <w:b/>
          <w:color w:val="002060"/>
          <w:sz w:val="32"/>
          <w:szCs w:val="32"/>
        </w:rPr>
      </w:pPr>
    </w:p>
    <w:p w14:paraId="2027BE40" w14:textId="77777777" w:rsidR="003059CF" w:rsidRDefault="003059CF" w:rsidP="006018BF">
      <w:pPr>
        <w:spacing w:after="0" w:line="240" w:lineRule="auto"/>
        <w:jc w:val="center"/>
        <w:rPr>
          <w:rFonts w:ascii="Century Gothic" w:hAnsi="Century Gothic"/>
          <w:b/>
          <w:color w:val="002060"/>
          <w:sz w:val="32"/>
          <w:szCs w:val="32"/>
        </w:rPr>
      </w:pPr>
    </w:p>
    <w:p w14:paraId="2FBA4DCE" w14:textId="77777777" w:rsidR="003059CF" w:rsidRDefault="003059CF" w:rsidP="006018BF">
      <w:pPr>
        <w:spacing w:after="0" w:line="240" w:lineRule="auto"/>
        <w:jc w:val="center"/>
        <w:rPr>
          <w:rFonts w:ascii="Century Gothic" w:hAnsi="Century Gothic"/>
          <w:b/>
          <w:color w:val="002060"/>
          <w:sz w:val="32"/>
          <w:szCs w:val="32"/>
        </w:rPr>
      </w:pPr>
    </w:p>
    <w:p w14:paraId="1947A64A" w14:textId="77777777" w:rsidR="003059CF" w:rsidRDefault="003059CF" w:rsidP="006018BF">
      <w:pPr>
        <w:spacing w:after="0" w:line="240" w:lineRule="auto"/>
        <w:jc w:val="center"/>
        <w:rPr>
          <w:rFonts w:ascii="Century Gothic" w:hAnsi="Century Gothic"/>
          <w:b/>
          <w:color w:val="002060"/>
          <w:sz w:val="32"/>
          <w:szCs w:val="32"/>
        </w:rPr>
      </w:pPr>
    </w:p>
    <w:p w14:paraId="6CC31F2D" w14:textId="77777777" w:rsidR="003059CF" w:rsidRDefault="003059CF" w:rsidP="006018BF">
      <w:pPr>
        <w:spacing w:after="0" w:line="240" w:lineRule="auto"/>
        <w:jc w:val="center"/>
        <w:rPr>
          <w:rFonts w:ascii="Century Gothic" w:hAnsi="Century Gothic"/>
          <w:b/>
          <w:color w:val="002060"/>
          <w:sz w:val="32"/>
          <w:szCs w:val="32"/>
        </w:rPr>
      </w:pPr>
    </w:p>
    <w:p w14:paraId="148FE754" w14:textId="77777777" w:rsidR="003059CF" w:rsidRDefault="003059CF" w:rsidP="006018BF">
      <w:pPr>
        <w:spacing w:after="0" w:line="240" w:lineRule="auto"/>
        <w:jc w:val="center"/>
        <w:rPr>
          <w:rFonts w:ascii="Century Gothic" w:hAnsi="Century Gothic"/>
          <w:b/>
          <w:color w:val="002060"/>
          <w:sz w:val="32"/>
          <w:szCs w:val="32"/>
        </w:rPr>
      </w:pPr>
    </w:p>
    <w:p w14:paraId="6FAA3D3B" w14:textId="77777777" w:rsidR="003059CF" w:rsidRDefault="003059CF" w:rsidP="006018BF">
      <w:pPr>
        <w:spacing w:after="0" w:line="240" w:lineRule="auto"/>
        <w:jc w:val="center"/>
        <w:rPr>
          <w:rFonts w:ascii="Century Gothic" w:hAnsi="Century Gothic"/>
          <w:b/>
          <w:color w:val="002060"/>
          <w:sz w:val="32"/>
          <w:szCs w:val="32"/>
        </w:rPr>
      </w:pPr>
    </w:p>
    <w:p w14:paraId="70FBF7B7" w14:textId="77777777" w:rsidR="00FA6C8C" w:rsidRDefault="00FA6C8C" w:rsidP="006018BF">
      <w:pPr>
        <w:spacing w:after="0" w:line="240" w:lineRule="auto"/>
        <w:jc w:val="center"/>
        <w:rPr>
          <w:rFonts w:ascii="Century Gothic" w:hAnsi="Century Gothic"/>
          <w:b/>
          <w:color w:val="002060"/>
          <w:sz w:val="32"/>
          <w:szCs w:val="32"/>
        </w:rPr>
      </w:pPr>
    </w:p>
    <w:p w14:paraId="0D5B2E48" w14:textId="77777777" w:rsidR="00A11D8F" w:rsidRDefault="00A11D8F">
      <w:pPr>
        <w:rPr>
          <w:rFonts w:ascii="Century Gothic" w:hAnsi="Century Gothic"/>
          <w:b/>
          <w:color w:val="002060"/>
          <w:sz w:val="32"/>
          <w:szCs w:val="32"/>
        </w:rPr>
      </w:pPr>
      <w:r>
        <w:rPr>
          <w:rFonts w:ascii="Century Gothic" w:hAnsi="Century Gothic"/>
          <w:b/>
          <w:color w:val="002060"/>
          <w:sz w:val="32"/>
          <w:szCs w:val="32"/>
        </w:rPr>
        <w:br w:type="page"/>
      </w:r>
    </w:p>
    <w:p w14:paraId="7E0B2AF0" w14:textId="77777777" w:rsidR="00FA6C8C" w:rsidRPr="00FA6C8C" w:rsidRDefault="006018BF" w:rsidP="00FA6C8C">
      <w:pPr>
        <w:spacing w:after="0" w:line="240" w:lineRule="auto"/>
        <w:rPr>
          <w:rFonts w:ascii="Century Gothic" w:hAnsi="Century Gothic"/>
          <w:b/>
          <w:color w:val="244061" w:themeColor="accent1" w:themeShade="80"/>
          <w:sz w:val="40"/>
          <w:szCs w:val="40"/>
        </w:rPr>
      </w:pPr>
      <w:r w:rsidRPr="00FA6C8C">
        <w:rPr>
          <w:rFonts w:ascii="Century Gothic" w:hAnsi="Century Gothic"/>
          <w:b/>
          <w:color w:val="002060"/>
          <w:sz w:val="36"/>
          <w:szCs w:val="36"/>
        </w:rPr>
        <w:lastRenderedPageBreak/>
        <w:t xml:space="preserve">Part 2: </w:t>
      </w:r>
      <w:r w:rsidR="00FA6C8C" w:rsidRPr="00FA6C8C">
        <w:rPr>
          <w:rFonts w:ascii="Century Gothic" w:hAnsi="Century Gothic"/>
          <w:b/>
          <w:color w:val="244061" w:themeColor="accent1" w:themeShade="80"/>
          <w:sz w:val="40"/>
          <w:szCs w:val="40"/>
        </w:rPr>
        <w:t>School response and taking action</w:t>
      </w:r>
    </w:p>
    <w:p w14:paraId="0D7B2E87" w14:textId="77777777" w:rsidR="006018BF" w:rsidRPr="00EC5BC5" w:rsidRDefault="006018BF" w:rsidP="006018BF">
      <w:pPr>
        <w:spacing w:after="0" w:line="240" w:lineRule="auto"/>
        <w:jc w:val="center"/>
        <w:rPr>
          <w:rFonts w:ascii="Century Gothic" w:hAnsi="Century Gothic"/>
          <w:b/>
          <w:color w:val="002060"/>
          <w:sz w:val="24"/>
          <w:szCs w:val="36"/>
        </w:rPr>
      </w:pPr>
    </w:p>
    <w:p w14:paraId="49B4B5E7" w14:textId="77777777" w:rsidR="001E17F3" w:rsidRDefault="001E17F3" w:rsidP="001E17F3">
      <w:pPr>
        <w:spacing w:after="0" w:line="240" w:lineRule="auto"/>
        <w:rPr>
          <w:rFonts w:ascii="Century Gothic" w:hAnsi="Century Gothic"/>
          <w:b/>
          <w:color w:val="002060"/>
          <w:sz w:val="28"/>
          <w:szCs w:val="28"/>
          <w:u w:val="single"/>
        </w:rPr>
      </w:pPr>
      <w:r w:rsidRPr="001E17F3">
        <w:rPr>
          <w:rFonts w:ascii="Century Gothic" w:hAnsi="Century Gothic"/>
          <w:b/>
          <w:color w:val="002060"/>
          <w:sz w:val="28"/>
          <w:szCs w:val="28"/>
          <w:u w:val="single"/>
        </w:rPr>
        <w:t>2.1 School safeguarding procedures</w:t>
      </w:r>
    </w:p>
    <w:p w14:paraId="34B335FC" w14:textId="77777777" w:rsidR="00107FA7" w:rsidRPr="00107FA7" w:rsidRDefault="00107FA7" w:rsidP="001E17F3">
      <w:pPr>
        <w:spacing w:after="0" w:line="240" w:lineRule="auto"/>
        <w:rPr>
          <w:rFonts w:ascii="Century Gothic" w:hAnsi="Century Gothic"/>
          <w:b/>
          <w:color w:val="002060"/>
          <w:sz w:val="14"/>
          <w:szCs w:val="28"/>
          <w:u w:val="single"/>
        </w:rPr>
      </w:pPr>
    </w:p>
    <w:p w14:paraId="5A2AE0EF" w14:textId="77777777" w:rsidR="001E17F3" w:rsidRDefault="001E17F3" w:rsidP="001E17F3">
      <w:pPr>
        <w:spacing w:after="0" w:line="240" w:lineRule="auto"/>
        <w:rPr>
          <w:rFonts w:ascii="Century Gothic" w:hAnsi="Century Gothic"/>
          <w:sz w:val="24"/>
          <w:szCs w:val="24"/>
        </w:rPr>
      </w:pPr>
      <w:r>
        <w:rPr>
          <w:rStyle w:val="fontstyle01"/>
          <w:rFonts w:ascii="Century Gothic" w:hAnsi="Century Gothic"/>
          <w:color w:val="auto"/>
          <w:sz w:val="24"/>
          <w:szCs w:val="24"/>
        </w:rPr>
        <w:t xml:space="preserve">At Carr Mill we follow </w:t>
      </w:r>
      <w:r w:rsidRPr="001E17F3">
        <w:rPr>
          <w:rStyle w:val="fontstyle01"/>
          <w:rFonts w:ascii="Century Gothic" w:hAnsi="Century Gothic"/>
          <w:color w:val="auto"/>
          <w:sz w:val="24"/>
          <w:szCs w:val="24"/>
        </w:rPr>
        <w:t xml:space="preserve">the procedures set out by the St. Helens Safeguarding Children </w:t>
      </w:r>
      <w:r w:rsidR="008E15E7">
        <w:rPr>
          <w:rStyle w:val="fontstyle01"/>
          <w:rFonts w:ascii="Century Gothic" w:hAnsi="Century Gothic"/>
          <w:color w:val="auto"/>
          <w:sz w:val="24"/>
          <w:szCs w:val="24"/>
        </w:rPr>
        <w:t>Partnership</w:t>
      </w:r>
      <w:r w:rsidRPr="001E17F3">
        <w:rPr>
          <w:rStyle w:val="fontstyle01"/>
          <w:rFonts w:ascii="Century Gothic" w:hAnsi="Century Gothic"/>
          <w:color w:val="auto"/>
          <w:sz w:val="24"/>
          <w:szCs w:val="24"/>
        </w:rPr>
        <w:t>. These are available</w:t>
      </w:r>
      <w:r>
        <w:rPr>
          <w:rFonts w:ascii="Century Gothic" w:hAnsi="Century Gothic"/>
          <w:sz w:val="24"/>
          <w:szCs w:val="24"/>
        </w:rPr>
        <w:t xml:space="preserve"> </w:t>
      </w:r>
      <w:r w:rsidRPr="001E17F3">
        <w:rPr>
          <w:rStyle w:val="fontstyle01"/>
          <w:rFonts w:ascii="Century Gothic" w:hAnsi="Century Gothic"/>
          <w:color w:val="auto"/>
          <w:sz w:val="24"/>
          <w:szCs w:val="24"/>
        </w:rPr>
        <w:t xml:space="preserve">at </w:t>
      </w:r>
      <w:r w:rsidRPr="008E15E7">
        <w:rPr>
          <w:rStyle w:val="fontstyle01"/>
          <w:rFonts w:ascii="Century Gothic" w:hAnsi="Century Gothic"/>
          <w:i/>
          <w:iCs/>
          <w:color w:val="0070C0"/>
          <w:sz w:val="24"/>
          <w:szCs w:val="24"/>
        </w:rPr>
        <w:t>www.sthelens</w:t>
      </w:r>
      <w:r w:rsidR="008E15E7" w:rsidRPr="008E15E7">
        <w:rPr>
          <w:rStyle w:val="fontstyle01"/>
          <w:rFonts w:ascii="Century Gothic" w:hAnsi="Century Gothic"/>
          <w:i/>
          <w:iCs/>
          <w:color w:val="0070C0"/>
          <w:sz w:val="24"/>
          <w:szCs w:val="24"/>
        </w:rPr>
        <w:t>safeguarding.org.uk</w:t>
      </w:r>
      <w:r w:rsidRPr="008E15E7">
        <w:rPr>
          <w:rStyle w:val="fontstyle01"/>
          <w:rFonts w:ascii="Century Gothic" w:hAnsi="Century Gothic"/>
          <w:color w:val="0070C0"/>
          <w:sz w:val="24"/>
          <w:szCs w:val="24"/>
        </w:rPr>
        <w:t xml:space="preserve"> </w:t>
      </w:r>
      <w:r w:rsidRPr="001E17F3">
        <w:rPr>
          <w:rStyle w:val="fontstyle01"/>
          <w:rFonts w:ascii="Century Gothic" w:hAnsi="Century Gothic"/>
          <w:color w:val="auto"/>
          <w:sz w:val="24"/>
          <w:szCs w:val="24"/>
        </w:rPr>
        <w:t>and</w:t>
      </w:r>
      <w:r w:rsidR="00F50C4D">
        <w:rPr>
          <w:rStyle w:val="fontstyle01"/>
          <w:rFonts w:ascii="Century Gothic" w:hAnsi="Century Gothic"/>
          <w:color w:val="auto"/>
          <w:sz w:val="24"/>
          <w:szCs w:val="24"/>
        </w:rPr>
        <w:t xml:space="preserve"> we</w:t>
      </w:r>
      <w:r w:rsidRPr="001E17F3">
        <w:rPr>
          <w:rStyle w:val="fontstyle01"/>
          <w:rFonts w:ascii="Century Gothic" w:hAnsi="Century Gothic"/>
          <w:color w:val="auto"/>
          <w:sz w:val="24"/>
          <w:szCs w:val="24"/>
        </w:rPr>
        <w:t xml:space="preserve"> </w:t>
      </w:r>
      <w:r>
        <w:rPr>
          <w:rStyle w:val="fontstyle01"/>
          <w:rFonts w:ascii="Century Gothic" w:hAnsi="Century Gothic"/>
          <w:color w:val="auto"/>
          <w:sz w:val="24"/>
          <w:szCs w:val="24"/>
        </w:rPr>
        <w:t>also have</w:t>
      </w:r>
      <w:r w:rsidRPr="001E17F3">
        <w:rPr>
          <w:rStyle w:val="fontstyle01"/>
          <w:rFonts w:ascii="Century Gothic" w:hAnsi="Century Gothic"/>
          <w:color w:val="auto"/>
          <w:sz w:val="24"/>
          <w:szCs w:val="24"/>
        </w:rPr>
        <w:t xml:space="preserve"> clear internal procedures for dealing with safeguarding</w:t>
      </w:r>
      <w:r>
        <w:rPr>
          <w:rFonts w:ascii="Century Gothic" w:hAnsi="Century Gothic"/>
          <w:sz w:val="24"/>
          <w:szCs w:val="24"/>
        </w:rPr>
        <w:t xml:space="preserve"> </w:t>
      </w:r>
      <w:r w:rsidRPr="001E17F3">
        <w:rPr>
          <w:rStyle w:val="fontstyle01"/>
          <w:rFonts w:ascii="Century Gothic" w:hAnsi="Century Gothic"/>
          <w:color w:val="auto"/>
          <w:sz w:val="24"/>
          <w:szCs w:val="24"/>
        </w:rPr>
        <w:t>issues; these are adopted and followed by all staff members and volunteers.</w:t>
      </w:r>
      <w:r w:rsidRPr="001E17F3">
        <w:rPr>
          <w:rFonts w:ascii="Century Gothic" w:hAnsi="Century Gothic"/>
          <w:sz w:val="24"/>
          <w:szCs w:val="24"/>
        </w:rPr>
        <w:t xml:space="preserve"> If staff have a concern, they should act immediately and follow </w:t>
      </w:r>
      <w:r>
        <w:rPr>
          <w:rFonts w:ascii="Century Gothic" w:hAnsi="Century Gothic"/>
          <w:sz w:val="24"/>
          <w:szCs w:val="24"/>
        </w:rPr>
        <w:t>the advice set out in this policy</w:t>
      </w:r>
      <w:r w:rsidRPr="001E17F3">
        <w:rPr>
          <w:rFonts w:ascii="Century Gothic" w:hAnsi="Century Gothic"/>
          <w:sz w:val="24"/>
          <w:szCs w:val="24"/>
        </w:rPr>
        <w:t>.</w:t>
      </w:r>
    </w:p>
    <w:p w14:paraId="3A04093E" w14:textId="77777777" w:rsidR="001E17F3" w:rsidRDefault="001E17F3" w:rsidP="001E17F3">
      <w:pPr>
        <w:spacing w:after="0" w:line="240" w:lineRule="auto"/>
        <w:rPr>
          <w:rFonts w:ascii="Century Gothic" w:hAnsi="Century Gothic"/>
          <w:sz w:val="24"/>
          <w:szCs w:val="24"/>
        </w:rPr>
      </w:pPr>
    </w:p>
    <w:p w14:paraId="47E34FE3" w14:textId="77777777" w:rsidR="001E17F3" w:rsidRDefault="001E17F3" w:rsidP="001E17F3">
      <w:pPr>
        <w:spacing w:after="0" w:line="240" w:lineRule="auto"/>
        <w:rPr>
          <w:rFonts w:ascii="Century Gothic" w:hAnsi="Century Gothic"/>
          <w:sz w:val="24"/>
          <w:szCs w:val="24"/>
        </w:rPr>
      </w:pPr>
      <w:r>
        <w:rPr>
          <w:rFonts w:ascii="Century Gothic" w:hAnsi="Century Gothic"/>
          <w:sz w:val="24"/>
          <w:szCs w:val="24"/>
        </w:rPr>
        <w:t>The options as set out in the school internal procedures (Annex 2)</w:t>
      </w:r>
      <w:r w:rsidRPr="001E17F3">
        <w:rPr>
          <w:rFonts w:ascii="Century Gothic" w:hAnsi="Century Gothic"/>
          <w:sz w:val="24"/>
          <w:szCs w:val="24"/>
        </w:rPr>
        <w:t xml:space="preserve"> </w:t>
      </w:r>
      <w:r>
        <w:rPr>
          <w:rFonts w:ascii="Century Gothic" w:hAnsi="Century Gothic"/>
          <w:sz w:val="24"/>
          <w:szCs w:val="24"/>
        </w:rPr>
        <w:t>will include: Managing the support for the chil</w:t>
      </w:r>
      <w:r w:rsidR="008249DD">
        <w:rPr>
          <w:rFonts w:ascii="Century Gothic" w:hAnsi="Century Gothic"/>
          <w:sz w:val="24"/>
          <w:szCs w:val="24"/>
        </w:rPr>
        <w:t>d</w:t>
      </w:r>
      <w:r>
        <w:rPr>
          <w:rFonts w:ascii="Century Gothic" w:hAnsi="Century Gothic"/>
          <w:sz w:val="24"/>
          <w:szCs w:val="24"/>
        </w:rPr>
        <w:t xml:space="preserve"> internally via school’</w:t>
      </w:r>
      <w:r w:rsidR="008249DD">
        <w:rPr>
          <w:rFonts w:ascii="Century Gothic" w:hAnsi="Century Gothic"/>
          <w:sz w:val="24"/>
          <w:szCs w:val="24"/>
        </w:rPr>
        <w:t>s past</w:t>
      </w:r>
      <w:r>
        <w:rPr>
          <w:rFonts w:ascii="Century Gothic" w:hAnsi="Century Gothic"/>
          <w:sz w:val="24"/>
          <w:szCs w:val="24"/>
        </w:rPr>
        <w:t>oral support pro</w:t>
      </w:r>
      <w:r w:rsidR="008249DD">
        <w:rPr>
          <w:rFonts w:ascii="Century Gothic" w:hAnsi="Century Gothic"/>
          <w:sz w:val="24"/>
          <w:szCs w:val="24"/>
        </w:rPr>
        <w:t xml:space="preserve">cesses; early help assessment (See Annex 4 </w:t>
      </w:r>
      <w:r>
        <w:rPr>
          <w:rFonts w:ascii="Century Gothic" w:hAnsi="Century Gothic"/>
          <w:sz w:val="24"/>
          <w:szCs w:val="24"/>
        </w:rPr>
        <w:t xml:space="preserve">and below in section </w:t>
      </w:r>
      <w:r w:rsidR="00F50C4D">
        <w:rPr>
          <w:rFonts w:ascii="Century Gothic" w:hAnsi="Century Gothic"/>
          <w:sz w:val="24"/>
          <w:szCs w:val="24"/>
        </w:rPr>
        <w:t>2.6) or a referral to</w:t>
      </w:r>
      <w:r w:rsidR="008249DD">
        <w:rPr>
          <w:rFonts w:ascii="Century Gothic" w:hAnsi="Century Gothic"/>
          <w:sz w:val="24"/>
          <w:szCs w:val="24"/>
        </w:rPr>
        <w:t xml:space="preserve"> statutory services. </w:t>
      </w:r>
    </w:p>
    <w:p w14:paraId="767C926D" w14:textId="77777777" w:rsidR="008249DD" w:rsidRDefault="008249DD" w:rsidP="001E17F3">
      <w:pPr>
        <w:spacing w:after="0" w:line="240" w:lineRule="auto"/>
        <w:rPr>
          <w:rFonts w:ascii="Century Gothic" w:hAnsi="Century Gothic"/>
          <w:sz w:val="24"/>
          <w:szCs w:val="24"/>
        </w:rPr>
      </w:pPr>
    </w:p>
    <w:p w14:paraId="240A4D12" w14:textId="77777777" w:rsidR="008249DD" w:rsidRDefault="008249DD" w:rsidP="001E17F3">
      <w:pPr>
        <w:spacing w:after="0" w:line="240" w:lineRule="auto"/>
        <w:rPr>
          <w:rFonts w:ascii="Century Gothic" w:hAnsi="Century Gothic"/>
          <w:sz w:val="24"/>
          <w:szCs w:val="24"/>
        </w:rPr>
      </w:pPr>
      <w:r>
        <w:rPr>
          <w:rFonts w:ascii="Century Gothic" w:hAnsi="Century Gothic"/>
          <w:sz w:val="24"/>
          <w:szCs w:val="24"/>
        </w:rPr>
        <w:t>When referring to the chart it is vital that, although the DSL/Deputy DSL should be made aware of a referral, if there are exceptional circumstances and they are not available, this should not delay the referral or appropriate action being taken.  As set out in the summary of this policy</w:t>
      </w:r>
      <w:r w:rsidR="008E15E7">
        <w:rPr>
          <w:rFonts w:ascii="Century Gothic" w:hAnsi="Century Gothic"/>
          <w:sz w:val="24"/>
          <w:szCs w:val="24"/>
        </w:rPr>
        <w:t xml:space="preserve">, </w:t>
      </w:r>
      <w:r>
        <w:rPr>
          <w:rFonts w:ascii="Century Gothic" w:hAnsi="Century Gothic"/>
          <w:sz w:val="24"/>
          <w:szCs w:val="24"/>
        </w:rPr>
        <w:t>safeguarding is everyone’s responsibility.  Staff should not assume that a colleague or another professional will take action and share information that may be critical in keeping a child safe.  They should be mindful that early information sharing is vital for effective identification, assessment and allocation of appropriate provision.</w:t>
      </w:r>
    </w:p>
    <w:p w14:paraId="3A3B6D8D" w14:textId="77777777" w:rsidR="008249DD" w:rsidRPr="00107FA7" w:rsidRDefault="008249DD" w:rsidP="001E17F3">
      <w:pPr>
        <w:spacing w:after="0" w:line="240" w:lineRule="auto"/>
        <w:rPr>
          <w:rFonts w:ascii="Century Gothic" w:hAnsi="Century Gothic"/>
          <w:sz w:val="12"/>
          <w:szCs w:val="24"/>
        </w:rPr>
      </w:pPr>
    </w:p>
    <w:p w14:paraId="14E6950A" w14:textId="77777777" w:rsidR="008249DD" w:rsidRPr="00107FA7" w:rsidRDefault="008249DD" w:rsidP="008249DD">
      <w:pPr>
        <w:spacing w:after="0" w:line="240" w:lineRule="auto"/>
        <w:rPr>
          <w:rFonts w:ascii="Century Gothic" w:hAnsi="Century Gothic"/>
          <w:sz w:val="24"/>
          <w:szCs w:val="24"/>
        </w:rPr>
      </w:pPr>
      <w:r w:rsidRPr="00107FA7">
        <w:rPr>
          <w:rFonts w:ascii="Century Gothic" w:hAnsi="Century Gothic"/>
          <w:sz w:val="24"/>
          <w:szCs w:val="24"/>
        </w:rPr>
        <w:t>The flow charts in Annex 2 and 3 are designed to guide staff through what to do if they have child protection concerns. They cannot legislate for every eventuality. However, there are some key</w:t>
      </w:r>
    </w:p>
    <w:p w14:paraId="6CF059CD" w14:textId="77777777" w:rsidR="008249DD" w:rsidRPr="00107FA7" w:rsidRDefault="008249DD" w:rsidP="008249DD">
      <w:pPr>
        <w:spacing w:after="0" w:line="240" w:lineRule="auto"/>
        <w:rPr>
          <w:rFonts w:ascii="Century Gothic" w:hAnsi="Century Gothic"/>
          <w:sz w:val="24"/>
          <w:szCs w:val="24"/>
        </w:rPr>
      </w:pPr>
      <w:r w:rsidRPr="00107FA7">
        <w:rPr>
          <w:rFonts w:ascii="Century Gothic" w:hAnsi="Century Gothic"/>
          <w:sz w:val="24"/>
          <w:szCs w:val="24"/>
        </w:rPr>
        <w:t>principals:</w:t>
      </w:r>
    </w:p>
    <w:p w14:paraId="5BB1FE03" w14:textId="77777777" w:rsidR="008249DD" w:rsidRPr="00107FA7" w:rsidRDefault="001914EA" w:rsidP="00E83381">
      <w:pPr>
        <w:spacing w:after="0" w:line="240" w:lineRule="auto"/>
        <w:ind w:hanging="142"/>
        <w:rPr>
          <w:rFonts w:ascii="Century Gothic" w:hAnsi="Century Gothic"/>
          <w:sz w:val="24"/>
          <w:szCs w:val="24"/>
        </w:rPr>
      </w:pPr>
      <w:r>
        <w:rPr>
          <w:rFonts w:ascii="Century Gothic" w:hAnsi="Century Gothic"/>
          <w:sz w:val="24"/>
          <w:szCs w:val="24"/>
        </w:rPr>
        <w:t>• To seek advice from DSL/Deputy DSL</w:t>
      </w:r>
      <w:r w:rsidR="008249DD" w:rsidRPr="00107FA7">
        <w:rPr>
          <w:rFonts w:ascii="Century Gothic" w:hAnsi="Century Gothic"/>
          <w:sz w:val="24"/>
          <w:szCs w:val="24"/>
        </w:rPr>
        <w:t xml:space="preserve"> officers in school if you have child protection concerns. They will seek advice from social care</w:t>
      </w:r>
    </w:p>
    <w:p w14:paraId="566AB2B3" w14:textId="77777777" w:rsidR="008249DD" w:rsidRPr="00107FA7" w:rsidRDefault="008249DD" w:rsidP="00E83381">
      <w:pPr>
        <w:spacing w:after="0" w:line="240" w:lineRule="auto"/>
        <w:ind w:hanging="142"/>
        <w:rPr>
          <w:rFonts w:ascii="Century Gothic" w:hAnsi="Century Gothic"/>
          <w:sz w:val="24"/>
          <w:szCs w:val="24"/>
        </w:rPr>
      </w:pPr>
      <w:r w:rsidRPr="00107FA7">
        <w:rPr>
          <w:rFonts w:ascii="Century Gothic" w:hAnsi="Century Gothic"/>
          <w:sz w:val="24"/>
          <w:szCs w:val="24"/>
        </w:rPr>
        <w:t>• Always record incidents on CPOMS. Serious concerns must be recorded and will then be passed to the DSL who will store this in the pastoral locked safeguarding files</w:t>
      </w:r>
    </w:p>
    <w:p w14:paraId="56564F4C" w14:textId="77777777" w:rsidR="001E17F3" w:rsidRDefault="008249DD" w:rsidP="00E83381">
      <w:pPr>
        <w:spacing w:after="0" w:line="240" w:lineRule="auto"/>
        <w:ind w:hanging="142"/>
        <w:rPr>
          <w:rFonts w:ascii="Century Gothic" w:hAnsi="Century Gothic"/>
          <w:sz w:val="24"/>
          <w:szCs w:val="24"/>
        </w:rPr>
      </w:pPr>
      <w:r w:rsidRPr="00107FA7">
        <w:rPr>
          <w:rFonts w:ascii="Century Gothic" w:hAnsi="Century Gothic"/>
          <w:sz w:val="24"/>
          <w:szCs w:val="24"/>
        </w:rPr>
        <w:t>• Treat Child Protection concerns strictly confidential and as a priority</w:t>
      </w:r>
    </w:p>
    <w:p w14:paraId="482D0162" w14:textId="77777777" w:rsidR="00107FA7" w:rsidRDefault="00107FA7" w:rsidP="008249DD">
      <w:pPr>
        <w:spacing w:after="0" w:line="240" w:lineRule="auto"/>
        <w:rPr>
          <w:rFonts w:ascii="Century Gothic" w:hAnsi="Century Gothic"/>
          <w:sz w:val="24"/>
          <w:szCs w:val="24"/>
        </w:rPr>
      </w:pPr>
    </w:p>
    <w:p w14:paraId="019AE03A" w14:textId="77777777" w:rsidR="00107FA7" w:rsidRDefault="00107FA7" w:rsidP="008249DD">
      <w:pPr>
        <w:spacing w:after="0" w:line="240" w:lineRule="auto"/>
        <w:rPr>
          <w:rFonts w:ascii="Century Gothic" w:hAnsi="Century Gothic"/>
          <w:sz w:val="24"/>
          <w:szCs w:val="24"/>
        </w:rPr>
      </w:pPr>
      <w:r>
        <w:rPr>
          <w:rFonts w:ascii="Century Gothic" w:hAnsi="Century Gothic"/>
          <w:sz w:val="24"/>
          <w:szCs w:val="24"/>
        </w:rPr>
        <w:t xml:space="preserve">When using the flowcharts (Annex 2 and 3) it is essential staff are mindful that some of the steps may need to be jumped in certain circumstances, in terms of, as mentioned above the DSL/deputy DSL are unavailable or the police or other agencies should be informed. Some of the main examples of this, along with more guidance on procedures, are set out below. </w:t>
      </w:r>
    </w:p>
    <w:p w14:paraId="2D98B975" w14:textId="77777777" w:rsidR="00107FA7" w:rsidRPr="00107FA7" w:rsidRDefault="00107FA7" w:rsidP="008249DD">
      <w:pPr>
        <w:spacing w:after="0" w:line="240" w:lineRule="auto"/>
        <w:rPr>
          <w:rFonts w:ascii="Century Gothic" w:hAnsi="Century Gothic"/>
          <w:sz w:val="24"/>
          <w:szCs w:val="24"/>
        </w:rPr>
      </w:pPr>
    </w:p>
    <w:p w14:paraId="570F93AC" w14:textId="77777777" w:rsidR="001E17F3" w:rsidRPr="00107FA7" w:rsidRDefault="001E17F3" w:rsidP="001E17F3">
      <w:pPr>
        <w:pStyle w:val="Subhead2"/>
        <w:spacing w:before="0" w:after="0"/>
        <w:rPr>
          <w:rFonts w:ascii="Century Gothic" w:hAnsi="Century Gothic"/>
          <w:color w:val="002060"/>
          <w:lang w:val="en-GB"/>
        </w:rPr>
      </w:pPr>
      <w:r w:rsidRPr="00107FA7">
        <w:rPr>
          <w:rFonts w:ascii="Century Gothic" w:hAnsi="Century Gothic"/>
          <w:color w:val="002060"/>
          <w:lang w:val="en-GB"/>
        </w:rPr>
        <w:t>If a child is suffering or likely to suffer harm, or in immediate danger</w:t>
      </w:r>
    </w:p>
    <w:p w14:paraId="0BA10E7C" w14:textId="77777777" w:rsidR="001E17F3" w:rsidRPr="00107FA7" w:rsidRDefault="001E17F3" w:rsidP="001E17F3">
      <w:pPr>
        <w:spacing w:after="0"/>
        <w:rPr>
          <w:rStyle w:val="Hyperlink"/>
          <w:rFonts w:ascii="Century Gothic" w:hAnsi="Century Gothic"/>
          <w:color w:val="auto"/>
          <w:sz w:val="24"/>
          <w:szCs w:val="24"/>
          <w:u w:val="none"/>
        </w:rPr>
      </w:pPr>
      <w:r w:rsidRPr="00107FA7">
        <w:rPr>
          <w:rFonts w:ascii="Century Gothic" w:hAnsi="Century Gothic"/>
          <w:sz w:val="24"/>
          <w:szCs w:val="24"/>
        </w:rPr>
        <w:t xml:space="preserve">Make a referral to children’s social care and/or the police </w:t>
      </w:r>
      <w:r w:rsidRPr="00107FA7">
        <w:rPr>
          <w:rFonts w:ascii="Century Gothic" w:hAnsi="Century Gothic"/>
          <w:b/>
          <w:bCs/>
          <w:sz w:val="24"/>
          <w:szCs w:val="24"/>
        </w:rPr>
        <w:t>immediately</w:t>
      </w:r>
      <w:r w:rsidRPr="00107FA7">
        <w:rPr>
          <w:rFonts w:ascii="Century Gothic" w:hAnsi="Century Gothic"/>
          <w:sz w:val="24"/>
          <w:szCs w:val="24"/>
        </w:rPr>
        <w:t xml:space="preserve"> if you believe a child is suffering or likely to suffer from harm, or in immediate danger. </w:t>
      </w:r>
      <w:r w:rsidRPr="00107FA7">
        <w:rPr>
          <w:rFonts w:ascii="Century Gothic" w:hAnsi="Century Gothic"/>
          <w:b/>
          <w:bCs/>
          <w:sz w:val="24"/>
          <w:szCs w:val="24"/>
        </w:rPr>
        <w:t>Anyone can make a referral.</w:t>
      </w:r>
      <w:r w:rsidR="00107FA7">
        <w:rPr>
          <w:rFonts w:ascii="Century Gothic" w:hAnsi="Century Gothic"/>
          <w:sz w:val="24"/>
          <w:szCs w:val="24"/>
        </w:rPr>
        <w:t xml:space="preserve"> </w:t>
      </w:r>
      <w:r w:rsidR="00107FA7" w:rsidRPr="00107FA7">
        <w:rPr>
          <w:rFonts w:ascii="Century Gothic" w:hAnsi="Century Gothic"/>
          <w:sz w:val="24"/>
          <w:szCs w:val="24"/>
        </w:rPr>
        <w:t xml:space="preserve">Tell the DSL </w:t>
      </w:r>
      <w:r w:rsidRPr="00107FA7">
        <w:rPr>
          <w:rFonts w:ascii="Century Gothic" w:hAnsi="Century Gothic"/>
          <w:sz w:val="24"/>
          <w:szCs w:val="24"/>
        </w:rPr>
        <w:t>as soon as possible if you make a referral directly.</w:t>
      </w:r>
      <w:r w:rsidRPr="00107FA7">
        <w:rPr>
          <w:rStyle w:val="Hyperlink"/>
          <w:rFonts w:ascii="Century Gothic" w:hAnsi="Century Gothic"/>
          <w:color w:val="auto"/>
          <w:sz w:val="24"/>
          <w:szCs w:val="24"/>
          <w:u w:val="none"/>
        </w:rPr>
        <w:t xml:space="preserve"> </w:t>
      </w:r>
    </w:p>
    <w:p w14:paraId="3CB55083" w14:textId="77777777" w:rsidR="00107FA7" w:rsidRPr="00107FA7" w:rsidRDefault="00107FA7" w:rsidP="001E17F3">
      <w:pPr>
        <w:spacing w:after="0"/>
        <w:rPr>
          <w:rStyle w:val="Hyperlink"/>
          <w:rFonts w:ascii="Century Gothic" w:hAnsi="Century Gothic"/>
          <w:color w:val="auto"/>
          <w:sz w:val="12"/>
          <w:szCs w:val="24"/>
          <w:u w:val="none"/>
        </w:rPr>
      </w:pPr>
    </w:p>
    <w:p w14:paraId="12DE848A" w14:textId="77777777" w:rsidR="001E17F3" w:rsidRPr="00107FA7" w:rsidRDefault="001E17F3" w:rsidP="001E17F3">
      <w:pPr>
        <w:spacing w:after="0"/>
        <w:rPr>
          <w:rFonts w:ascii="Century Gothic" w:hAnsi="Century Gothic"/>
          <w:b/>
          <w:color w:val="002060"/>
          <w:sz w:val="24"/>
          <w:szCs w:val="24"/>
        </w:rPr>
      </w:pPr>
      <w:r w:rsidRPr="00107FA7">
        <w:rPr>
          <w:rFonts w:ascii="Century Gothic" w:hAnsi="Century Gothic"/>
          <w:b/>
          <w:color w:val="002060"/>
          <w:sz w:val="24"/>
          <w:szCs w:val="24"/>
        </w:rPr>
        <w:t>If a child makes a disclosure to you</w:t>
      </w:r>
    </w:p>
    <w:p w14:paraId="7D8F5887" w14:textId="77777777" w:rsidR="001E17F3" w:rsidRPr="00107FA7" w:rsidRDefault="001E17F3" w:rsidP="001E17F3">
      <w:pPr>
        <w:spacing w:after="0"/>
        <w:rPr>
          <w:rFonts w:ascii="Century Gothic" w:hAnsi="Century Gothic"/>
          <w:sz w:val="24"/>
          <w:szCs w:val="24"/>
        </w:rPr>
      </w:pPr>
      <w:r w:rsidRPr="00107FA7">
        <w:rPr>
          <w:rFonts w:ascii="Century Gothic" w:hAnsi="Century Gothic"/>
          <w:sz w:val="24"/>
          <w:szCs w:val="24"/>
        </w:rPr>
        <w:t>If a child discloses a safeguarding issue to you, you should:</w:t>
      </w:r>
    </w:p>
    <w:p w14:paraId="7F442E4C" w14:textId="77777777" w:rsidR="001E17F3" w:rsidRPr="00107FA7" w:rsidRDefault="001E17F3" w:rsidP="00C1106E">
      <w:pPr>
        <w:pStyle w:val="4Bulletedcopyblue"/>
        <w:numPr>
          <w:ilvl w:val="0"/>
          <w:numId w:val="11"/>
        </w:numPr>
        <w:spacing w:after="0"/>
        <w:ind w:left="142" w:hanging="284"/>
        <w:rPr>
          <w:rFonts w:ascii="Century Gothic" w:hAnsi="Century Gothic"/>
          <w:sz w:val="24"/>
          <w:szCs w:val="24"/>
        </w:rPr>
      </w:pPr>
      <w:r w:rsidRPr="00107FA7">
        <w:rPr>
          <w:rFonts w:ascii="Century Gothic" w:hAnsi="Century Gothic"/>
          <w:sz w:val="24"/>
          <w:szCs w:val="24"/>
        </w:rPr>
        <w:t>Listen to and believe them. Allow them time to talk freely and do not ask leading questions</w:t>
      </w:r>
    </w:p>
    <w:p w14:paraId="75B1122B" w14:textId="77777777" w:rsidR="001E17F3" w:rsidRPr="00107FA7" w:rsidRDefault="001E17F3" w:rsidP="00C1106E">
      <w:pPr>
        <w:pStyle w:val="4Bulletedcopyblue"/>
        <w:numPr>
          <w:ilvl w:val="0"/>
          <w:numId w:val="11"/>
        </w:numPr>
        <w:spacing w:after="0"/>
        <w:ind w:left="142" w:hanging="284"/>
        <w:rPr>
          <w:rFonts w:ascii="Century Gothic" w:hAnsi="Century Gothic"/>
          <w:sz w:val="24"/>
          <w:szCs w:val="24"/>
        </w:rPr>
      </w:pPr>
      <w:r w:rsidRPr="00107FA7">
        <w:rPr>
          <w:rFonts w:ascii="Century Gothic" w:hAnsi="Century Gothic"/>
          <w:sz w:val="24"/>
          <w:szCs w:val="24"/>
        </w:rPr>
        <w:t xml:space="preserve">Stay calm and do not show that you are shocked or upset </w:t>
      </w:r>
    </w:p>
    <w:p w14:paraId="2512DF81" w14:textId="77777777" w:rsidR="001E17F3" w:rsidRPr="00107FA7" w:rsidRDefault="001E17F3" w:rsidP="00C1106E">
      <w:pPr>
        <w:pStyle w:val="4Bulletedcopyblue"/>
        <w:numPr>
          <w:ilvl w:val="0"/>
          <w:numId w:val="11"/>
        </w:numPr>
        <w:spacing w:after="0"/>
        <w:ind w:left="142" w:hanging="284"/>
        <w:rPr>
          <w:rFonts w:ascii="Century Gothic" w:hAnsi="Century Gothic"/>
          <w:sz w:val="24"/>
          <w:szCs w:val="24"/>
        </w:rPr>
      </w:pPr>
      <w:r w:rsidRPr="00107FA7">
        <w:rPr>
          <w:rFonts w:ascii="Century Gothic" w:hAnsi="Century Gothic"/>
          <w:sz w:val="24"/>
          <w:szCs w:val="24"/>
        </w:rPr>
        <w:t>Tell the child they have done the right thing in telling you. Do not tell them they should have told you sooner</w:t>
      </w:r>
    </w:p>
    <w:p w14:paraId="60151048" w14:textId="77777777" w:rsidR="001E17F3" w:rsidRPr="00107FA7" w:rsidRDefault="001E17F3" w:rsidP="00C1106E">
      <w:pPr>
        <w:pStyle w:val="4Bulletedcopyblue"/>
        <w:numPr>
          <w:ilvl w:val="0"/>
          <w:numId w:val="11"/>
        </w:numPr>
        <w:spacing w:after="0"/>
        <w:ind w:left="142" w:hanging="284"/>
        <w:rPr>
          <w:rFonts w:ascii="Century Gothic" w:hAnsi="Century Gothic"/>
          <w:sz w:val="24"/>
          <w:szCs w:val="24"/>
        </w:rPr>
      </w:pPr>
      <w:r w:rsidRPr="00107FA7">
        <w:rPr>
          <w:rFonts w:ascii="Century Gothic" w:hAnsi="Century Gothic"/>
          <w:sz w:val="24"/>
          <w:szCs w:val="24"/>
        </w:rPr>
        <w:lastRenderedPageBreak/>
        <w:t xml:space="preserve">Explain what will happen next and that you will have to pass this information on. Do not promise to keep it a secret </w:t>
      </w:r>
    </w:p>
    <w:p w14:paraId="231E91BE" w14:textId="77777777" w:rsidR="001E17F3" w:rsidRPr="00107FA7" w:rsidRDefault="001E17F3" w:rsidP="00C1106E">
      <w:pPr>
        <w:pStyle w:val="4Bulletedcopyblue"/>
        <w:numPr>
          <w:ilvl w:val="0"/>
          <w:numId w:val="11"/>
        </w:numPr>
        <w:spacing w:after="0"/>
        <w:ind w:left="142" w:hanging="284"/>
        <w:rPr>
          <w:rFonts w:ascii="Century Gothic" w:hAnsi="Century Gothic"/>
          <w:sz w:val="24"/>
          <w:szCs w:val="24"/>
        </w:rPr>
      </w:pPr>
      <w:r w:rsidRPr="00107FA7">
        <w:rPr>
          <w:rFonts w:ascii="Century Gothic" w:hAnsi="Century Gothic"/>
          <w:sz w:val="24"/>
          <w:szCs w:val="24"/>
        </w:rPr>
        <w:t>Write up your conversation as soon as possible in the child’s own words. Stick to the facts, and do not put your own judgement on it</w:t>
      </w:r>
    </w:p>
    <w:p w14:paraId="66C9FBF7" w14:textId="77777777" w:rsidR="001E17F3" w:rsidRDefault="001E17F3" w:rsidP="00C1106E">
      <w:pPr>
        <w:pStyle w:val="4Bulletedcopyblue"/>
        <w:numPr>
          <w:ilvl w:val="0"/>
          <w:numId w:val="11"/>
        </w:numPr>
        <w:spacing w:after="0"/>
        <w:ind w:left="142" w:hanging="284"/>
        <w:rPr>
          <w:rFonts w:ascii="Century Gothic" w:hAnsi="Century Gothic"/>
          <w:sz w:val="24"/>
          <w:szCs w:val="24"/>
        </w:rPr>
      </w:pPr>
      <w:r w:rsidRPr="00107FA7">
        <w:rPr>
          <w:rFonts w:ascii="Century Gothic" w:hAnsi="Century Gothic"/>
          <w:sz w:val="24"/>
          <w:szCs w:val="24"/>
        </w:rPr>
        <w:t>Sign and date the write-up and pass it on to the DSL. Alternatively, if appropriate, make a referral to children’s social care and/or the police directly (see 7.1), and tell the DSL as soon as possible that you have done so</w:t>
      </w:r>
    </w:p>
    <w:p w14:paraId="6DD419AE" w14:textId="77777777" w:rsidR="00107FA7" w:rsidRPr="00107FA7" w:rsidRDefault="00107FA7" w:rsidP="00107FA7">
      <w:pPr>
        <w:pStyle w:val="4Bulletedcopyblue"/>
        <w:numPr>
          <w:ilvl w:val="0"/>
          <w:numId w:val="0"/>
        </w:numPr>
        <w:spacing w:after="0"/>
        <w:ind w:left="340"/>
        <w:rPr>
          <w:rFonts w:ascii="Century Gothic" w:hAnsi="Century Gothic"/>
          <w:sz w:val="24"/>
          <w:szCs w:val="24"/>
        </w:rPr>
      </w:pPr>
    </w:p>
    <w:p w14:paraId="7CEA1813" w14:textId="77777777" w:rsidR="001E17F3" w:rsidRDefault="001E17F3" w:rsidP="001E17F3">
      <w:pPr>
        <w:pStyle w:val="Subhead2"/>
        <w:spacing w:before="0" w:after="0"/>
        <w:rPr>
          <w:rFonts w:ascii="Century Gothic" w:hAnsi="Century Gothic"/>
          <w:lang w:val="en-GB"/>
        </w:rPr>
      </w:pPr>
      <w:r w:rsidRPr="00107FA7">
        <w:rPr>
          <w:rFonts w:ascii="Century Gothic" w:hAnsi="Century Gothic"/>
          <w:lang w:val="en-GB"/>
        </w:rPr>
        <w:t>If you discover that FGM has taken place or a pupil is at risk of FGM</w:t>
      </w:r>
    </w:p>
    <w:p w14:paraId="3BAA9873" w14:textId="77777777" w:rsidR="00107FA7" w:rsidRPr="00107FA7" w:rsidRDefault="00107FA7" w:rsidP="00107FA7">
      <w:pPr>
        <w:pStyle w:val="1bodycopy10pt"/>
        <w:rPr>
          <w:rFonts w:ascii="Century Gothic" w:hAnsi="Century Gothic"/>
          <w:sz w:val="2"/>
          <w:lang w:val="en-GB"/>
        </w:rPr>
      </w:pPr>
    </w:p>
    <w:p w14:paraId="1AA73DE2" w14:textId="77777777" w:rsidR="001E17F3" w:rsidRPr="00107FA7" w:rsidRDefault="001E17F3" w:rsidP="001E17F3">
      <w:pPr>
        <w:spacing w:after="0"/>
        <w:rPr>
          <w:rFonts w:ascii="Century Gothic" w:hAnsi="Century Gothic"/>
          <w:sz w:val="24"/>
          <w:szCs w:val="24"/>
        </w:rPr>
      </w:pPr>
      <w:r w:rsidRPr="00107FA7">
        <w:rPr>
          <w:rFonts w:ascii="Century Gothic" w:hAnsi="Century Gothic"/>
          <w:sz w:val="24"/>
          <w:szCs w:val="24"/>
        </w:rPr>
        <w:t>The Department for Education’s Keeping Children Safe in Education explains that FGM comprises “all procedures involving partial or total removal of the external female genitalia, or other injury to the female genital organs”.</w:t>
      </w:r>
    </w:p>
    <w:p w14:paraId="1CFDD33B" w14:textId="77777777" w:rsidR="001E17F3" w:rsidRPr="00107FA7" w:rsidRDefault="001E17F3" w:rsidP="001E17F3">
      <w:pPr>
        <w:spacing w:after="0"/>
        <w:rPr>
          <w:rFonts w:ascii="Century Gothic" w:hAnsi="Century Gothic"/>
          <w:sz w:val="24"/>
          <w:szCs w:val="24"/>
        </w:rPr>
      </w:pPr>
      <w:r w:rsidRPr="00107FA7">
        <w:rPr>
          <w:rFonts w:ascii="Century Gothic" w:hAnsi="Century Gothic"/>
          <w:sz w:val="24"/>
          <w:szCs w:val="24"/>
        </w:rPr>
        <w:t xml:space="preserve">FGM is illegal in the UK and a form of child abuse with long-lasting, harmful consequences. It is also known as ‘female genital cutting’, ‘circumcision’ or ‘initiation’. Possible indicators that a pupil has already been subjected to FGM, and factors that suggest a pupil may be at risk, are set out in </w:t>
      </w:r>
      <w:r w:rsidRPr="00107FA7">
        <w:rPr>
          <w:rFonts w:ascii="Century Gothic" w:hAnsi="Century Gothic"/>
          <w:b/>
          <w:sz w:val="24"/>
          <w:szCs w:val="24"/>
        </w:rPr>
        <w:t>annex 1</w:t>
      </w:r>
      <w:r w:rsidRPr="00107FA7">
        <w:rPr>
          <w:rFonts w:ascii="Century Gothic" w:hAnsi="Century Gothic"/>
          <w:sz w:val="24"/>
          <w:szCs w:val="24"/>
        </w:rPr>
        <w:t xml:space="preserve">. </w:t>
      </w:r>
    </w:p>
    <w:p w14:paraId="509D46E3" w14:textId="77777777" w:rsidR="001E17F3" w:rsidRPr="00107FA7" w:rsidRDefault="001E17F3" w:rsidP="001E17F3">
      <w:pPr>
        <w:spacing w:after="0"/>
        <w:rPr>
          <w:rFonts w:ascii="Century Gothic" w:hAnsi="Century Gothic"/>
          <w:sz w:val="24"/>
          <w:szCs w:val="24"/>
        </w:rPr>
      </w:pPr>
      <w:r w:rsidRPr="00107FA7">
        <w:rPr>
          <w:rFonts w:ascii="Century Gothic" w:hAnsi="Century Gothic"/>
          <w:b/>
          <w:sz w:val="24"/>
          <w:szCs w:val="24"/>
        </w:rPr>
        <w:t>Any teacher</w:t>
      </w:r>
      <w:r w:rsidRPr="00107FA7">
        <w:rPr>
          <w:rFonts w:ascii="Century Gothic" w:hAnsi="Century Gothic"/>
          <w:sz w:val="24"/>
          <w:szCs w:val="24"/>
        </w:rPr>
        <w:t xml:space="preserve"> who discovers (either through disclosure by the victim or visual evidence) that an act of FGM appears to have been carried out on a </w:t>
      </w:r>
      <w:r w:rsidRPr="00107FA7">
        <w:rPr>
          <w:rFonts w:ascii="Century Gothic" w:hAnsi="Century Gothic"/>
          <w:b/>
          <w:sz w:val="24"/>
          <w:szCs w:val="24"/>
        </w:rPr>
        <w:t>pupil under 18</w:t>
      </w:r>
      <w:r w:rsidRPr="00107FA7">
        <w:rPr>
          <w:rFonts w:ascii="Century Gothic" w:hAnsi="Century Gothic"/>
          <w:sz w:val="24"/>
          <w:szCs w:val="24"/>
        </w:rPr>
        <w:t xml:space="preserve"> must immediately report this to the police, personally. This is a statutory duty, and teachers will face disciplinary sanctions for failing to meet it.</w:t>
      </w:r>
    </w:p>
    <w:p w14:paraId="3CB5651B" w14:textId="77777777" w:rsidR="001E17F3" w:rsidRPr="00107FA7" w:rsidRDefault="001E17F3" w:rsidP="001E17F3">
      <w:pPr>
        <w:spacing w:after="0"/>
        <w:rPr>
          <w:rFonts w:ascii="Century Gothic" w:hAnsi="Century Gothic"/>
          <w:sz w:val="24"/>
          <w:szCs w:val="24"/>
        </w:rPr>
      </w:pPr>
      <w:r w:rsidRPr="00107FA7">
        <w:rPr>
          <w:rFonts w:ascii="Century Gothic" w:hAnsi="Century Gothic"/>
          <w:sz w:val="24"/>
          <w:szCs w:val="24"/>
        </w:rPr>
        <w:t>Unless they have good reason not to, they should also discuss the case with the DSL and involve children’s social care as appropriate.</w:t>
      </w:r>
    </w:p>
    <w:p w14:paraId="15F49334" w14:textId="77777777" w:rsidR="001E17F3" w:rsidRPr="00107FA7" w:rsidRDefault="001E17F3" w:rsidP="001E17F3">
      <w:pPr>
        <w:spacing w:after="0"/>
        <w:rPr>
          <w:rFonts w:ascii="Century Gothic" w:hAnsi="Century Gothic"/>
          <w:sz w:val="24"/>
          <w:szCs w:val="24"/>
        </w:rPr>
      </w:pPr>
      <w:r w:rsidRPr="00107FA7">
        <w:rPr>
          <w:rFonts w:ascii="Century Gothic" w:hAnsi="Century Gothic"/>
          <w:b/>
          <w:sz w:val="24"/>
          <w:szCs w:val="24"/>
        </w:rPr>
        <w:t>Any other member of staff</w:t>
      </w:r>
      <w:r w:rsidRPr="00107FA7">
        <w:rPr>
          <w:rFonts w:ascii="Century Gothic" w:hAnsi="Century Gothic"/>
          <w:sz w:val="24"/>
          <w:szCs w:val="24"/>
        </w:rPr>
        <w:t xml:space="preserve"> who discovers that an act of FGM appears to have been carried out on a </w:t>
      </w:r>
      <w:r w:rsidRPr="00107FA7">
        <w:rPr>
          <w:rFonts w:ascii="Century Gothic" w:hAnsi="Century Gothic"/>
          <w:b/>
          <w:sz w:val="24"/>
          <w:szCs w:val="24"/>
        </w:rPr>
        <w:t>pupil under 18</w:t>
      </w:r>
      <w:r w:rsidRPr="00107FA7">
        <w:rPr>
          <w:rFonts w:ascii="Century Gothic" w:hAnsi="Century Gothic"/>
          <w:sz w:val="24"/>
          <w:szCs w:val="24"/>
        </w:rPr>
        <w:t xml:space="preserve"> must speak to the DSL and follow our local safeguarding procedures.</w:t>
      </w:r>
    </w:p>
    <w:p w14:paraId="62BFF5EC" w14:textId="77777777" w:rsidR="001E17F3" w:rsidRPr="00107FA7" w:rsidRDefault="001E17F3" w:rsidP="001E17F3">
      <w:pPr>
        <w:spacing w:after="0"/>
        <w:rPr>
          <w:rFonts w:ascii="Century Gothic" w:hAnsi="Century Gothic"/>
          <w:sz w:val="24"/>
          <w:szCs w:val="24"/>
        </w:rPr>
      </w:pPr>
      <w:r w:rsidRPr="00107FA7">
        <w:rPr>
          <w:rFonts w:ascii="Century Gothic" w:hAnsi="Century Gothic"/>
          <w:sz w:val="24"/>
          <w:szCs w:val="24"/>
        </w:rPr>
        <w:t xml:space="preserve">The duty for teachers mentioned above does not apply in cases where a pupil is </w:t>
      </w:r>
      <w:r w:rsidRPr="00107FA7">
        <w:rPr>
          <w:rFonts w:ascii="Century Gothic" w:hAnsi="Century Gothic"/>
          <w:i/>
          <w:sz w:val="24"/>
          <w:szCs w:val="24"/>
        </w:rPr>
        <w:t xml:space="preserve">at risk </w:t>
      </w:r>
      <w:r w:rsidRPr="00107FA7">
        <w:rPr>
          <w:rFonts w:ascii="Century Gothic" w:hAnsi="Century Gothic"/>
          <w:sz w:val="24"/>
          <w:szCs w:val="24"/>
        </w:rPr>
        <w:t>of FGM or FGM is suspected but is not known to have been carried out. Staff should not examine pupils.</w:t>
      </w:r>
    </w:p>
    <w:p w14:paraId="794A5C3C" w14:textId="77777777" w:rsidR="001E17F3" w:rsidRPr="00107FA7" w:rsidRDefault="001E17F3" w:rsidP="001E17F3">
      <w:pPr>
        <w:spacing w:after="0"/>
        <w:rPr>
          <w:rFonts w:ascii="Century Gothic" w:hAnsi="Century Gothic"/>
          <w:sz w:val="24"/>
          <w:szCs w:val="24"/>
        </w:rPr>
      </w:pPr>
      <w:r w:rsidRPr="00107FA7">
        <w:rPr>
          <w:rFonts w:ascii="Century Gothic" w:hAnsi="Century Gothic"/>
          <w:b/>
          <w:sz w:val="24"/>
          <w:szCs w:val="24"/>
        </w:rPr>
        <w:t>Any member of staff</w:t>
      </w:r>
      <w:r w:rsidRPr="00107FA7">
        <w:rPr>
          <w:rFonts w:ascii="Century Gothic" w:hAnsi="Century Gothic"/>
          <w:sz w:val="24"/>
          <w:szCs w:val="24"/>
        </w:rPr>
        <w:t xml:space="preserve"> who suspects a pupil is </w:t>
      </w:r>
      <w:r w:rsidRPr="00107FA7">
        <w:rPr>
          <w:rFonts w:ascii="Century Gothic" w:hAnsi="Century Gothic"/>
          <w:i/>
          <w:sz w:val="24"/>
          <w:szCs w:val="24"/>
        </w:rPr>
        <w:t>at risk</w:t>
      </w:r>
      <w:r w:rsidRPr="00107FA7">
        <w:rPr>
          <w:rFonts w:ascii="Century Gothic" w:hAnsi="Century Gothic"/>
          <w:sz w:val="24"/>
          <w:szCs w:val="24"/>
        </w:rPr>
        <w:t xml:space="preserve"> of FGM or suspects that FGM has been carried out must speak to the DSL and follow our local safeguarding procedures.</w:t>
      </w:r>
    </w:p>
    <w:p w14:paraId="34C17384" w14:textId="77777777" w:rsidR="001E17F3" w:rsidRDefault="00107FA7" w:rsidP="001E17F3">
      <w:pPr>
        <w:pStyle w:val="1bodycopy10pt"/>
        <w:spacing w:after="0"/>
        <w:rPr>
          <w:rFonts w:ascii="Century Gothic" w:hAnsi="Century Gothic"/>
          <w:sz w:val="24"/>
        </w:rPr>
      </w:pPr>
      <w:r>
        <w:rPr>
          <w:rFonts w:ascii="Century Gothic" w:hAnsi="Century Gothic"/>
          <w:sz w:val="24"/>
        </w:rPr>
        <w:t>(</w:t>
      </w:r>
      <w:r w:rsidR="001E17F3" w:rsidRPr="00107FA7">
        <w:rPr>
          <w:rFonts w:ascii="Century Gothic" w:hAnsi="Century Gothic"/>
          <w:sz w:val="24"/>
        </w:rPr>
        <w:t>See Anne</w:t>
      </w:r>
      <w:r>
        <w:rPr>
          <w:rFonts w:ascii="Century Gothic" w:hAnsi="Century Gothic"/>
          <w:sz w:val="24"/>
        </w:rPr>
        <w:t>x 3)</w:t>
      </w:r>
      <w:r w:rsidR="001E17F3" w:rsidRPr="00107FA7">
        <w:rPr>
          <w:rFonts w:ascii="Century Gothic" w:hAnsi="Century Gothic"/>
          <w:sz w:val="24"/>
        </w:rPr>
        <w:t>.</w:t>
      </w:r>
    </w:p>
    <w:p w14:paraId="7C796365" w14:textId="77777777" w:rsidR="007226C2" w:rsidRDefault="007226C2" w:rsidP="001E17F3">
      <w:pPr>
        <w:pStyle w:val="1bodycopy10pt"/>
        <w:spacing w:after="0"/>
        <w:rPr>
          <w:rFonts w:ascii="Century Gothic" w:hAnsi="Century Gothic"/>
          <w:sz w:val="24"/>
        </w:rPr>
      </w:pPr>
    </w:p>
    <w:p w14:paraId="57E70EBA" w14:textId="77777777" w:rsidR="00107FA7" w:rsidRPr="00107FA7" w:rsidRDefault="00107FA7" w:rsidP="001E17F3">
      <w:pPr>
        <w:pStyle w:val="1bodycopy10pt"/>
        <w:spacing w:after="0"/>
        <w:rPr>
          <w:rFonts w:ascii="Century Gothic" w:hAnsi="Century Gothic"/>
          <w:sz w:val="14"/>
        </w:rPr>
      </w:pPr>
    </w:p>
    <w:p w14:paraId="562CEB48" w14:textId="77777777" w:rsidR="001E17F3" w:rsidRDefault="001E17F3" w:rsidP="001E17F3">
      <w:pPr>
        <w:pStyle w:val="Subhead2"/>
        <w:spacing w:before="0" w:after="0"/>
        <w:rPr>
          <w:rFonts w:ascii="Century Gothic" w:hAnsi="Century Gothic"/>
        </w:rPr>
      </w:pPr>
      <w:r w:rsidRPr="00107FA7">
        <w:rPr>
          <w:rFonts w:ascii="Century Gothic" w:hAnsi="Century Gothic"/>
        </w:rPr>
        <w:t>If you have concerns about a child (as opposed to believing a child is suffering or likely to suffer from harm, or is in immediate danger)</w:t>
      </w:r>
    </w:p>
    <w:p w14:paraId="144B10B6" w14:textId="77777777" w:rsidR="00107FA7" w:rsidRPr="00107FA7" w:rsidRDefault="00107FA7" w:rsidP="00107FA7">
      <w:pPr>
        <w:pStyle w:val="1bodycopy10pt"/>
        <w:rPr>
          <w:sz w:val="4"/>
        </w:rPr>
      </w:pPr>
    </w:p>
    <w:p w14:paraId="1ECCCAA5" w14:textId="77777777" w:rsidR="001E17F3" w:rsidRDefault="00107FA7" w:rsidP="001E17F3">
      <w:pPr>
        <w:spacing w:after="0"/>
        <w:rPr>
          <w:rFonts w:ascii="Century Gothic" w:hAnsi="Century Gothic"/>
          <w:sz w:val="24"/>
          <w:szCs w:val="24"/>
        </w:rPr>
      </w:pPr>
      <w:r>
        <w:rPr>
          <w:rFonts w:ascii="Century Gothic" w:hAnsi="Century Gothic"/>
          <w:sz w:val="24"/>
          <w:szCs w:val="24"/>
        </w:rPr>
        <w:t>Annex 2 illustrates</w:t>
      </w:r>
      <w:r w:rsidR="001E17F3" w:rsidRPr="00107FA7">
        <w:rPr>
          <w:rFonts w:ascii="Century Gothic" w:hAnsi="Century Gothic"/>
          <w:sz w:val="24"/>
          <w:szCs w:val="24"/>
        </w:rPr>
        <w:t xml:space="preserve"> the procedure to follow if you have any concerns about a child’s welfare. </w:t>
      </w:r>
      <w:r w:rsidR="001E17F3" w:rsidRPr="00EC5BC5">
        <w:rPr>
          <w:rFonts w:ascii="Century Gothic" w:hAnsi="Century Gothic"/>
          <w:b/>
          <w:sz w:val="24"/>
          <w:szCs w:val="24"/>
        </w:rPr>
        <w:t>Where possible, speak to the DSL first to agree a course of action.  If in exceptional circumstances the DSL is not available, this should not delay appropriate action being taken</w:t>
      </w:r>
      <w:r w:rsidR="001E17F3" w:rsidRPr="00107FA7">
        <w:rPr>
          <w:rFonts w:ascii="Century Gothic" w:hAnsi="Century Gothic"/>
          <w:sz w:val="24"/>
          <w:szCs w:val="24"/>
        </w:rPr>
        <w:t xml:space="preserve">. Speak to a member of the senior leadership team and/or take advice from local authority children’s social care. </w:t>
      </w:r>
      <w:r w:rsidR="001E17F3" w:rsidRPr="00EC5BC5">
        <w:rPr>
          <w:rFonts w:ascii="Century Gothic" w:hAnsi="Century Gothic"/>
          <w:b/>
          <w:sz w:val="24"/>
          <w:szCs w:val="24"/>
        </w:rPr>
        <w:t>You can also seek advice at any time from the NSPCC helpline on 0808 800 5000</w:t>
      </w:r>
      <w:r w:rsidR="001E17F3" w:rsidRPr="00107FA7">
        <w:rPr>
          <w:rFonts w:ascii="Century Gothic" w:hAnsi="Century Gothic"/>
          <w:sz w:val="24"/>
          <w:szCs w:val="24"/>
        </w:rPr>
        <w:t>.  Make a referral to local authority children’s social care directly, if appropriate (see ‘Referral’ below). Share any action taken with the DSL as soon as possible.</w:t>
      </w:r>
    </w:p>
    <w:p w14:paraId="3186DC15" w14:textId="77777777" w:rsidR="00107FA7" w:rsidRDefault="00107FA7" w:rsidP="001E17F3">
      <w:pPr>
        <w:spacing w:after="0"/>
        <w:rPr>
          <w:rFonts w:ascii="Century Gothic" w:hAnsi="Century Gothic"/>
          <w:sz w:val="24"/>
          <w:szCs w:val="24"/>
        </w:rPr>
      </w:pPr>
    </w:p>
    <w:p w14:paraId="1DB5D7B0" w14:textId="77777777" w:rsidR="00792ACF" w:rsidRPr="00107FA7" w:rsidRDefault="00792ACF" w:rsidP="001E17F3">
      <w:pPr>
        <w:spacing w:after="0"/>
        <w:rPr>
          <w:rFonts w:ascii="Century Gothic" w:hAnsi="Century Gothic"/>
          <w:sz w:val="24"/>
          <w:szCs w:val="24"/>
        </w:rPr>
      </w:pPr>
    </w:p>
    <w:p w14:paraId="64204E68" w14:textId="77777777" w:rsidR="001E17F3" w:rsidRPr="00107FA7" w:rsidRDefault="001E17F3" w:rsidP="00AE5E34">
      <w:pPr>
        <w:spacing w:after="0"/>
        <w:rPr>
          <w:rFonts w:ascii="Century Gothic" w:hAnsi="Century Gothic"/>
          <w:b/>
          <w:color w:val="002060"/>
          <w:sz w:val="24"/>
          <w:szCs w:val="24"/>
        </w:rPr>
      </w:pPr>
      <w:r w:rsidRPr="00107FA7">
        <w:rPr>
          <w:rFonts w:ascii="Century Gothic" w:hAnsi="Century Gothic"/>
          <w:b/>
          <w:color w:val="002060"/>
          <w:sz w:val="24"/>
          <w:szCs w:val="24"/>
        </w:rPr>
        <w:lastRenderedPageBreak/>
        <w:t>If you have concerns about extremism</w:t>
      </w:r>
    </w:p>
    <w:p w14:paraId="466CD2F5" w14:textId="77777777" w:rsidR="001E17F3" w:rsidRPr="00107FA7" w:rsidRDefault="001E17F3" w:rsidP="00AE5E34">
      <w:pPr>
        <w:spacing w:after="0"/>
        <w:rPr>
          <w:rFonts w:ascii="Century Gothic" w:hAnsi="Century Gothic"/>
          <w:sz w:val="24"/>
          <w:szCs w:val="24"/>
        </w:rPr>
      </w:pPr>
      <w:r w:rsidRPr="00107FA7">
        <w:rPr>
          <w:rFonts w:ascii="Century Gothic" w:hAnsi="Century Gothic"/>
          <w:sz w:val="24"/>
          <w:szCs w:val="24"/>
        </w:rPr>
        <w:t>If a child is not suffering or likely to suffer from harm, or in immediate danger, where possible speak to the DSL first to agree a course of action.</w:t>
      </w:r>
    </w:p>
    <w:p w14:paraId="57E5DF6A" w14:textId="77777777" w:rsidR="001E17F3" w:rsidRPr="00107FA7" w:rsidRDefault="001E17F3" w:rsidP="00AE5E34">
      <w:pPr>
        <w:spacing w:after="0"/>
        <w:rPr>
          <w:rFonts w:ascii="Century Gothic" w:hAnsi="Century Gothic"/>
          <w:sz w:val="24"/>
          <w:szCs w:val="24"/>
        </w:rPr>
      </w:pPr>
      <w:r w:rsidRPr="00107FA7">
        <w:rPr>
          <w:rFonts w:ascii="Century Gothic" w:hAnsi="Century Gothic"/>
          <w:sz w:val="24"/>
          <w:szCs w:val="24"/>
        </w:rPr>
        <w:t>If in exceptional circumstances the DSL is not available, this should not delay appropriate action being taken. Speak to a member of the senior leadership team and/or seek advice from local authority children’s social care. Make a</w:t>
      </w:r>
      <w:r w:rsidR="007226C2">
        <w:rPr>
          <w:rFonts w:ascii="Century Gothic" w:hAnsi="Century Gothic"/>
          <w:i/>
          <w:iCs/>
          <w:color w:val="0070C0"/>
          <w:sz w:val="24"/>
          <w:szCs w:val="24"/>
        </w:rPr>
        <w:t xml:space="preserve"> </w:t>
      </w:r>
      <w:r w:rsidRPr="00107FA7">
        <w:rPr>
          <w:rFonts w:ascii="Century Gothic" w:hAnsi="Century Gothic"/>
          <w:sz w:val="24"/>
          <w:szCs w:val="24"/>
        </w:rPr>
        <w:t>referral to local authority children’s social care directly, if appropriate (see ‘Referral’ above).</w:t>
      </w:r>
    </w:p>
    <w:p w14:paraId="28B8BA41" w14:textId="77777777" w:rsidR="001E17F3" w:rsidRPr="00107FA7" w:rsidRDefault="001E17F3" w:rsidP="00AE5E34">
      <w:pPr>
        <w:spacing w:after="0"/>
        <w:rPr>
          <w:rFonts w:ascii="Century Gothic" w:hAnsi="Century Gothic"/>
          <w:sz w:val="24"/>
          <w:szCs w:val="24"/>
        </w:rPr>
      </w:pPr>
      <w:r w:rsidRPr="00107FA7">
        <w:rPr>
          <w:rFonts w:ascii="Century Gothic" w:hAnsi="Century Gothic"/>
          <w:sz w:val="24"/>
          <w:szCs w:val="24"/>
        </w:rPr>
        <w:t xml:space="preserve">Where there is a concern, the DSL will consider the level of risk and decide which agency to make a referral to. This could include </w:t>
      </w:r>
      <w:hyperlink r:id="rId33" w:history="1">
        <w:r w:rsidRPr="00107FA7">
          <w:rPr>
            <w:rStyle w:val="Hyperlink"/>
            <w:rFonts w:ascii="Century Gothic" w:hAnsi="Century Gothic"/>
            <w:sz w:val="24"/>
            <w:szCs w:val="24"/>
          </w:rPr>
          <w:t>Channel</w:t>
        </w:r>
      </w:hyperlink>
      <w:r w:rsidRPr="00107FA7">
        <w:rPr>
          <w:rFonts w:ascii="Century Gothic" w:hAnsi="Century Gothic"/>
          <w:sz w:val="24"/>
          <w:szCs w:val="24"/>
        </w:rPr>
        <w:t xml:space="preserve">, the government’s programme for identifying and supporting individuals at risk of being drawn into terrorism, or the local authority children’s social care team. </w:t>
      </w:r>
    </w:p>
    <w:p w14:paraId="51CE13CC" w14:textId="77777777" w:rsidR="001E17F3" w:rsidRPr="00107FA7" w:rsidRDefault="001E17F3" w:rsidP="00AE5E34">
      <w:pPr>
        <w:spacing w:after="0"/>
        <w:rPr>
          <w:rFonts w:ascii="Century Gothic" w:hAnsi="Century Gothic"/>
          <w:sz w:val="24"/>
          <w:szCs w:val="24"/>
        </w:rPr>
      </w:pPr>
      <w:r w:rsidRPr="00107FA7">
        <w:rPr>
          <w:rFonts w:ascii="Century Gothic" w:hAnsi="Century Gothic"/>
          <w:sz w:val="24"/>
          <w:szCs w:val="24"/>
        </w:rPr>
        <w:t xml:space="preserve">The Department for Education also has a dedicated telephone helpline, 020 7340 7264, which school staff and governors can call to raise concerns about extremism with respect to a pupil. You can also email </w:t>
      </w:r>
      <w:hyperlink r:id="rId34" w:history="1">
        <w:r w:rsidRPr="00107FA7">
          <w:rPr>
            <w:rStyle w:val="Hyperlink"/>
            <w:rFonts w:ascii="Century Gothic" w:hAnsi="Century Gothic"/>
            <w:sz w:val="24"/>
            <w:szCs w:val="24"/>
          </w:rPr>
          <w:t>counter.extremism@education.gov.uk</w:t>
        </w:r>
      </w:hyperlink>
      <w:r w:rsidRPr="00107FA7">
        <w:rPr>
          <w:rFonts w:ascii="Century Gothic" w:hAnsi="Century Gothic"/>
          <w:sz w:val="24"/>
          <w:szCs w:val="24"/>
        </w:rPr>
        <w:t>. Note that this is not for use in emergency situations.</w:t>
      </w:r>
    </w:p>
    <w:p w14:paraId="69DA5E2F" w14:textId="77777777" w:rsidR="001E17F3" w:rsidRPr="00107FA7" w:rsidRDefault="001E17F3" w:rsidP="00AE5E34">
      <w:pPr>
        <w:spacing w:after="0"/>
        <w:rPr>
          <w:rFonts w:ascii="Century Gothic" w:hAnsi="Century Gothic"/>
          <w:sz w:val="24"/>
          <w:szCs w:val="24"/>
        </w:rPr>
      </w:pPr>
      <w:r w:rsidRPr="00107FA7">
        <w:rPr>
          <w:rFonts w:ascii="Century Gothic" w:hAnsi="Century Gothic"/>
          <w:sz w:val="24"/>
          <w:szCs w:val="24"/>
        </w:rPr>
        <w:t xml:space="preserve">In an emergency, call 999 or the confidential anti-terrorist hotline on 0800 789 321 if you: </w:t>
      </w:r>
    </w:p>
    <w:p w14:paraId="795C328C" w14:textId="77777777" w:rsidR="00107FA7" w:rsidRDefault="001E17F3" w:rsidP="00C1106E">
      <w:pPr>
        <w:pStyle w:val="4Bulletedcopyblue"/>
        <w:numPr>
          <w:ilvl w:val="0"/>
          <w:numId w:val="19"/>
        </w:numPr>
        <w:spacing w:after="0"/>
        <w:ind w:left="142"/>
        <w:rPr>
          <w:rFonts w:ascii="Century Gothic" w:hAnsi="Century Gothic"/>
          <w:sz w:val="24"/>
          <w:szCs w:val="24"/>
        </w:rPr>
      </w:pPr>
      <w:r w:rsidRPr="00107FA7">
        <w:rPr>
          <w:rFonts w:ascii="Century Gothic" w:hAnsi="Century Gothic"/>
          <w:sz w:val="24"/>
          <w:szCs w:val="24"/>
        </w:rPr>
        <w:t>Think someone is in immediate danger</w:t>
      </w:r>
    </w:p>
    <w:p w14:paraId="610C2044" w14:textId="77777777" w:rsidR="00107FA7" w:rsidRPr="00107FA7" w:rsidRDefault="001E17F3" w:rsidP="00C1106E">
      <w:pPr>
        <w:pStyle w:val="4Bulletedcopyblue"/>
        <w:numPr>
          <w:ilvl w:val="0"/>
          <w:numId w:val="19"/>
        </w:numPr>
        <w:spacing w:after="0"/>
        <w:ind w:left="142"/>
        <w:rPr>
          <w:rFonts w:ascii="Century Gothic" w:hAnsi="Century Gothic"/>
          <w:sz w:val="24"/>
          <w:szCs w:val="24"/>
        </w:rPr>
      </w:pPr>
      <w:r w:rsidRPr="00107FA7">
        <w:rPr>
          <w:rFonts w:ascii="Century Gothic" w:hAnsi="Century Gothic"/>
          <w:sz w:val="24"/>
          <w:szCs w:val="24"/>
        </w:rPr>
        <w:t>Think someone may be planning to travel to join an extremist</w:t>
      </w:r>
      <w:r w:rsidR="00107FA7" w:rsidRPr="00107FA7">
        <w:rPr>
          <w:rFonts w:ascii="Century Gothic" w:hAnsi="Century Gothic"/>
          <w:sz w:val="24"/>
          <w:szCs w:val="24"/>
        </w:rPr>
        <w:t xml:space="preserve"> group</w:t>
      </w:r>
    </w:p>
    <w:p w14:paraId="293EB0D6" w14:textId="77777777" w:rsidR="00107FA7" w:rsidRDefault="00107FA7" w:rsidP="00C1106E">
      <w:pPr>
        <w:pStyle w:val="4Bulletedcopyblue"/>
        <w:numPr>
          <w:ilvl w:val="0"/>
          <w:numId w:val="19"/>
        </w:numPr>
        <w:spacing w:after="0"/>
        <w:ind w:left="142"/>
        <w:rPr>
          <w:rFonts w:ascii="Century Gothic" w:hAnsi="Century Gothic"/>
          <w:sz w:val="24"/>
          <w:szCs w:val="24"/>
        </w:rPr>
      </w:pPr>
      <w:r w:rsidRPr="00107FA7">
        <w:rPr>
          <w:rFonts w:ascii="Century Gothic" w:hAnsi="Century Gothic"/>
          <w:sz w:val="24"/>
          <w:szCs w:val="24"/>
        </w:rPr>
        <w:t>See or hear something that may be terrorist-related</w:t>
      </w:r>
    </w:p>
    <w:p w14:paraId="6512DD4D" w14:textId="77777777" w:rsidR="006A23C2" w:rsidRPr="006A23C2" w:rsidRDefault="006A23C2" w:rsidP="006A23C2">
      <w:pPr>
        <w:pStyle w:val="4Bulletedcopyblue"/>
        <w:numPr>
          <w:ilvl w:val="0"/>
          <w:numId w:val="0"/>
        </w:numPr>
        <w:ind w:left="170"/>
        <w:rPr>
          <w:rFonts w:ascii="Century Gothic" w:hAnsi="Century Gothic"/>
          <w:sz w:val="4"/>
          <w:szCs w:val="24"/>
        </w:rPr>
      </w:pPr>
    </w:p>
    <w:p w14:paraId="1FC0D1D4" w14:textId="77777777" w:rsidR="001E17F3" w:rsidRDefault="008C2DA5" w:rsidP="00C1106E">
      <w:pPr>
        <w:pStyle w:val="4Bulletedcopyblue"/>
        <w:numPr>
          <w:ilvl w:val="1"/>
          <w:numId w:val="18"/>
        </w:numPr>
        <w:ind w:left="142" w:hanging="11"/>
        <w:rPr>
          <w:rFonts w:ascii="Century Gothic" w:hAnsi="Century Gothic"/>
          <w:b/>
          <w:color w:val="002060"/>
          <w:sz w:val="28"/>
          <w:szCs w:val="28"/>
          <w:u w:val="single"/>
        </w:rPr>
      </w:pPr>
      <w:r w:rsidRPr="008C2DA5">
        <w:rPr>
          <w:rFonts w:ascii="Century Gothic" w:hAnsi="Century Gothic"/>
          <w:b/>
          <w:color w:val="002060"/>
          <w:sz w:val="28"/>
          <w:szCs w:val="28"/>
          <w:u w:val="single"/>
        </w:rPr>
        <w:t xml:space="preserve">Recording </w:t>
      </w:r>
    </w:p>
    <w:p w14:paraId="62D105CF" w14:textId="341D9CC5" w:rsidR="002F57FB" w:rsidRPr="002F57FB" w:rsidRDefault="008C2DA5" w:rsidP="008C2DA5">
      <w:pPr>
        <w:pStyle w:val="4Bulletedcopyblue"/>
        <w:numPr>
          <w:ilvl w:val="0"/>
          <w:numId w:val="0"/>
        </w:numPr>
        <w:rPr>
          <w:rFonts w:ascii="Century Gothic" w:hAnsi="Century Gothic"/>
          <w:sz w:val="24"/>
          <w:szCs w:val="24"/>
        </w:rPr>
      </w:pPr>
      <w:r>
        <w:rPr>
          <w:rFonts w:ascii="Century Gothic" w:hAnsi="Century Gothic"/>
          <w:sz w:val="24"/>
          <w:szCs w:val="24"/>
        </w:rPr>
        <w:t>All concerns, discussions and decisions made, and the reasons for those decisions</w:t>
      </w:r>
      <w:r w:rsidR="00EC5BC5">
        <w:rPr>
          <w:rFonts w:ascii="Century Gothic" w:hAnsi="Century Gothic"/>
          <w:sz w:val="24"/>
          <w:szCs w:val="24"/>
        </w:rPr>
        <w:t xml:space="preserve">, should be recorded in writing.  Depending on the nature of the concern this will be </w:t>
      </w:r>
      <w:r>
        <w:rPr>
          <w:rFonts w:ascii="Century Gothic" w:hAnsi="Century Gothic"/>
          <w:sz w:val="24"/>
          <w:szCs w:val="24"/>
        </w:rPr>
        <w:t xml:space="preserve">either directly onto CPOMS; </w:t>
      </w:r>
      <w:r w:rsidRPr="00FB56C3">
        <w:rPr>
          <w:rFonts w:ascii="Century Gothic" w:hAnsi="Century Gothic"/>
          <w:sz w:val="24"/>
          <w:szCs w:val="24"/>
        </w:rPr>
        <w:t>o</w:t>
      </w:r>
      <w:r w:rsidR="00EC5BC5" w:rsidRPr="00FB56C3">
        <w:rPr>
          <w:rFonts w:ascii="Century Gothic" w:hAnsi="Century Gothic"/>
          <w:sz w:val="24"/>
          <w:szCs w:val="24"/>
        </w:rPr>
        <w:t xml:space="preserve">r in serious cases, where confidentiality is key such as </w:t>
      </w:r>
      <w:r w:rsidR="007226C2" w:rsidRPr="00FB56C3">
        <w:rPr>
          <w:rFonts w:ascii="Century Gothic" w:hAnsi="Century Gothic"/>
          <w:sz w:val="24"/>
          <w:szCs w:val="24"/>
        </w:rPr>
        <w:t>O</w:t>
      </w:r>
      <w:r w:rsidR="00EC5BC5" w:rsidRPr="00FB56C3">
        <w:rPr>
          <w:rFonts w:ascii="Century Gothic" w:hAnsi="Century Gothic"/>
          <w:sz w:val="24"/>
          <w:szCs w:val="24"/>
        </w:rPr>
        <w:t xml:space="preserve">peration </w:t>
      </w:r>
      <w:r w:rsidR="007226C2" w:rsidRPr="00FB56C3">
        <w:rPr>
          <w:rFonts w:ascii="Century Gothic" w:hAnsi="Century Gothic"/>
          <w:sz w:val="24"/>
          <w:szCs w:val="24"/>
        </w:rPr>
        <w:t>E</w:t>
      </w:r>
      <w:r w:rsidR="00EC5BC5" w:rsidRPr="00FB56C3">
        <w:rPr>
          <w:rFonts w:ascii="Century Gothic" w:hAnsi="Century Gothic"/>
          <w:sz w:val="24"/>
          <w:szCs w:val="24"/>
        </w:rPr>
        <w:t xml:space="preserve">ncompass </w:t>
      </w:r>
      <w:r w:rsidR="00EC5BC5">
        <w:rPr>
          <w:rFonts w:ascii="Century Gothic" w:hAnsi="Century Gothic"/>
          <w:sz w:val="24"/>
          <w:szCs w:val="24"/>
        </w:rPr>
        <w:t xml:space="preserve">and those stated above, be recorded </w:t>
      </w:r>
      <w:r w:rsidR="0022558F">
        <w:rPr>
          <w:rFonts w:ascii="Century Gothic" w:hAnsi="Century Gothic"/>
          <w:sz w:val="24"/>
          <w:szCs w:val="24"/>
        </w:rPr>
        <w:t xml:space="preserve">into the child’s confidential electronic file and into the ‘confidential safeguarding’ CPOMS category file which can only be accessed by </w:t>
      </w:r>
      <w:r w:rsidR="00762D28">
        <w:rPr>
          <w:rFonts w:ascii="Century Gothic" w:hAnsi="Century Gothic"/>
          <w:sz w:val="24"/>
          <w:szCs w:val="24"/>
        </w:rPr>
        <w:t>staff members with allocated permission</w:t>
      </w:r>
      <w:r>
        <w:rPr>
          <w:rFonts w:ascii="Century Gothic" w:hAnsi="Century Gothic"/>
          <w:sz w:val="24"/>
          <w:szCs w:val="24"/>
        </w:rPr>
        <w:t xml:space="preserve">.  </w:t>
      </w:r>
      <w:r w:rsidR="00EC5BC5">
        <w:rPr>
          <w:rFonts w:ascii="Century Gothic" w:hAnsi="Century Gothic"/>
          <w:sz w:val="24"/>
          <w:szCs w:val="24"/>
        </w:rPr>
        <w:t>In all cases this should be done the same day at the earliest opportunity.</w:t>
      </w:r>
      <w:r w:rsidR="00AA75F0">
        <w:rPr>
          <w:rFonts w:ascii="Century Gothic" w:hAnsi="Century Gothic"/>
          <w:sz w:val="24"/>
          <w:szCs w:val="24"/>
        </w:rPr>
        <w:t xml:space="preserve"> Incidents of </w:t>
      </w:r>
      <w:r w:rsidR="0098527B">
        <w:rPr>
          <w:rFonts w:ascii="Century Gothic" w:hAnsi="Century Gothic"/>
          <w:sz w:val="24"/>
          <w:szCs w:val="24"/>
        </w:rPr>
        <w:t>child-on-child</w:t>
      </w:r>
      <w:r w:rsidR="00AA75F0">
        <w:rPr>
          <w:rFonts w:ascii="Century Gothic" w:hAnsi="Century Gothic"/>
          <w:sz w:val="24"/>
          <w:szCs w:val="24"/>
        </w:rPr>
        <w:t xml:space="preserve"> abuse should always be logged and reco</w:t>
      </w:r>
      <w:r w:rsidR="002F57FB" w:rsidRPr="002F57FB">
        <w:rPr>
          <w:rFonts w:ascii="Century Gothic" w:hAnsi="Century Gothic"/>
          <w:sz w:val="24"/>
          <w:szCs w:val="24"/>
        </w:rPr>
        <w:t xml:space="preserve">rds should include: </w:t>
      </w:r>
    </w:p>
    <w:p w14:paraId="2141E626" w14:textId="77777777" w:rsidR="002F57FB" w:rsidRPr="002F57FB" w:rsidRDefault="002F57FB" w:rsidP="008C2DA5">
      <w:pPr>
        <w:pStyle w:val="4Bulletedcopyblue"/>
        <w:numPr>
          <w:ilvl w:val="0"/>
          <w:numId w:val="0"/>
        </w:numPr>
        <w:rPr>
          <w:rFonts w:ascii="Century Gothic" w:hAnsi="Century Gothic"/>
          <w:sz w:val="24"/>
          <w:szCs w:val="24"/>
        </w:rPr>
      </w:pPr>
      <w:r w:rsidRPr="002F57FB">
        <w:rPr>
          <w:rFonts w:ascii="Century Gothic" w:hAnsi="Century Gothic"/>
          <w:sz w:val="24"/>
          <w:szCs w:val="24"/>
        </w:rPr>
        <w:t xml:space="preserve">• a clear and comprehensive summary of the concern </w:t>
      </w:r>
    </w:p>
    <w:p w14:paraId="0BC84661" w14:textId="77777777" w:rsidR="002F57FB" w:rsidRPr="002F57FB" w:rsidRDefault="002F57FB" w:rsidP="008C2DA5">
      <w:pPr>
        <w:pStyle w:val="4Bulletedcopyblue"/>
        <w:numPr>
          <w:ilvl w:val="0"/>
          <w:numId w:val="0"/>
        </w:numPr>
        <w:rPr>
          <w:rFonts w:ascii="Century Gothic" w:hAnsi="Century Gothic"/>
          <w:sz w:val="24"/>
          <w:szCs w:val="24"/>
        </w:rPr>
      </w:pPr>
      <w:r w:rsidRPr="002F57FB">
        <w:rPr>
          <w:rFonts w:ascii="Century Gothic" w:hAnsi="Century Gothic"/>
          <w:sz w:val="24"/>
          <w:szCs w:val="24"/>
        </w:rPr>
        <w:t xml:space="preserve">• details of how the concern was followed up and resolved </w:t>
      </w:r>
    </w:p>
    <w:p w14:paraId="317FA707" w14:textId="6E4EA97E" w:rsidR="000275AA" w:rsidRPr="00AA75F0" w:rsidRDefault="002F57FB" w:rsidP="008C2DA5">
      <w:pPr>
        <w:pStyle w:val="4Bulletedcopyblue"/>
        <w:numPr>
          <w:ilvl w:val="0"/>
          <w:numId w:val="0"/>
        </w:numPr>
        <w:rPr>
          <w:rFonts w:ascii="Century Gothic" w:hAnsi="Century Gothic"/>
          <w:sz w:val="24"/>
          <w:szCs w:val="24"/>
        </w:rPr>
      </w:pPr>
      <w:r w:rsidRPr="002F57FB">
        <w:rPr>
          <w:rFonts w:ascii="Century Gothic" w:hAnsi="Century Gothic"/>
          <w:sz w:val="24"/>
          <w:szCs w:val="24"/>
        </w:rPr>
        <w:t>• a note of any action taken, decisions reached and the outcome.</w:t>
      </w:r>
    </w:p>
    <w:p w14:paraId="4EC2222C" w14:textId="77777777" w:rsidR="006A23C2" w:rsidRPr="00EC5BC5" w:rsidRDefault="006A23C2" w:rsidP="008C2DA5">
      <w:pPr>
        <w:pStyle w:val="4Bulletedcopyblue"/>
        <w:numPr>
          <w:ilvl w:val="0"/>
          <w:numId w:val="0"/>
        </w:numPr>
        <w:rPr>
          <w:rFonts w:ascii="Century Gothic" w:hAnsi="Century Gothic"/>
          <w:b/>
          <w:sz w:val="24"/>
          <w:szCs w:val="24"/>
        </w:rPr>
      </w:pPr>
      <w:r>
        <w:rPr>
          <w:rFonts w:ascii="Century Gothic" w:hAnsi="Century Gothic"/>
          <w:sz w:val="24"/>
          <w:szCs w:val="24"/>
        </w:rPr>
        <w:t xml:space="preserve">Staff need to be mindful that information placed onto CPOMS is to ensure the above and for monitoring purposes.  </w:t>
      </w:r>
      <w:r w:rsidRPr="00EC5BC5">
        <w:rPr>
          <w:rFonts w:ascii="Century Gothic" w:hAnsi="Century Gothic"/>
          <w:b/>
          <w:sz w:val="24"/>
          <w:szCs w:val="24"/>
        </w:rPr>
        <w:t>CPOMS does not replace the need to act and any safeguarding concerns should be acted upon in accordance with se</w:t>
      </w:r>
      <w:r w:rsidR="00EC5BC5">
        <w:rPr>
          <w:rFonts w:ascii="Century Gothic" w:hAnsi="Century Gothic"/>
          <w:b/>
          <w:sz w:val="24"/>
          <w:szCs w:val="24"/>
        </w:rPr>
        <w:t>ction 2.1 and annexes 2 and 3</w:t>
      </w:r>
      <w:r w:rsidRPr="00EC5BC5">
        <w:rPr>
          <w:rFonts w:ascii="Century Gothic" w:hAnsi="Century Gothic"/>
          <w:b/>
          <w:sz w:val="24"/>
          <w:szCs w:val="24"/>
        </w:rPr>
        <w:t xml:space="preserve"> of this policy. </w:t>
      </w:r>
    </w:p>
    <w:p w14:paraId="08A5DFD5" w14:textId="77777777" w:rsidR="006A23C2" w:rsidRPr="008C2DA5" w:rsidRDefault="008C2DA5" w:rsidP="006A23C2">
      <w:pPr>
        <w:pStyle w:val="4Bulletedcopyblue"/>
        <w:numPr>
          <w:ilvl w:val="0"/>
          <w:numId w:val="0"/>
        </w:numPr>
        <w:rPr>
          <w:rFonts w:ascii="Century Gothic" w:hAnsi="Century Gothic"/>
          <w:sz w:val="24"/>
          <w:szCs w:val="24"/>
        </w:rPr>
      </w:pPr>
      <w:r>
        <w:rPr>
          <w:rFonts w:ascii="Century Gothic" w:hAnsi="Century Gothic"/>
          <w:sz w:val="24"/>
          <w:szCs w:val="24"/>
        </w:rPr>
        <w:t>At Carr Mill, we ensure we maintain</w:t>
      </w:r>
      <w:r w:rsidRPr="008C2DA5">
        <w:rPr>
          <w:rFonts w:ascii="Century Gothic" w:hAnsi="Century Gothic"/>
          <w:sz w:val="24"/>
          <w:szCs w:val="24"/>
        </w:rPr>
        <w:t xml:space="preserve"> records of concerns about a child</w:t>
      </w:r>
      <w:r w:rsidR="00575316">
        <w:rPr>
          <w:rFonts w:ascii="Century Gothic" w:hAnsi="Century Gothic"/>
          <w:sz w:val="24"/>
          <w:szCs w:val="24"/>
        </w:rPr>
        <w:t xml:space="preserve"> on CPOMs (the schools online recording system)</w:t>
      </w:r>
      <w:r w:rsidRPr="008C2DA5">
        <w:rPr>
          <w:rFonts w:ascii="Century Gothic" w:hAnsi="Century Gothic"/>
          <w:sz w:val="24"/>
          <w:szCs w:val="24"/>
        </w:rPr>
        <w:t>, even if there is no need</w:t>
      </w:r>
      <w:r>
        <w:rPr>
          <w:rFonts w:ascii="Century Gothic" w:hAnsi="Century Gothic"/>
          <w:sz w:val="24"/>
          <w:szCs w:val="24"/>
        </w:rPr>
        <w:t xml:space="preserve"> to make an immediate referral on CPOMs.  Records </w:t>
      </w:r>
      <w:r w:rsidR="006A23C2">
        <w:rPr>
          <w:rFonts w:ascii="Century Gothic" w:hAnsi="Century Gothic"/>
          <w:sz w:val="24"/>
          <w:szCs w:val="24"/>
        </w:rPr>
        <w:t xml:space="preserve">have been </w:t>
      </w:r>
      <w:r w:rsidRPr="008C2DA5">
        <w:rPr>
          <w:rFonts w:ascii="Century Gothic" w:hAnsi="Century Gothic"/>
          <w:sz w:val="24"/>
          <w:szCs w:val="24"/>
        </w:rPr>
        <w:t>recorded ele</w:t>
      </w:r>
      <w:r>
        <w:rPr>
          <w:rFonts w:ascii="Century Gothic" w:hAnsi="Century Gothic"/>
          <w:sz w:val="24"/>
          <w:szCs w:val="24"/>
        </w:rPr>
        <w:t>ctronically since September 2018</w:t>
      </w:r>
      <w:r w:rsidRPr="008C2DA5">
        <w:rPr>
          <w:rFonts w:ascii="Century Gothic" w:hAnsi="Century Gothic"/>
          <w:sz w:val="24"/>
          <w:szCs w:val="24"/>
        </w:rPr>
        <w:t xml:space="preserve"> using </w:t>
      </w:r>
      <w:r>
        <w:rPr>
          <w:rFonts w:ascii="Century Gothic" w:hAnsi="Century Gothic"/>
          <w:sz w:val="24"/>
          <w:szCs w:val="24"/>
        </w:rPr>
        <w:t>this system and prior information can be found in the safeguarding files held in the pastoral office.</w:t>
      </w:r>
    </w:p>
    <w:p w14:paraId="5E88ACCB" w14:textId="77777777" w:rsidR="008C2DA5" w:rsidRPr="008C2DA5" w:rsidRDefault="008C2DA5" w:rsidP="006A23C2">
      <w:pPr>
        <w:pStyle w:val="4Bulletedcopyblue"/>
        <w:numPr>
          <w:ilvl w:val="0"/>
          <w:numId w:val="0"/>
        </w:numPr>
        <w:rPr>
          <w:rFonts w:ascii="Century Gothic" w:hAnsi="Century Gothic"/>
          <w:sz w:val="24"/>
          <w:szCs w:val="24"/>
        </w:rPr>
      </w:pPr>
      <w:r>
        <w:rPr>
          <w:rFonts w:ascii="Century Gothic" w:hAnsi="Century Gothic"/>
          <w:sz w:val="24"/>
          <w:szCs w:val="24"/>
        </w:rPr>
        <w:t>We ensure</w:t>
      </w:r>
      <w:r w:rsidRPr="008C2DA5">
        <w:rPr>
          <w:rFonts w:ascii="Century Gothic" w:hAnsi="Century Gothic"/>
          <w:sz w:val="24"/>
          <w:szCs w:val="24"/>
        </w:rPr>
        <w:t xml:space="preserve"> that all such records are kept confidentially and securely and are separat</w:t>
      </w:r>
      <w:r>
        <w:rPr>
          <w:rFonts w:ascii="Century Gothic" w:hAnsi="Century Gothic"/>
          <w:sz w:val="24"/>
          <w:szCs w:val="24"/>
        </w:rPr>
        <w:t xml:space="preserve">e from pupil records, until the </w:t>
      </w:r>
      <w:r w:rsidRPr="008C2DA5">
        <w:rPr>
          <w:rFonts w:ascii="Century Gothic" w:hAnsi="Century Gothic"/>
          <w:sz w:val="24"/>
          <w:szCs w:val="24"/>
        </w:rPr>
        <w:t>child’s 25th birthday, and are copied onto the child’s next school.</w:t>
      </w:r>
    </w:p>
    <w:p w14:paraId="3C59CD59" w14:textId="77777777" w:rsidR="008C2DA5" w:rsidRDefault="008C2DA5" w:rsidP="006A23C2">
      <w:pPr>
        <w:pStyle w:val="4Bulletedcopyblue"/>
        <w:numPr>
          <w:ilvl w:val="0"/>
          <w:numId w:val="0"/>
        </w:numPr>
        <w:rPr>
          <w:rFonts w:ascii="Century Gothic" w:hAnsi="Century Gothic"/>
          <w:sz w:val="24"/>
          <w:szCs w:val="24"/>
        </w:rPr>
      </w:pPr>
      <w:r>
        <w:rPr>
          <w:rFonts w:ascii="Century Gothic" w:hAnsi="Century Gothic"/>
          <w:sz w:val="24"/>
          <w:szCs w:val="24"/>
        </w:rPr>
        <w:lastRenderedPageBreak/>
        <w:t>We ensure</w:t>
      </w:r>
      <w:r w:rsidRPr="008C2DA5">
        <w:rPr>
          <w:rFonts w:ascii="Century Gothic" w:hAnsi="Century Gothic"/>
          <w:sz w:val="24"/>
          <w:szCs w:val="24"/>
        </w:rPr>
        <w:t xml:space="preserve"> that a record is kept and witnessed of the disposal of individual records</w:t>
      </w:r>
      <w:r>
        <w:rPr>
          <w:rFonts w:ascii="Century Gothic" w:hAnsi="Century Gothic"/>
          <w:sz w:val="24"/>
          <w:szCs w:val="24"/>
        </w:rPr>
        <w:t xml:space="preserve">. Children Looked After records </w:t>
      </w:r>
      <w:r w:rsidR="006A23C2">
        <w:rPr>
          <w:rFonts w:ascii="Century Gothic" w:hAnsi="Century Gothic"/>
          <w:sz w:val="24"/>
          <w:szCs w:val="24"/>
        </w:rPr>
        <w:t>must be retained for 99 years.</w:t>
      </w:r>
    </w:p>
    <w:p w14:paraId="3F9A635D" w14:textId="051F7036" w:rsidR="00A11D8F" w:rsidRPr="008C2DA5" w:rsidRDefault="006A23C2" w:rsidP="006A23C2">
      <w:pPr>
        <w:pStyle w:val="4Bulletedcopyblue"/>
        <w:numPr>
          <w:ilvl w:val="0"/>
          <w:numId w:val="0"/>
        </w:numPr>
        <w:rPr>
          <w:rFonts w:ascii="Century Gothic" w:hAnsi="Century Gothic"/>
          <w:sz w:val="24"/>
          <w:szCs w:val="24"/>
        </w:rPr>
      </w:pPr>
      <w:r>
        <w:rPr>
          <w:rFonts w:ascii="Century Gothic" w:hAnsi="Century Gothic"/>
          <w:sz w:val="24"/>
          <w:szCs w:val="24"/>
        </w:rPr>
        <w:t>Confidentiality of all written and discarded document</w:t>
      </w:r>
      <w:r w:rsidR="00E206AD">
        <w:rPr>
          <w:rFonts w:ascii="Century Gothic" w:hAnsi="Century Gothic"/>
          <w:sz w:val="24"/>
          <w:szCs w:val="24"/>
        </w:rPr>
        <w:t>s</w:t>
      </w:r>
      <w:r>
        <w:rPr>
          <w:rFonts w:ascii="Century Gothic" w:hAnsi="Century Gothic"/>
          <w:sz w:val="24"/>
          <w:szCs w:val="24"/>
        </w:rPr>
        <w:t xml:space="preserve"> must be paramount.  Any notes made must be disposed of in a confidential way. </w:t>
      </w:r>
    </w:p>
    <w:p w14:paraId="20E2C92B" w14:textId="77777777" w:rsidR="008C2DA5" w:rsidRDefault="008C2DA5" w:rsidP="00C1106E">
      <w:pPr>
        <w:pStyle w:val="ListParagraph"/>
        <w:numPr>
          <w:ilvl w:val="1"/>
          <w:numId w:val="18"/>
        </w:numPr>
        <w:spacing w:after="0" w:line="240" w:lineRule="auto"/>
        <w:rPr>
          <w:rFonts w:ascii="Century Gothic" w:hAnsi="Century Gothic"/>
          <w:b/>
          <w:color w:val="002060"/>
          <w:sz w:val="28"/>
          <w:szCs w:val="28"/>
          <w:u w:val="single"/>
        </w:rPr>
      </w:pPr>
      <w:r w:rsidRPr="008C2DA5">
        <w:rPr>
          <w:rFonts w:ascii="Century Gothic" w:hAnsi="Century Gothic"/>
          <w:b/>
          <w:color w:val="002060"/>
          <w:sz w:val="28"/>
          <w:szCs w:val="28"/>
          <w:u w:val="single"/>
        </w:rPr>
        <w:t>Allegations against staff</w:t>
      </w:r>
    </w:p>
    <w:p w14:paraId="374C3D0E" w14:textId="77777777" w:rsidR="00FA4B73" w:rsidRPr="00FA4B73" w:rsidRDefault="00FA4B73" w:rsidP="00FA4B73">
      <w:pPr>
        <w:spacing w:after="0" w:line="240" w:lineRule="auto"/>
        <w:rPr>
          <w:rFonts w:ascii="Century Gothic" w:hAnsi="Century Gothic"/>
          <w:b/>
          <w:color w:val="002060"/>
          <w:sz w:val="16"/>
          <w:szCs w:val="28"/>
          <w:u w:val="single"/>
        </w:rPr>
      </w:pPr>
    </w:p>
    <w:p w14:paraId="02CF120A" w14:textId="77777777" w:rsidR="006A23C2" w:rsidRDefault="006A23C2" w:rsidP="006A23C2">
      <w:pPr>
        <w:spacing w:after="0" w:line="240" w:lineRule="auto"/>
        <w:rPr>
          <w:rFonts w:ascii="Century Gothic" w:hAnsi="Century Gothic"/>
        </w:rPr>
      </w:pPr>
      <w:r w:rsidRPr="006A23C2">
        <w:rPr>
          <w:rFonts w:ascii="Century Gothic" w:hAnsi="Century Gothic"/>
          <w:sz w:val="24"/>
          <w:szCs w:val="24"/>
        </w:rPr>
        <w:t>If anyone has a safeguarding concern, or an allegation is made about a member of staff (including volunteers) posing a risk of harm to children then the school will follow the St Helens Local Authority procedures for managing allegations against staff.  Under no circumstances will we send a child home, pending such an investigation, unless this advice is given exceptionally, as a result of a consultation with the L</w:t>
      </w:r>
      <w:r w:rsidR="000E0BA8">
        <w:rPr>
          <w:rFonts w:ascii="Century Gothic" w:hAnsi="Century Gothic"/>
          <w:sz w:val="24"/>
          <w:szCs w:val="24"/>
        </w:rPr>
        <w:t>A</w:t>
      </w:r>
      <w:r w:rsidRPr="006A23C2">
        <w:rPr>
          <w:rFonts w:ascii="Century Gothic" w:hAnsi="Century Gothic"/>
          <w:sz w:val="24"/>
          <w:szCs w:val="24"/>
        </w:rPr>
        <w:t>DO.</w:t>
      </w:r>
      <w:r w:rsidRPr="003C7350">
        <w:rPr>
          <w:rFonts w:ascii="Century Gothic" w:hAnsi="Century Gothic"/>
        </w:rPr>
        <w:t xml:space="preserve"> </w:t>
      </w:r>
    </w:p>
    <w:p w14:paraId="5CF3B5D7" w14:textId="77777777" w:rsidR="00EC5BC5" w:rsidRDefault="00EC5BC5" w:rsidP="006A23C2">
      <w:pPr>
        <w:spacing w:after="0" w:line="240" w:lineRule="auto"/>
        <w:rPr>
          <w:rFonts w:ascii="Century Gothic" w:hAnsi="Century Gothic"/>
        </w:rPr>
      </w:pPr>
    </w:p>
    <w:p w14:paraId="0C93D965" w14:textId="77777777" w:rsidR="006A23C2" w:rsidRPr="006A23C2" w:rsidRDefault="006A23C2" w:rsidP="006A23C2">
      <w:pPr>
        <w:spacing w:after="0" w:line="240" w:lineRule="auto"/>
        <w:rPr>
          <w:rFonts w:ascii="Century Gothic" w:hAnsi="Century Gothic"/>
          <w:sz w:val="24"/>
          <w:szCs w:val="24"/>
        </w:rPr>
      </w:pPr>
      <w:r w:rsidRPr="006A23C2">
        <w:rPr>
          <w:rFonts w:ascii="Century Gothic" w:hAnsi="Century Gothic"/>
          <w:sz w:val="24"/>
          <w:szCs w:val="24"/>
        </w:rPr>
        <w:t>Suspension of the member of staff, excluding the Headteacher, against whom an allegation has been made, needs careful consideration, and the Headteacher will seek the advice of the L</w:t>
      </w:r>
      <w:r w:rsidR="000E0BA8">
        <w:rPr>
          <w:rFonts w:ascii="Century Gothic" w:hAnsi="Century Gothic"/>
          <w:sz w:val="24"/>
          <w:szCs w:val="24"/>
        </w:rPr>
        <w:t>A</w:t>
      </w:r>
      <w:r w:rsidRPr="006A23C2">
        <w:rPr>
          <w:rFonts w:ascii="Century Gothic" w:hAnsi="Century Gothic"/>
          <w:sz w:val="24"/>
          <w:szCs w:val="24"/>
        </w:rPr>
        <w:t xml:space="preserve">DO and Human Resources department in making this decision. </w:t>
      </w:r>
    </w:p>
    <w:p w14:paraId="1F07AB78" w14:textId="77777777" w:rsidR="00EC5BC5" w:rsidRDefault="006A23C2" w:rsidP="006A23C2">
      <w:pPr>
        <w:spacing w:after="0" w:line="240" w:lineRule="auto"/>
        <w:rPr>
          <w:rFonts w:ascii="Century Gothic" w:hAnsi="Century Gothic"/>
          <w:sz w:val="24"/>
          <w:szCs w:val="24"/>
        </w:rPr>
      </w:pPr>
      <w:r w:rsidRPr="006A23C2">
        <w:rPr>
          <w:rFonts w:ascii="Century Gothic" w:hAnsi="Century Gothic"/>
          <w:sz w:val="24"/>
          <w:szCs w:val="24"/>
        </w:rPr>
        <w:t xml:space="preserve">In the event of an allegation against a Headteacher, the decision to suspend will be made by the Chair of Governors with </w:t>
      </w:r>
      <w:r w:rsidRPr="00FF3AEB">
        <w:rPr>
          <w:rFonts w:ascii="Century Gothic" w:hAnsi="Century Gothic"/>
          <w:sz w:val="24"/>
          <w:szCs w:val="24"/>
        </w:rPr>
        <w:t xml:space="preserve">advice </w:t>
      </w:r>
      <w:r w:rsidR="00E37268" w:rsidRPr="00FF3AEB">
        <w:rPr>
          <w:rFonts w:ascii="Century Gothic" w:hAnsi="Century Gothic"/>
          <w:sz w:val="24"/>
          <w:szCs w:val="24"/>
        </w:rPr>
        <w:t>from</w:t>
      </w:r>
      <w:r w:rsidRPr="00FF3AEB">
        <w:rPr>
          <w:rFonts w:ascii="Century Gothic" w:hAnsi="Century Gothic"/>
          <w:sz w:val="24"/>
          <w:szCs w:val="24"/>
        </w:rPr>
        <w:t xml:space="preserve"> the </w:t>
      </w:r>
      <w:r w:rsidRPr="006A23C2">
        <w:rPr>
          <w:rFonts w:ascii="Century Gothic" w:hAnsi="Century Gothic"/>
          <w:sz w:val="24"/>
          <w:szCs w:val="24"/>
        </w:rPr>
        <w:t>L</w:t>
      </w:r>
      <w:r w:rsidR="000E0BA8">
        <w:rPr>
          <w:rFonts w:ascii="Century Gothic" w:hAnsi="Century Gothic"/>
          <w:sz w:val="24"/>
          <w:szCs w:val="24"/>
        </w:rPr>
        <w:t>A</w:t>
      </w:r>
      <w:r w:rsidRPr="006A23C2">
        <w:rPr>
          <w:rFonts w:ascii="Century Gothic" w:hAnsi="Century Gothic"/>
          <w:sz w:val="24"/>
          <w:szCs w:val="24"/>
        </w:rPr>
        <w:t xml:space="preserve">DO and Human Resources department.  </w:t>
      </w:r>
    </w:p>
    <w:p w14:paraId="0449E1C8" w14:textId="77777777" w:rsidR="00E37268" w:rsidRDefault="00E37268" w:rsidP="006A23C2">
      <w:pPr>
        <w:spacing w:after="0" w:line="240" w:lineRule="auto"/>
        <w:rPr>
          <w:rFonts w:ascii="Century Gothic" w:hAnsi="Century Gothic"/>
          <w:sz w:val="24"/>
          <w:szCs w:val="24"/>
        </w:rPr>
      </w:pPr>
    </w:p>
    <w:p w14:paraId="14AF6C41" w14:textId="77777777" w:rsidR="006A23C2" w:rsidRDefault="006A23C2" w:rsidP="006A23C2">
      <w:pPr>
        <w:spacing w:after="0" w:line="240" w:lineRule="auto"/>
        <w:rPr>
          <w:rFonts w:ascii="Century Gothic" w:hAnsi="Century Gothic"/>
          <w:sz w:val="24"/>
          <w:szCs w:val="24"/>
        </w:rPr>
      </w:pPr>
    </w:p>
    <w:p w14:paraId="28D8B748" w14:textId="77777777" w:rsidR="006A23C2" w:rsidRPr="006A23C2" w:rsidRDefault="006A23C2" w:rsidP="006A23C2">
      <w:pPr>
        <w:spacing w:after="0" w:line="240" w:lineRule="auto"/>
        <w:rPr>
          <w:rFonts w:ascii="Century Gothic" w:hAnsi="Century Gothic"/>
          <w:sz w:val="24"/>
          <w:szCs w:val="24"/>
        </w:rPr>
      </w:pPr>
      <w:r w:rsidRPr="006A23C2">
        <w:rPr>
          <w:rFonts w:ascii="Century Gothic" w:hAnsi="Century Gothic"/>
          <w:sz w:val="24"/>
          <w:szCs w:val="24"/>
        </w:rPr>
        <w:t xml:space="preserve">We understand that a pupil may make an allegation against a member of staff. If such an allegation is made or information received which suggests that a person may be unsuitable to work with children, the member of staff receiving the allegation or aware of the information, will immediately inform the Headteacher. </w:t>
      </w:r>
    </w:p>
    <w:p w14:paraId="1CFC0B71" w14:textId="77777777" w:rsidR="006A23C2" w:rsidRPr="006A23C2" w:rsidRDefault="006A23C2" w:rsidP="006A23C2">
      <w:pPr>
        <w:spacing w:after="0" w:line="240" w:lineRule="auto"/>
        <w:rPr>
          <w:rFonts w:ascii="Century Gothic" w:hAnsi="Century Gothic"/>
          <w:sz w:val="24"/>
          <w:szCs w:val="24"/>
        </w:rPr>
      </w:pPr>
      <w:r w:rsidRPr="006A23C2">
        <w:rPr>
          <w:rFonts w:ascii="Century Gothic" w:hAnsi="Century Gothic"/>
          <w:sz w:val="24"/>
          <w:szCs w:val="24"/>
        </w:rPr>
        <w:t>The Headteacher on all such occasions will discuss the content of the allegation with the Local Authority Designated Officer (L</w:t>
      </w:r>
      <w:r w:rsidR="00296BF1">
        <w:rPr>
          <w:rFonts w:ascii="Century Gothic" w:hAnsi="Century Gothic"/>
          <w:sz w:val="24"/>
          <w:szCs w:val="24"/>
        </w:rPr>
        <w:t>A</w:t>
      </w:r>
      <w:r w:rsidRPr="006A23C2">
        <w:rPr>
          <w:rFonts w:ascii="Century Gothic" w:hAnsi="Century Gothic"/>
          <w:sz w:val="24"/>
          <w:szCs w:val="24"/>
        </w:rPr>
        <w:t xml:space="preserve">DO) </w:t>
      </w:r>
      <w:r w:rsidRPr="00EC5BC5">
        <w:rPr>
          <w:rFonts w:ascii="Century Gothic" w:hAnsi="Century Gothic"/>
          <w:color w:val="0070C0"/>
          <w:sz w:val="24"/>
          <w:szCs w:val="24"/>
          <w:u w:val="single"/>
        </w:rPr>
        <w:t>https://www.sthelens.gov.uk</w:t>
      </w:r>
      <w:r w:rsidRPr="00EC5BC5">
        <w:rPr>
          <w:rFonts w:ascii="Century Gothic" w:hAnsi="Century Gothic"/>
          <w:color w:val="0070C0"/>
          <w:sz w:val="24"/>
          <w:szCs w:val="24"/>
        </w:rPr>
        <w:t xml:space="preserve"> </w:t>
      </w:r>
      <w:r w:rsidRPr="006A23C2">
        <w:rPr>
          <w:rFonts w:ascii="Century Gothic" w:hAnsi="Century Gothic"/>
          <w:sz w:val="24"/>
          <w:szCs w:val="24"/>
        </w:rPr>
        <w:t xml:space="preserve">and will complete a referral using the appropriate Local Authority format. </w:t>
      </w:r>
    </w:p>
    <w:p w14:paraId="0C4FB011" w14:textId="77777777" w:rsidR="006A23C2" w:rsidRPr="006A23C2" w:rsidRDefault="006A23C2" w:rsidP="006A23C2">
      <w:pPr>
        <w:spacing w:after="0" w:line="240" w:lineRule="auto"/>
        <w:rPr>
          <w:rFonts w:ascii="Century Gothic" w:hAnsi="Century Gothic"/>
          <w:sz w:val="24"/>
          <w:szCs w:val="24"/>
        </w:rPr>
      </w:pPr>
      <w:r w:rsidRPr="006A23C2">
        <w:rPr>
          <w:rFonts w:ascii="Century Gothic" w:hAnsi="Century Gothic"/>
          <w:sz w:val="24"/>
          <w:szCs w:val="24"/>
        </w:rPr>
        <w:t>If the allegation concerns the Headteacher, the person receiving the allegation will immediately inform the Chair of Governors who will consult with Local Authority Designated Officer (L</w:t>
      </w:r>
      <w:r w:rsidR="00296BF1">
        <w:rPr>
          <w:rFonts w:ascii="Century Gothic" w:hAnsi="Century Gothic"/>
          <w:sz w:val="24"/>
          <w:szCs w:val="24"/>
        </w:rPr>
        <w:t>A</w:t>
      </w:r>
      <w:r w:rsidRPr="006A23C2">
        <w:rPr>
          <w:rFonts w:ascii="Century Gothic" w:hAnsi="Century Gothic"/>
          <w:sz w:val="24"/>
          <w:szCs w:val="24"/>
        </w:rPr>
        <w:t xml:space="preserve">DO), without notifying the Headteacher first. </w:t>
      </w:r>
    </w:p>
    <w:p w14:paraId="682230A0" w14:textId="77777777" w:rsidR="006A23C2" w:rsidRPr="006A23C2" w:rsidRDefault="006A23C2" w:rsidP="006A23C2">
      <w:pPr>
        <w:pStyle w:val="ListParagraph"/>
        <w:spacing w:after="0" w:line="240" w:lineRule="auto"/>
        <w:ind w:left="0"/>
        <w:rPr>
          <w:rFonts w:ascii="Century Gothic" w:hAnsi="Century Gothic"/>
          <w:sz w:val="24"/>
          <w:szCs w:val="24"/>
        </w:rPr>
      </w:pPr>
    </w:p>
    <w:p w14:paraId="02B049AA" w14:textId="77777777" w:rsidR="008C2DA5" w:rsidRPr="006A23C2" w:rsidRDefault="006A23C2" w:rsidP="008C2DA5">
      <w:pPr>
        <w:spacing w:after="0" w:line="240" w:lineRule="auto"/>
        <w:rPr>
          <w:rFonts w:ascii="Century Gothic" w:hAnsi="Century Gothic"/>
          <w:sz w:val="24"/>
          <w:szCs w:val="24"/>
        </w:rPr>
      </w:pPr>
      <w:r>
        <w:rPr>
          <w:rFonts w:ascii="Century Gothic" w:hAnsi="Century Gothic"/>
          <w:sz w:val="24"/>
          <w:szCs w:val="24"/>
        </w:rPr>
        <w:t>In order to ensure allegations are reduced this policy recommends that a</w:t>
      </w:r>
      <w:r w:rsidR="008C2DA5" w:rsidRPr="006A23C2">
        <w:rPr>
          <w:rFonts w:ascii="Century Gothic" w:hAnsi="Century Gothic"/>
          <w:sz w:val="24"/>
          <w:szCs w:val="24"/>
        </w:rPr>
        <w:t xml:space="preserve">ll school staff should take care not to place themselves in a vulnerable position with a child. It is always advisable for interviews, or work with individual children or parents to be conducted in view of other adults. </w:t>
      </w:r>
    </w:p>
    <w:p w14:paraId="4006A293" w14:textId="77777777" w:rsidR="008C2DA5" w:rsidRPr="006A23C2" w:rsidRDefault="008C2DA5" w:rsidP="008C2DA5">
      <w:pPr>
        <w:spacing w:after="0" w:line="240" w:lineRule="auto"/>
        <w:rPr>
          <w:rFonts w:ascii="Century Gothic" w:hAnsi="Century Gothic"/>
          <w:sz w:val="24"/>
          <w:szCs w:val="24"/>
        </w:rPr>
      </w:pPr>
      <w:r w:rsidRPr="006A23C2">
        <w:rPr>
          <w:rFonts w:ascii="Century Gothic" w:hAnsi="Century Gothic"/>
          <w:sz w:val="24"/>
          <w:szCs w:val="24"/>
        </w:rPr>
        <w:t xml:space="preserve">All staff </w:t>
      </w:r>
      <w:r w:rsidR="006A23C2">
        <w:rPr>
          <w:rFonts w:ascii="Century Gothic" w:hAnsi="Century Gothic"/>
          <w:sz w:val="24"/>
          <w:szCs w:val="24"/>
        </w:rPr>
        <w:t>are made aware</w:t>
      </w:r>
      <w:r w:rsidRPr="006A23C2">
        <w:rPr>
          <w:rFonts w:ascii="Century Gothic" w:hAnsi="Century Gothic"/>
          <w:sz w:val="24"/>
          <w:szCs w:val="24"/>
        </w:rPr>
        <w:t xml:space="preserve"> of guidance on beha</w:t>
      </w:r>
      <w:r w:rsidR="006A23C2">
        <w:rPr>
          <w:rFonts w:ascii="Century Gothic" w:hAnsi="Century Gothic"/>
          <w:sz w:val="24"/>
          <w:szCs w:val="24"/>
        </w:rPr>
        <w:t xml:space="preserve">viour issues, and the school’s </w:t>
      </w:r>
      <w:r w:rsidRPr="006A23C2">
        <w:rPr>
          <w:rFonts w:ascii="Century Gothic" w:hAnsi="Century Gothic"/>
          <w:sz w:val="24"/>
          <w:szCs w:val="24"/>
        </w:rPr>
        <w:t xml:space="preserve">Behaviour Management policy. </w:t>
      </w:r>
    </w:p>
    <w:p w14:paraId="5997B480" w14:textId="77777777" w:rsidR="008C2DA5" w:rsidRDefault="008C2DA5" w:rsidP="008C2DA5">
      <w:pPr>
        <w:spacing w:after="0" w:line="240" w:lineRule="auto"/>
        <w:rPr>
          <w:rFonts w:ascii="Century Gothic" w:hAnsi="Century Gothic"/>
          <w:sz w:val="24"/>
          <w:szCs w:val="24"/>
        </w:rPr>
      </w:pPr>
      <w:r w:rsidRPr="006A23C2">
        <w:rPr>
          <w:rFonts w:ascii="Century Gothic" w:hAnsi="Century Gothic"/>
          <w:sz w:val="24"/>
          <w:szCs w:val="24"/>
        </w:rPr>
        <w:t xml:space="preserve">Guidance about conduct and safe practice, including safe use of mobile phones by staff and volunteers </w:t>
      </w:r>
      <w:r w:rsidR="006A23C2">
        <w:rPr>
          <w:rFonts w:ascii="Century Gothic" w:hAnsi="Century Gothic"/>
          <w:sz w:val="24"/>
          <w:szCs w:val="24"/>
        </w:rPr>
        <w:t>is</w:t>
      </w:r>
      <w:r w:rsidRPr="006A23C2">
        <w:rPr>
          <w:rFonts w:ascii="Century Gothic" w:hAnsi="Century Gothic"/>
          <w:sz w:val="24"/>
          <w:szCs w:val="24"/>
        </w:rPr>
        <w:t xml:space="preserve"> given at induction and is included in Code of Conduct, e-safety and Use of Social Media policy</w:t>
      </w:r>
      <w:r w:rsidR="006A23C2">
        <w:rPr>
          <w:rFonts w:ascii="Century Gothic" w:hAnsi="Century Gothic"/>
          <w:sz w:val="24"/>
          <w:szCs w:val="24"/>
        </w:rPr>
        <w:t xml:space="preserve"> and shared with all staff annually</w:t>
      </w:r>
      <w:r w:rsidRPr="006A23C2">
        <w:rPr>
          <w:rFonts w:ascii="Century Gothic" w:hAnsi="Century Gothic"/>
          <w:sz w:val="24"/>
          <w:szCs w:val="24"/>
        </w:rPr>
        <w:t xml:space="preserve">. </w:t>
      </w:r>
    </w:p>
    <w:p w14:paraId="2BF46DD7" w14:textId="77777777" w:rsidR="006A23C2" w:rsidRDefault="006A23C2" w:rsidP="008C2DA5">
      <w:pPr>
        <w:spacing w:after="0" w:line="240" w:lineRule="auto"/>
        <w:rPr>
          <w:rFonts w:ascii="Century Gothic" w:hAnsi="Century Gothic"/>
          <w:sz w:val="24"/>
          <w:szCs w:val="24"/>
        </w:rPr>
      </w:pPr>
    </w:p>
    <w:p w14:paraId="5B2694B1" w14:textId="77777777" w:rsidR="006A23C2" w:rsidRPr="006A23C2" w:rsidRDefault="006A23C2" w:rsidP="00C1106E">
      <w:pPr>
        <w:pStyle w:val="ListParagraph"/>
        <w:numPr>
          <w:ilvl w:val="1"/>
          <w:numId w:val="18"/>
        </w:numPr>
        <w:spacing w:after="0" w:line="240" w:lineRule="auto"/>
        <w:rPr>
          <w:rFonts w:ascii="Century Gothic" w:hAnsi="Century Gothic"/>
          <w:b/>
          <w:color w:val="002060"/>
          <w:sz w:val="28"/>
          <w:szCs w:val="28"/>
          <w:u w:val="single"/>
        </w:rPr>
      </w:pPr>
      <w:r w:rsidRPr="006A23C2">
        <w:rPr>
          <w:rFonts w:ascii="Century Gothic" w:hAnsi="Century Gothic"/>
          <w:b/>
          <w:color w:val="002060"/>
          <w:sz w:val="28"/>
          <w:szCs w:val="28"/>
          <w:u w:val="single"/>
        </w:rPr>
        <w:t xml:space="preserve">Parents </w:t>
      </w:r>
    </w:p>
    <w:p w14:paraId="72231DFE" w14:textId="77777777" w:rsidR="006A23C2" w:rsidRPr="006A23C2" w:rsidRDefault="006A23C2" w:rsidP="006A23C2">
      <w:pPr>
        <w:spacing w:after="0" w:line="240" w:lineRule="auto"/>
        <w:rPr>
          <w:rFonts w:ascii="Century Gothic" w:hAnsi="Century Gothic"/>
          <w:b/>
          <w:color w:val="002060"/>
          <w:sz w:val="12"/>
          <w:szCs w:val="28"/>
          <w:u w:val="single"/>
        </w:rPr>
      </w:pPr>
    </w:p>
    <w:p w14:paraId="4842955B" w14:textId="77777777" w:rsidR="006A23C2" w:rsidRPr="006A23C2" w:rsidRDefault="006A23C2" w:rsidP="006A23C2">
      <w:pPr>
        <w:spacing w:after="0" w:line="240" w:lineRule="auto"/>
        <w:rPr>
          <w:rFonts w:ascii="Century Gothic" w:hAnsi="Century Gothic"/>
          <w:sz w:val="24"/>
          <w:szCs w:val="24"/>
        </w:rPr>
      </w:pPr>
      <w:r w:rsidRPr="006A23C2">
        <w:rPr>
          <w:rFonts w:ascii="Century Gothic" w:hAnsi="Century Gothic"/>
          <w:sz w:val="24"/>
          <w:szCs w:val="24"/>
        </w:rPr>
        <w:t>Where appropriate, we will discuss any concerns about a child with the child’s parents. The DSL will normally do this in the event</w:t>
      </w:r>
      <w:r>
        <w:rPr>
          <w:rFonts w:ascii="Century Gothic" w:hAnsi="Century Gothic"/>
          <w:sz w:val="24"/>
          <w:szCs w:val="24"/>
        </w:rPr>
        <w:t xml:space="preserve"> of a suspicion or disclosure.  </w:t>
      </w:r>
      <w:r w:rsidRPr="006A23C2">
        <w:rPr>
          <w:rFonts w:ascii="Century Gothic" w:hAnsi="Century Gothic"/>
          <w:sz w:val="24"/>
          <w:szCs w:val="24"/>
        </w:rPr>
        <w:t xml:space="preserve">Other staff will only talk to parents about any such concerns following consultation with the DSL. </w:t>
      </w:r>
    </w:p>
    <w:p w14:paraId="3D68961B" w14:textId="77777777" w:rsidR="006A23C2" w:rsidRDefault="006A23C2" w:rsidP="006A23C2">
      <w:pPr>
        <w:spacing w:after="0" w:line="240" w:lineRule="auto"/>
        <w:rPr>
          <w:rFonts w:ascii="Century Gothic" w:hAnsi="Century Gothic"/>
          <w:sz w:val="24"/>
          <w:szCs w:val="24"/>
        </w:rPr>
      </w:pPr>
      <w:r w:rsidRPr="006A23C2">
        <w:rPr>
          <w:rFonts w:ascii="Century Gothic" w:hAnsi="Century Gothic"/>
          <w:sz w:val="24"/>
          <w:szCs w:val="24"/>
        </w:rPr>
        <w:t>If we believe that notifying the parents would increase the risk to the child, we will discuss this with the local authority children’s so</w:t>
      </w:r>
      <w:r w:rsidR="00450203">
        <w:rPr>
          <w:rFonts w:ascii="Century Gothic" w:hAnsi="Century Gothic"/>
          <w:sz w:val="24"/>
          <w:szCs w:val="24"/>
        </w:rPr>
        <w:t xml:space="preserve">cial care team before doing so. </w:t>
      </w:r>
      <w:r w:rsidRPr="006A23C2">
        <w:rPr>
          <w:rFonts w:ascii="Century Gothic" w:hAnsi="Century Gothic"/>
          <w:sz w:val="24"/>
          <w:szCs w:val="24"/>
        </w:rPr>
        <w:t>In the case of allegations of abuse made against other children, we will normally notify the parents of all the children involved.</w:t>
      </w:r>
    </w:p>
    <w:p w14:paraId="70535FAC" w14:textId="77777777" w:rsidR="00792ACF" w:rsidRPr="006A23C2" w:rsidRDefault="00792ACF" w:rsidP="006A23C2">
      <w:pPr>
        <w:spacing w:after="0" w:line="240" w:lineRule="auto"/>
        <w:rPr>
          <w:rFonts w:ascii="Century Gothic" w:hAnsi="Century Gothic"/>
          <w:sz w:val="24"/>
          <w:szCs w:val="24"/>
        </w:rPr>
      </w:pPr>
    </w:p>
    <w:p w14:paraId="498A4FD5" w14:textId="77777777" w:rsidR="00450203" w:rsidRDefault="00450203" w:rsidP="008C2DA5">
      <w:pPr>
        <w:spacing w:after="0" w:line="240" w:lineRule="auto"/>
        <w:rPr>
          <w:rFonts w:ascii="Century Gothic" w:hAnsi="Century Gothic"/>
          <w:sz w:val="24"/>
          <w:szCs w:val="24"/>
        </w:rPr>
      </w:pPr>
    </w:p>
    <w:p w14:paraId="5A256C14" w14:textId="77777777" w:rsidR="006A23C2" w:rsidRDefault="001E17F3" w:rsidP="00C1106E">
      <w:pPr>
        <w:pStyle w:val="ListParagraph"/>
        <w:numPr>
          <w:ilvl w:val="1"/>
          <w:numId w:val="18"/>
        </w:numPr>
        <w:spacing w:after="0" w:line="240" w:lineRule="auto"/>
        <w:rPr>
          <w:rFonts w:ascii="Century Gothic" w:hAnsi="Century Gothic"/>
          <w:b/>
          <w:color w:val="002060"/>
          <w:sz w:val="28"/>
          <w:szCs w:val="28"/>
          <w:u w:val="single"/>
        </w:rPr>
      </w:pPr>
      <w:r w:rsidRPr="00450203">
        <w:rPr>
          <w:rFonts w:ascii="Century Gothic" w:hAnsi="Century Gothic"/>
          <w:b/>
          <w:color w:val="002060"/>
          <w:sz w:val="28"/>
          <w:szCs w:val="28"/>
          <w:u w:val="single"/>
        </w:rPr>
        <w:t>Prevention</w:t>
      </w:r>
    </w:p>
    <w:p w14:paraId="68B022F7" w14:textId="77777777" w:rsidR="0057599B" w:rsidRPr="0057599B" w:rsidRDefault="0057599B" w:rsidP="0057599B">
      <w:pPr>
        <w:spacing w:after="0" w:line="240" w:lineRule="auto"/>
        <w:rPr>
          <w:rFonts w:ascii="Century Gothic" w:hAnsi="Century Gothic"/>
          <w:b/>
          <w:color w:val="002060"/>
          <w:sz w:val="12"/>
          <w:szCs w:val="28"/>
          <w:u w:val="single"/>
        </w:rPr>
      </w:pPr>
    </w:p>
    <w:p w14:paraId="483A468E" w14:textId="77777777" w:rsidR="0057599B" w:rsidRPr="00622715" w:rsidRDefault="001E17F3" w:rsidP="001E17F3">
      <w:pPr>
        <w:spacing w:after="0" w:line="240" w:lineRule="auto"/>
        <w:rPr>
          <w:rFonts w:ascii="Century Gothic" w:hAnsi="Century Gothic"/>
          <w:sz w:val="24"/>
          <w:szCs w:val="24"/>
        </w:rPr>
      </w:pPr>
      <w:r w:rsidRPr="00622715">
        <w:rPr>
          <w:rFonts w:ascii="Century Gothic" w:hAnsi="Century Gothic"/>
          <w:sz w:val="24"/>
          <w:szCs w:val="24"/>
        </w:rPr>
        <w:t xml:space="preserve">Carr Mill recognises </w:t>
      </w:r>
      <w:r w:rsidR="00450203" w:rsidRPr="00622715">
        <w:rPr>
          <w:rFonts w:ascii="Century Gothic" w:hAnsi="Century Gothic"/>
          <w:sz w:val="24"/>
          <w:szCs w:val="24"/>
        </w:rPr>
        <w:t xml:space="preserve">that </w:t>
      </w:r>
      <w:r w:rsidR="00622715" w:rsidRPr="00622715">
        <w:rPr>
          <w:rFonts w:ascii="Century Gothic" w:hAnsi="Century Gothic"/>
          <w:sz w:val="24"/>
          <w:szCs w:val="24"/>
        </w:rPr>
        <w:t>school plays a significant part in the prevention of harm to our children by providing children with good lines of communication and trusted adults, supportive friends and an ethos of protection. Furthermore</w:t>
      </w:r>
      <w:r w:rsidR="00622715">
        <w:rPr>
          <w:rFonts w:ascii="Century Gothic" w:hAnsi="Century Gothic"/>
          <w:sz w:val="24"/>
          <w:szCs w:val="24"/>
        </w:rPr>
        <w:t>,</w:t>
      </w:r>
      <w:r w:rsidR="00622715" w:rsidRPr="00622715">
        <w:rPr>
          <w:rFonts w:ascii="Century Gothic" w:hAnsi="Century Gothic"/>
          <w:sz w:val="24"/>
          <w:szCs w:val="24"/>
        </w:rPr>
        <w:t xml:space="preserve"> through teaching about </w:t>
      </w:r>
      <w:r w:rsidR="00450203" w:rsidRPr="00622715">
        <w:rPr>
          <w:rFonts w:ascii="Century Gothic" w:hAnsi="Century Gothic"/>
          <w:sz w:val="24"/>
          <w:szCs w:val="24"/>
        </w:rPr>
        <w:t>safeguarding and online safety</w:t>
      </w:r>
      <w:r w:rsidR="00622715" w:rsidRPr="00622715">
        <w:rPr>
          <w:rFonts w:ascii="Century Gothic" w:hAnsi="Century Gothic"/>
          <w:sz w:val="24"/>
          <w:szCs w:val="24"/>
        </w:rPr>
        <w:t xml:space="preserve"> we can </w:t>
      </w:r>
      <w:r w:rsidR="00450203" w:rsidRPr="00622715">
        <w:rPr>
          <w:rFonts w:ascii="Century Gothic" w:hAnsi="Century Gothic"/>
          <w:sz w:val="24"/>
          <w:szCs w:val="24"/>
        </w:rPr>
        <w:t xml:space="preserve">develop </w:t>
      </w:r>
      <w:r w:rsidRPr="00622715">
        <w:rPr>
          <w:rFonts w:ascii="Century Gothic" w:hAnsi="Century Gothic"/>
          <w:sz w:val="24"/>
          <w:szCs w:val="24"/>
        </w:rPr>
        <w:t>high self-esteem, supportive friends and positive re</w:t>
      </w:r>
      <w:r w:rsidR="00622715" w:rsidRPr="00622715">
        <w:rPr>
          <w:rFonts w:ascii="Century Gothic" w:hAnsi="Century Gothic"/>
          <w:sz w:val="24"/>
          <w:szCs w:val="24"/>
        </w:rPr>
        <w:t xml:space="preserve">lationships. </w:t>
      </w:r>
    </w:p>
    <w:p w14:paraId="7EB193D8" w14:textId="77777777" w:rsidR="001E17F3" w:rsidRPr="0057599B" w:rsidRDefault="001E17F3" w:rsidP="001E17F3">
      <w:pPr>
        <w:spacing w:after="0" w:line="240" w:lineRule="auto"/>
        <w:rPr>
          <w:rFonts w:ascii="Century Gothic" w:hAnsi="Century Gothic"/>
          <w:sz w:val="24"/>
          <w:szCs w:val="24"/>
        </w:rPr>
      </w:pPr>
      <w:r w:rsidRPr="0057599B">
        <w:rPr>
          <w:rFonts w:ascii="Century Gothic" w:hAnsi="Century Gothic"/>
          <w:sz w:val="24"/>
          <w:szCs w:val="24"/>
        </w:rPr>
        <w:t>The school will therefore:</w:t>
      </w:r>
    </w:p>
    <w:p w14:paraId="7D81B2A3" w14:textId="77777777" w:rsidR="001E17F3" w:rsidRPr="0057599B" w:rsidRDefault="001E17F3"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sz w:val="24"/>
          <w:szCs w:val="24"/>
        </w:rPr>
        <w:t>Establish and maintain an ethos where children feel secure, encouraged to talk and are listened to</w:t>
      </w:r>
    </w:p>
    <w:p w14:paraId="73AF0A14" w14:textId="77777777" w:rsidR="001E17F3" w:rsidRPr="0057599B" w:rsidRDefault="001E17F3"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sz w:val="24"/>
          <w:szCs w:val="24"/>
        </w:rPr>
        <w:t>Ensure children know that there are adults in school whom they can approach if they are worried or are in difficulty</w:t>
      </w:r>
    </w:p>
    <w:p w14:paraId="1D228CA4" w14:textId="77777777" w:rsidR="001E17F3" w:rsidRPr="0057599B" w:rsidRDefault="001E17F3"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sz w:val="24"/>
          <w:szCs w:val="24"/>
        </w:rPr>
        <w:t>Embed skills throughout school that help children to keep themselves safe. This includes throughout the curriculum, whole school initiatives and bespoke interventions</w:t>
      </w:r>
    </w:p>
    <w:p w14:paraId="517A2E4B" w14:textId="77777777" w:rsidR="0057599B" w:rsidRPr="0057599B" w:rsidRDefault="001E17F3"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sz w:val="24"/>
          <w:szCs w:val="24"/>
        </w:rPr>
        <w:t>Include in the curriculum, materials which will help children develop a realistic perspective and appropriate attitude to the responsibilities of adult life and the treatment of children</w:t>
      </w:r>
    </w:p>
    <w:p w14:paraId="574ECE5C" w14:textId="77777777" w:rsidR="0057599B" w:rsidRPr="0057599B" w:rsidRDefault="0057599B"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sz w:val="24"/>
          <w:szCs w:val="24"/>
        </w:rPr>
        <w:t xml:space="preserve">Ensure online safety </w:t>
      </w:r>
      <w:r w:rsidR="001E17F3" w:rsidRPr="0057599B">
        <w:rPr>
          <w:rFonts w:ascii="Century Gothic" w:hAnsi="Century Gothic"/>
          <w:color w:val="000000"/>
          <w:sz w:val="24"/>
          <w:szCs w:val="24"/>
        </w:rPr>
        <w:t>plays an important role in supporting us at school in safeguarding our children</w:t>
      </w:r>
    </w:p>
    <w:p w14:paraId="054F7478" w14:textId="77777777" w:rsidR="0057599B" w:rsidRPr="0057599B" w:rsidRDefault="0057599B"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color w:val="000000"/>
          <w:sz w:val="24"/>
          <w:szCs w:val="24"/>
        </w:rPr>
        <w:t>Build in the use of</w:t>
      </w:r>
      <w:r w:rsidR="001E17F3" w:rsidRPr="0057599B">
        <w:rPr>
          <w:rFonts w:ascii="Century Gothic" w:hAnsi="Century Gothic"/>
          <w:color w:val="000000"/>
          <w:sz w:val="24"/>
          <w:szCs w:val="24"/>
        </w:rPr>
        <w:t xml:space="preserve"> technologies to arm our young people with the skills to access lif</w:t>
      </w:r>
      <w:r w:rsidRPr="0057599B">
        <w:rPr>
          <w:rFonts w:ascii="Century Gothic" w:hAnsi="Century Gothic"/>
          <w:color w:val="000000"/>
          <w:sz w:val="24"/>
          <w:szCs w:val="24"/>
        </w:rPr>
        <w:t xml:space="preserve">e-long learning and employment. Involving all </w:t>
      </w:r>
      <w:r w:rsidR="001E17F3" w:rsidRPr="0057599B">
        <w:rPr>
          <w:rFonts w:ascii="Century Gothic" w:hAnsi="Century Gothic"/>
          <w:color w:val="000000"/>
          <w:sz w:val="24"/>
          <w:szCs w:val="24"/>
        </w:rPr>
        <w:t>pupils, staff, governors and parents making best use of technology, information, training and the E - safety policy</w:t>
      </w:r>
    </w:p>
    <w:p w14:paraId="5433D94A" w14:textId="77777777" w:rsidR="0057599B" w:rsidRPr="0057599B" w:rsidRDefault="0057599B"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color w:val="000000"/>
          <w:sz w:val="24"/>
          <w:szCs w:val="24"/>
        </w:rPr>
        <w:t xml:space="preserve">Ensure children are taught about safeguarding, including online, through teaching and learning opportunities as part of providing a broad and balanced curriculum with Relationships Health and Sex Education. </w:t>
      </w:r>
      <w:r w:rsidRPr="0057599B">
        <w:rPr>
          <w:rFonts w:ascii="Century Gothic" w:hAnsi="Century Gothic"/>
          <w:b/>
          <w:bCs/>
          <w:color w:val="000000"/>
          <w:sz w:val="24"/>
          <w:szCs w:val="24"/>
        </w:rPr>
        <w:t>(Mandatory from September 2020)</w:t>
      </w:r>
    </w:p>
    <w:p w14:paraId="6423C07A" w14:textId="77777777" w:rsidR="0057599B" w:rsidRPr="0057599B" w:rsidRDefault="0057599B"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color w:val="000000"/>
          <w:sz w:val="24"/>
          <w:szCs w:val="24"/>
        </w:rPr>
        <w:t xml:space="preserve">Refer to the </w:t>
      </w:r>
      <w:r w:rsidRPr="0057599B">
        <w:rPr>
          <w:rFonts w:ascii="Century Gothic" w:hAnsi="Century Gothic"/>
          <w:b/>
          <w:bCs/>
          <w:color w:val="000000"/>
          <w:sz w:val="24"/>
          <w:szCs w:val="24"/>
        </w:rPr>
        <w:t>DfE Teaching Online Safety in School June 2019 for guidance when planning curriculum and how online safety fits within it, including supporting vulnerable pupils</w:t>
      </w:r>
      <w:r w:rsidR="00FB56C3">
        <w:rPr>
          <w:rFonts w:ascii="Century Gothic" w:hAnsi="Century Gothic"/>
          <w:b/>
          <w:bCs/>
          <w:color w:val="000000"/>
          <w:sz w:val="24"/>
          <w:szCs w:val="24"/>
        </w:rPr>
        <w:t xml:space="preserve"> </w:t>
      </w:r>
      <w:r w:rsidRPr="0057599B">
        <w:rPr>
          <w:rFonts w:ascii="Century Gothic" w:hAnsi="Century Gothic"/>
          <w:b/>
          <w:bCs/>
          <w:color w:val="000000"/>
          <w:sz w:val="24"/>
          <w:szCs w:val="24"/>
        </w:rPr>
        <w:t>(page 24)</w:t>
      </w:r>
    </w:p>
    <w:p w14:paraId="4A9BE4EE" w14:textId="77777777" w:rsidR="001E17F3" w:rsidRPr="0057599B" w:rsidRDefault="0057599B"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bCs/>
          <w:color w:val="000000"/>
          <w:sz w:val="24"/>
          <w:szCs w:val="24"/>
        </w:rPr>
        <w:t>O</w:t>
      </w:r>
      <w:r w:rsidR="00E206AD">
        <w:rPr>
          <w:rFonts w:ascii="Century Gothic" w:hAnsi="Century Gothic"/>
          <w:bCs/>
          <w:color w:val="000000"/>
          <w:sz w:val="24"/>
          <w:szCs w:val="24"/>
        </w:rPr>
        <w:t>nline safety and possible dangers from being online</w:t>
      </w:r>
      <w:r w:rsidRPr="0057599B">
        <w:rPr>
          <w:rFonts w:ascii="Century Gothic" w:hAnsi="Century Gothic"/>
          <w:bCs/>
          <w:color w:val="000000"/>
          <w:sz w:val="24"/>
          <w:szCs w:val="24"/>
        </w:rPr>
        <w:t xml:space="preserve"> are </w:t>
      </w:r>
      <w:r w:rsidR="001E17F3" w:rsidRPr="0057599B">
        <w:rPr>
          <w:rFonts w:ascii="Century Gothic" w:hAnsi="Century Gothic"/>
          <w:bCs/>
          <w:color w:val="000000"/>
          <w:sz w:val="24"/>
          <w:szCs w:val="24"/>
        </w:rPr>
        <w:t>taught to children as a whole school approach</w:t>
      </w:r>
      <w:r w:rsidR="00E206AD">
        <w:rPr>
          <w:rFonts w:ascii="Century Gothic" w:hAnsi="Century Gothic"/>
          <w:bCs/>
          <w:color w:val="000000"/>
          <w:sz w:val="24"/>
          <w:szCs w:val="24"/>
        </w:rPr>
        <w:t xml:space="preserve"> through assemblies, Safer Internet Weeks, e safety across the curriculum and through planned times across the year to impact the most on the </w:t>
      </w:r>
      <w:r w:rsidR="00FB56C3">
        <w:rPr>
          <w:rFonts w:ascii="Century Gothic" w:hAnsi="Century Gothic"/>
          <w:bCs/>
          <w:color w:val="000000"/>
          <w:sz w:val="24"/>
          <w:szCs w:val="24"/>
        </w:rPr>
        <w:t>pupils’</w:t>
      </w:r>
      <w:r w:rsidR="00E206AD">
        <w:rPr>
          <w:rFonts w:ascii="Century Gothic" w:hAnsi="Century Gothic"/>
          <w:bCs/>
          <w:color w:val="000000"/>
          <w:sz w:val="24"/>
          <w:szCs w:val="24"/>
        </w:rPr>
        <w:t xml:space="preserve"> online use.</w:t>
      </w:r>
      <w:r w:rsidRPr="0057599B">
        <w:rPr>
          <w:rFonts w:ascii="Century Gothic" w:hAnsi="Century Gothic"/>
          <w:bCs/>
          <w:color w:val="000000"/>
          <w:sz w:val="24"/>
          <w:szCs w:val="24"/>
        </w:rPr>
        <w:t xml:space="preserve"> Please refer to the E-Safety policy and the computing curriculum statement</w:t>
      </w:r>
    </w:p>
    <w:p w14:paraId="59AA6BC8" w14:textId="77777777" w:rsidR="001875A3" w:rsidRDefault="001875A3" w:rsidP="004C576E">
      <w:pPr>
        <w:spacing w:after="0" w:line="240" w:lineRule="auto"/>
        <w:rPr>
          <w:rFonts w:ascii="Century Gothic" w:hAnsi="Century Gothic"/>
        </w:rPr>
      </w:pPr>
    </w:p>
    <w:p w14:paraId="79F5B204" w14:textId="77777777" w:rsidR="006018BF" w:rsidRPr="0057599B" w:rsidRDefault="006018BF" w:rsidP="00C1106E">
      <w:pPr>
        <w:pStyle w:val="ListParagraph"/>
        <w:numPr>
          <w:ilvl w:val="1"/>
          <w:numId w:val="18"/>
        </w:numPr>
        <w:spacing w:after="0" w:line="240" w:lineRule="auto"/>
        <w:rPr>
          <w:rFonts w:ascii="Century Gothic" w:hAnsi="Century Gothic"/>
          <w:b/>
          <w:color w:val="002060"/>
          <w:sz w:val="28"/>
          <w:szCs w:val="28"/>
          <w:u w:val="single"/>
        </w:rPr>
      </w:pPr>
      <w:r w:rsidRPr="0057599B">
        <w:rPr>
          <w:rFonts w:ascii="Century Gothic" w:hAnsi="Century Gothic"/>
          <w:b/>
          <w:color w:val="002060"/>
          <w:sz w:val="28"/>
          <w:szCs w:val="28"/>
          <w:u w:val="single"/>
        </w:rPr>
        <w:t>Early Help</w:t>
      </w:r>
    </w:p>
    <w:p w14:paraId="61BB45E7" w14:textId="77777777" w:rsidR="0057599B" w:rsidRPr="0057599B" w:rsidRDefault="0057599B" w:rsidP="0057599B">
      <w:pPr>
        <w:spacing w:after="0" w:line="240" w:lineRule="auto"/>
        <w:rPr>
          <w:rFonts w:ascii="Century Gothic" w:hAnsi="Century Gothic"/>
          <w:b/>
          <w:color w:val="002060"/>
          <w:sz w:val="10"/>
          <w:szCs w:val="28"/>
          <w:u w:val="single"/>
        </w:rPr>
      </w:pPr>
    </w:p>
    <w:p w14:paraId="687591E5" w14:textId="24F15A3F" w:rsidR="006018BF" w:rsidRPr="00E83381" w:rsidRDefault="006018BF" w:rsidP="006018BF">
      <w:pPr>
        <w:spacing w:after="0" w:line="240" w:lineRule="auto"/>
        <w:rPr>
          <w:rFonts w:ascii="Century Gothic" w:hAnsi="Century Gothic"/>
          <w:sz w:val="24"/>
          <w:szCs w:val="24"/>
        </w:rPr>
      </w:pPr>
      <w:r w:rsidRPr="00E83381">
        <w:rPr>
          <w:rFonts w:ascii="Century Gothic" w:hAnsi="Century Gothic"/>
          <w:sz w:val="24"/>
          <w:szCs w:val="24"/>
        </w:rPr>
        <w:t>Carr Mill recognises that early intervention can have a positive impact for our families and can prevent children from significant harm. Therefore, Carr Mill promotes an Early Help Offer which is a graduated structure aimed at providing support at the appropriate and earliest level. This is in accordance with St. Helens Borough Council’s Family Support Model. All school and college staff should be prepared to identify children who may benefit from early help. Early help means providing support as soon as a problem emerges at any point in a child’s life, from the foundation years through to the teenage</w:t>
      </w:r>
      <w:r w:rsidR="00950615">
        <w:rPr>
          <w:rFonts w:ascii="Century Gothic" w:hAnsi="Century Gothic"/>
          <w:sz w:val="24"/>
          <w:szCs w:val="24"/>
        </w:rPr>
        <w:t xml:space="preserve">. </w:t>
      </w:r>
    </w:p>
    <w:p w14:paraId="016AFC60" w14:textId="3A4694DF" w:rsidR="006018BF" w:rsidRPr="00E83381" w:rsidRDefault="006018BF" w:rsidP="006018BF">
      <w:pPr>
        <w:spacing w:after="0" w:line="240" w:lineRule="auto"/>
        <w:rPr>
          <w:rFonts w:ascii="Century Gothic" w:hAnsi="Century Gothic"/>
          <w:sz w:val="24"/>
          <w:szCs w:val="24"/>
        </w:rPr>
      </w:pPr>
      <w:r w:rsidRPr="00E83381">
        <w:rPr>
          <w:rFonts w:ascii="Century Gothic" w:hAnsi="Century Gothic"/>
          <w:sz w:val="24"/>
          <w:szCs w:val="24"/>
        </w:rPr>
        <w:t>Detailed information on early help can be found in Chapter 1 o</w:t>
      </w:r>
      <w:r w:rsidR="00E83381">
        <w:rPr>
          <w:rFonts w:ascii="Century Gothic" w:hAnsi="Century Gothic"/>
          <w:sz w:val="24"/>
          <w:szCs w:val="24"/>
        </w:rPr>
        <w:t xml:space="preserve">f Working Together to Safeguard </w:t>
      </w:r>
      <w:r w:rsidRPr="00E83381">
        <w:rPr>
          <w:rFonts w:ascii="Century Gothic" w:hAnsi="Century Gothic"/>
          <w:sz w:val="24"/>
          <w:szCs w:val="24"/>
        </w:rPr>
        <w:t>Children 20</w:t>
      </w:r>
      <w:r w:rsidR="00E46D7E">
        <w:rPr>
          <w:rFonts w:ascii="Century Gothic" w:hAnsi="Century Gothic"/>
          <w:sz w:val="24"/>
          <w:szCs w:val="24"/>
        </w:rPr>
        <w:t>18</w:t>
      </w:r>
      <w:r w:rsidRPr="00E83381">
        <w:rPr>
          <w:rFonts w:ascii="Century Gothic" w:hAnsi="Century Gothic"/>
          <w:sz w:val="24"/>
          <w:szCs w:val="24"/>
        </w:rPr>
        <w:t>.</w:t>
      </w:r>
    </w:p>
    <w:p w14:paraId="00609DDC" w14:textId="77777777" w:rsidR="006018BF" w:rsidRPr="00E83381" w:rsidRDefault="006018BF" w:rsidP="006018BF">
      <w:pPr>
        <w:spacing w:after="0" w:line="240" w:lineRule="auto"/>
        <w:jc w:val="center"/>
        <w:rPr>
          <w:rFonts w:ascii="Century Gothic" w:hAnsi="Century Gothic"/>
          <w:b/>
          <w:sz w:val="24"/>
          <w:szCs w:val="24"/>
        </w:rPr>
      </w:pPr>
      <w:r w:rsidRPr="00E83381">
        <w:rPr>
          <w:rFonts w:ascii="Century Gothic" w:hAnsi="Century Gothic"/>
          <w:b/>
          <w:sz w:val="24"/>
          <w:szCs w:val="24"/>
        </w:rPr>
        <w:t xml:space="preserve">The early help chart and flow </w:t>
      </w:r>
      <w:r w:rsidR="00EC5BC5">
        <w:rPr>
          <w:rFonts w:ascii="Century Gothic" w:hAnsi="Century Gothic"/>
          <w:b/>
          <w:sz w:val="24"/>
          <w:szCs w:val="24"/>
        </w:rPr>
        <w:t>diagram can be found in Annex 5</w:t>
      </w:r>
      <w:r w:rsidRPr="00E83381">
        <w:rPr>
          <w:rFonts w:ascii="Century Gothic" w:hAnsi="Century Gothic"/>
          <w:b/>
          <w:sz w:val="24"/>
          <w:szCs w:val="24"/>
        </w:rPr>
        <w:t xml:space="preserve"> of this policy.</w:t>
      </w:r>
    </w:p>
    <w:p w14:paraId="1594B021" w14:textId="77777777" w:rsidR="006018BF" w:rsidRDefault="006018BF" w:rsidP="006018BF">
      <w:pPr>
        <w:spacing w:after="0" w:line="240" w:lineRule="auto"/>
        <w:rPr>
          <w:rFonts w:ascii="Century Gothic" w:hAnsi="Century Gothic"/>
        </w:rPr>
      </w:pPr>
    </w:p>
    <w:p w14:paraId="0435B19A" w14:textId="77777777" w:rsidR="008C2DA5" w:rsidRDefault="008C2DA5" w:rsidP="008C2DA5">
      <w:pPr>
        <w:spacing w:after="0" w:line="240" w:lineRule="auto"/>
        <w:rPr>
          <w:rFonts w:ascii="Century Gothic" w:hAnsi="Century Gothic"/>
          <w:b/>
          <w:color w:val="002060"/>
          <w:sz w:val="28"/>
          <w:szCs w:val="28"/>
          <w:u w:val="single"/>
        </w:rPr>
      </w:pPr>
    </w:p>
    <w:p w14:paraId="1AEB133A" w14:textId="77777777" w:rsidR="001875A3" w:rsidRDefault="001875A3" w:rsidP="004C576E">
      <w:pPr>
        <w:spacing w:after="0" w:line="240" w:lineRule="auto"/>
        <w:rPr>
          <w:rFonts w:ascii="Century Gothic" w:hAnsi="Century Gothic"/>
        </w:rPr>
      </w:pPr>
    </w:p>
    <w:p w14:paraId="474D46FA" w14:textId="77777777" w:rsidR="001875A3" w:rsidRDefault="001875A3" w:rsidP="004C576E">
      <w:pPr>
        <w:spacing w:after="0" w:line="240" w:lineRule="auto"/>
        <w:rPr>
          <w:rFonts w:ascii="Century Gothic" w:hAnsi="Century Gothic"/>
        </w:rPr>
      </w:pPr>
    </w:p>
    <w:p w14:paraId="7AA8B36B" w14:textId="77777777" w:rsidR="001875A3" w:rsidRDefault="001875A3" w:rsidP="004C576E">
      <w:pPr>
        <w:spacing w:after="0" w:line="240" w:lineRule="auto"/>
        <w:rPr>
          <w:rFonts w:ascii="Century Gothic" w:hAnsi="Century Gothic"/>
        </w:rPr>
      </w:pPr>
    </w:p>
    <w:p w14:paraId="34F7FE77" w14:textId="77777777" w:rsidR="0057599B" w:rsidRDefault="0057599B" w:rsidP="004C576E">
      <w:pPr>
        <w:spacing w:after="0" w:line="240" w:lineRule="auto"/>
        <w:rPr>
          <w:rFonts w:ascii="Century Gothic" w:hAnsi="Century Gothic"/>
        </w:rPr>
      </w:pPr>
    </w:p>
    <w:p w14:paraId="28E9F8F8" w14:textId="77777777" w:rsidR="0057599B" w:rsidRDefault="0057599B" w:rsidP="004C576E">
      <w:pPr>
        <w:spacing w:after="0" w:line="240" w:lineRule="auto"/>
        <w:rPr>
          <w:rFonts w:ascii="Century Gothic" w:hAnsi="Century Gothic"/>
        </w:rPr>
      </w:pPr>
    </w:p>
    <w:p w14:paraId="3300FE7D" w14:textId="77777777" w:rsidR="00C70E0F" w:rsidRDefault="00C70E0F" w:rsidP="004C576E">
      <w:pPr>
        <w:spacing w:after="0" w:line="240" w:lineRule="auto"/>
        <w:rPr>
          <w:rFonts w:ascii="Century Gothic" w:hAnsi="Century Gothic"/>
        </w:rPr>
      </w:pPr>
    </w:p>
    <w:p w14:paraId="482FC452" w14:textId="77777777" w:rsidR="00C70E0F" w:rsidRDefault="00C70E0F" w:rsidP="004C576E">
      <w:pPr>
        <w:spacing w:after="0" w:line="240" w:lineRule="auto"/>
        <w:rPr>
          <w:rFonts w:ascii="Century Gothic" w:hAnsi="Century Gothic"/>
        </w:rPr>
      </w:pPr>
    </w:p>
    <w:p w14:paraId="6B8B5F7E" w14:textId="77777777" w:rsidR="00C70E0F" w:rsidRDefault="00C70E0F" w:rsidP="004C576E">
      <w:pPr>
        <w:spacing w:after="0" w:line="240" w:lineRule="auto"/>
        <w:rPr>
          <w:rFonts w:ascii="Century Gothic" w:hAnsi="Century Gothic"/>
        </w:rPr>
      </w:pPr>
    </w:p>
    <w:p w14:paraId="5CDB5F94" w14:textId="77777777" w:rsidR="00E83381" w:rsidRDefault="00E83381" w:rsidP="004C576E">
      <w:pPr>
        <w:spacing w:after="0" w:line="240" w:lineRule="auto"/>
        <w:rPr>
          <w:rFonts w:ascii="Century Gothic" w:hAnsi="Century Gothic"/>
        </w:rPr>
      </w:pPr>
    </w:p>
    <w:p w14:paraId="66EEA5E0" w14:textId="77777777" w:rsidR="00E83381" w:rsidRDefault="00E83381" w:rsidP="004C576E">
      <w:pPr>
        <w:spacing w:after="0" w:line="240" w:lineRule="auto"/>
        <w:rPr>
          <w:rFonts w:ascii="Century Gothic" w:hAnsi="Century Gothic"/>
        </w:rPr>
      </w:pPr>
    </w:p>
    <w:p w14:paraId="6C5E7EE7" w14:textId="77777777" w:rsidR="00E83381" w:rsidRDefault="00C70E0F" w:rsidP="004C576E">
      <w:pPr>
        <w:spacing w:after="0" w:line="240" w:lineRule="auto"/>
        <w:rPr>
          <w:rFonts w:ascii="Century Gothic" w:hAnsi="Century Gothic"/>
        </w:rPr>
      </w:pPr>
      <w:r>
        <w:rPr>
          <w:noProof/>
        </w:rPr>
        <w:drawing>
          <wp:anchor distT="0" distB="0" distL="114300" distR="114300" simplePos="0" relativeHeight="251688960" behindDoc="0" locked="0" layoutInCell="1" allowOverlap="1" wp14:anchorId="1E7BE33B" wp14:editId="11C8FF97">
            <wp:simplePos x="0" y="0"/>
            <wp:positionH relativeFrom="margin">
              <wp:align>center</wp:align>
            </wp:positionH>
            <wp:positionV relativeFrom="paragraph">
              <wp:posOffset>8255</wp:posOffset>
            </wp:positionV>
            <wp:extent cx="2044173" cy="2027862"/>
            <wp:effectExtent l="0" t="0" r="0" b="0"/>
            <wp:wrapNone/>
            <wp:docPr id="18" name="Picture 18"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4173" cy="2027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75FC7" w14:textId="77777777" w:rsidR="00E83381" w:rsidRDefault="00E83381" w:rsidP="004C576E">
      <w:pPr>
        <w:spacing w:after="0" w:line="240" w:lineRule="auto"/>
        <w:rPr>
          <w:rFonts w:ascii="Century Gothic" w:hAnsi="Century Gothic"/>
        </w:rPr>
      </w:pPr>
    </w:p>
    <w:p w14:paraId="67621282" w14:textId="77777777" w:rsidR="00E83381" w:rsidRDefault="00E83381" w:rsidP="004C576E">
      <w:pPr>
        <w:spacing w:after="0" w:line="240" w:lineRule="auto"/>
        <w:rPr>
          <w:rFonts w:ascii="Century Gothic" w:hAnsi="Century Gothic"/>
        </w:rPr>
      </w:pPr>
    </w:p>
    <w:p w14:paraId="386CEE6E" w14:textId="77777777" w:rsidR="00E83381" w:rsidRDefault="00E83381" w:rsidP="004C576E">
      <w:pPr>
        <w:spacing w:after="0" w:line="240" w:lineRule="auto"/>
        <w:rPr>
          <w:rFonts w:ascii="Century Gothic" w:hAnsi="Century Gothic"/>
        </w:rPr>
      </w:pPr>
    </w:p>
    <w:p w14:paraId="4603B4B9" w14:textId="77777777" w:rsidR="00E83381" w:rsidRDefault="00E83381" w:rsidP="004C576E">
      <w:pPr>
        <w:spacing w:after="0" w:line="240" w:lineRule="auto"/>
        <w:rPr>
          <w:rFonts w:ascii="Century Gothic" w:hAnsi="Century Gothic"/>
        </w:rPr>
      </w:pPr>
    </w:p>
    <w:p w14:paraId="1738F0FB" w14:textId="77777777" w:rsidR="00E83381" w:rsidRDefault="00E83381" w:rsidP="004C576E">
      <w:pPr>
        <w:spacing w:after="0" w:line="240" w:lineRule="auto"/>
        <w:rPr>
          <w:rFonts w:ascii="Century Gothic" w:hAnsi="Century Gothic"/>
        </w:rPr>
      </w:pPr>
    </w:p>
    <w:p w14:paraId="7E818381" w14:textId="77777777" w:rsidR="00E83381" w:rsidRDefault="00E83381" w:rsidP="004C576E">
      <w:pPr>
        <w:spacing w:after="0" w:line="240" w:lineRule="auto"/>
        <w:rPr>
          <w:rFonts w:ascii="Century Gothic" w:hAnsi="Century Gothic"/>
        </w:rPr>
      </w:pPr>
    </w:p>
    <w:p w14:paraId="499EE027" w14:textId="77777777" w:rsidR="00E83381" w:rsidRDefault="00E83381" w:rsidP="004C576E">
      <w:pPr>
        <w:spacing w:after="0" w:line="240" w:lineRule="auto"/>
        <w:rPr>
          <w:rFonts w:ascii="Century Gothic" w:hAnsi="Century Gothic"/>
        </w:rPr>
      </w:pPr>
    </w:p>
    <w:p w14:paraId="6F0A0E68" w14:textId="77777777" w:rsidR="00E83381" w:rsidRDefault="00E83381" w:rsidP="004C576E">
      <w:pPr>
        <w:spacing w:after="0" w:line="240" w:lineRule="auto"/>
        <w:rPr>
          <w:rFonts w:ascii="Century Gothic" w:hAnsi="Century Gothic"/>
        </w:rPr>
      </w:pPr>
    </w:p>
    <w:p w14:paraId="6FD7AE9A" w14:textId="77777777" w:rsidR="00E83381" w:rsidRDefault="00E83381" w:rsidP="004C576E">
      <w:pPr>
        <w:spacing w:after="0" w:line="240" w:lineRule="auto"/>
        <w:rPr>
          <w:rFonts w:ascii="Century Gothic" w:hAnsi="Century Gothic"/>
        </w:rPr>
      </w:pPr>
    </w:p>
    <w:p w14:paraId="40524FD8" w14:textId="77777777" w:rsidR="00E83381" w:rsidRDefault="00E83381" w:rsidP="004C576E">
      <w:pPr>
        <w:spacing w:after="0" w:line="240" w:lineRule="auto"/>
        <w:rPr>
          <w:rFonts w:ascii="Century Gothic" w:hAnsi="Century Gothic"/>
        </w:rPr>
      </w:pPr>
    </w:p>
    <w:p w14:paraId="30CDDBB9" w14:textId="77777777" w:rsidR="00E83381" w:rsidRDefault="00E83381" w:rsidP="004C576E">
      <w:pPr>
        <w:spacing w:after="0" w:line="240" w:lineRule="auto"/>
        <w:rPr>
          <w:rFonts w:ascii="Century Gothic" w:hAnsi="Century Gothic"/>
        </w:rPr>
      </w:pPr>
    </w:p>
    <w:p w14:paraId="64732245" w14:textId="77777777" w:rsidR="00E83381" w:rsidRDefault="00E83381" w:rsidP="004C576E">
      <w:pPr>
        <w:spacing w:after="0" w:line="240" w:lineRule="auto"/>
        <w:rPr>
          <w:rFonts w:ascii="Century Gothic" w:hAnsi="Century Gothic"/>
        </w:rPr>
      </w:pPr>
    </w:p>
    <w:p w14:paraId="2FF697A5" w14:textId="77777777" w:rsidR="00E83381" w:rsidRDefault="00E83381" w:rsidP="004C576E">
      <w:pPr>
        <w:spacing w:after="0" w:line="240" w:lineRule="auto"/>
        <w:rPr>
          <w:rFonts w:ascii="Century Gothic" w:hAnsi="Century Gothic"/>
        </w:rPr>
      </w:pPr>
    </w:p>
    <w:p w14:paraId="222461F8" w14:textId="77777777" w:rsidR="00E83381" w:rsidRDefault="00E83381" w:rsidP="004C576E">
      <w:pPr>
        <w:spacing w:after="0" w:line="240" w:lineRule="auto"/>
        <w:rPr>
          <w:rFonts w:ascii="Century Gothic" w:hAnsi="Century Gothic"/>
        </w:rPr>
      </w:pPr>
    </w:p>
    <w:p w14:paraId="68CF3671" w14:textId="77777777" w:rsidR="00E83381" w:rsidRPr="00E83381" w:rsidRDefault="00E83381" w:rsidP="00E83381">
      <w:pPr>
        <w:spacing w:after="0" w:line="240" w:lineRule="auto"/>
        <w:rPr>
          <w:rFonts w:ascii="Century Gothic" w:eastAsia="Times New Roman" w:hAnsi="Century Gothic" w:cs="Arial"/>
          <w:b/>
          <w:color w:val="244061" w:themeColor="accent1" w:themeShade="80"/>
          <w:sz w:val="72"/>
          <w:szCs w:val="72"/>
          <w:lang w:val="en-US"/>
        </w:rPr>
      </w:pPr>
      <w:bookmarkStart w:id="4" w:name="_Hlk26448247"/>
      <w:r>
        <w:rPr>
          <w:rFonts w:ascii="Century Gothic" w:eastAsia="Times New Roman" w:hAnsi="Century Gothic" w:cs="Arial"/>
          <w:b/>
          <w:color w:val="244061" w:themeColor="accent1" w:themeShade="80"/>
          <w:sz w:val="72"/>
          <w:szCs w:val="72"/>
          <w:lang w:val="en-US"/>
        </w:rPr>
        <w:t>Part 3</w:t>
      </w:r>
      <w:r w:rsidRPr="00705A52">
        <w:rPr>
          <w:rFonts w:ascii="Century Gothic" w:eastAsia="Times New Roman" w:hAnsi="Century Gothic" w:cs="Arial"/>
          <w:b/>
          <w:color w:val="244061" w:themeColor="accent1" w:themeShade="80"/>
          <w:sz w:val="72"/>
          <w:szCs w:val="72"/>
          <w:lang w:val="en-US"/>
        </w:rPr>
        <w:t>:</w:t>
      </w:r>
      <w:r>
        <w:rPr>
          <w:rFonts w:ascii="Century Gothic" w:eastAsia="Times New Roman" w:hAnsi="Century Gothic" w:cs="Arial"/>
          <w:b/>
          <w:color w:val="244061" w:themeColor="accent1" w:themeShade="80"/>
          <w:sz w:val="72"/>
          <w:szCs w:val="72"/>
          <w:lang w:val="en-US"/>
        </w:rPr>
        <w:t xml:space="preserve"> </w:t>
      </w:r>
      <w:r w:rsidRPr="00E83381">
        <w:rPr>
          <w:rFonts w:ascii="Century Gothic" w:hAnsi="Century Gothic"/>
          <w:b/>
          <w:color w:val="244061" w:themeColor="accent1" w:themeShade="80"/>
          <w:sz w:val="72"/>
          <w:szCs w:val="72"/>
        </w:rPr>
        <w:t>Staff Protocols</w:t>
      </w:r>
    </w:p>
    <w:p w14:paraId="70687499" w14:textId="77777777" w:rsidR="00E83381" w:rsidRPr="006018BF" w:rsidRDefault="00E83381" w:rsidP="00E83381">
      <w:pPr>
        <w:spacing w:after="0" w:line="240" w:lineRule="auto"/>
        <w:rPr>
          <w:rFonts w:ascii="Century Gothic" w:hAnsi="Century Gothic"/>
          <w:b/>
          <w:i/>
        </w:rPr>
      </w:pPr>
      <w:r>
        <w:rPr>
          <w:rFonts w:ascii="Century Gothic" w:hAnsi="Century Gothic"/>
          <w:b/>
          <w:i/>
        </w:rPr>
        <w:t xml:space="preserve">Schools and their staff </w:t>
      </w:r>
      <w:r w:rsidR="002B7011">
        <w:rPr>
          <w:rFonts w:ascii="Century Gothic" w:hAnsi="Century Gothic"/>
          <w:b/>
          <w:i/>
        </w:rPr>
        <w:t>are an important part of the wider safeguarding system for children</w:t>
      </w:r>
      <w:r w:rsidR="007E502B">
        <w:rPr>
          <w:rFonts w:ascii="Century Gothic" w:hAnsi="Century Gothic"/>
          <w:b/>
          <w:i/>
        </w:rPr>
        <w:t>.  All staff should be aware of systems within their school which support safeguarding and these should be explained to them as part of staff induction. All staff should receive appropriate safeguarding and child protection training which is regularly updated.  In addition, all staff should receive safeguarding and child protection updates, as required, and at least annually, to provide them with the relevant skills and knowledge to safeguard children effectively.</w:t>
      </w:r>
    </w:p>
    <w:p w14:paraId="724E12D5" w14:textId="77777777" w:rsidR="003C7350" w:rsidRDefault="003C7350" w:rsidP="004C576E">
      <w:pPr>
        <w:spacing w:after="0" w:line="240" w:lineRule="auto"/>
        <w:rPr>
          <w:rFonts w:ascii="Century Gothic" w:hAnsi="Century Gothic"/>
        </w:rPr>
      </w:pPr>
    </w:p>
    <w:p w14:paraId="38355BF5" w14:textId="77777777" w:rsidR="00E83381" w:rsidRDefault="00E83381" w:rsidP="00525B99">
      <w:pPr>
        <w:spacing w:after="0" w:line="240" w:lineRule="auto"/>
        <w:jc w:val="center"/>
        <w:rPr>
          <w:rFonts w:ascii="Century Gothic" w:hAnsi="Century Gothic"/>
          <w:b/>
          <w:color w:val="002060"/>
          <w:sz w:val="32"/>
          <w:szCs w:val="32"/>
        </w:rPr>
      </w:pPr>
    </w:p>
    <w:bookmarkEnd w:id="4"/>
    <w:p w14:paraId="7215931A" w14:textId="77777777" w:rsidR="00E83381" w:rsidRDefault="00E83381" w:rsidP="00525B99">
      <w:pPr>
        <w:spacing w:after="0" w:line="240" w:lineRule="auto"/>
        <w:jc w:val="center"/>
        <w:rPr>
          <w:rFonts w:ascii="Century Gothic" w:hAnsi="Century Gothic"/>
          <w:b/>
          <w:color w:val="002060"/>
          <w:sz w:val="32"/>
          <w:szCs w:val="32"/>
        </w:rPr>
      </w:pPr>
    </w:p>
    <w:p w14:paraId="40B94920" w14:textId="77777777" w:rsidR="00E83381" w:rsidRDefault="00E83381" w:rsidP="00525B99">
      <w:pPr>
        <w:spacing w:after="0" w:line="240" w:lineRule="auto"/>
        <w:jc w:val="center"/>
        <w:rPr>
          <w:rFonts w:ascii="Century Gothic" w:hAnsi="Century Gothic"/>
          <w:b/>
          <w:color w:val="002060"/>
          <w:sz w:val="32"/>
          <w:szCs w:val="32"/>
        </w:rPr>
      </w:pPr>
    </w:p>
    <w:p w14:paraId="1F37340F" w14:textId="77777777" w:rsidR="00E83381" w:rsidRDefault="00E83381" w:rsidP="00525B99">
      <w:pPr>
        <w:spacing w:after="0" w:line="240" w:lineRule="auto"/>
        <w:jc w:val="center"/>
        <w:rPr>
          <w:rFonts w:ascii="Century Gothic" w:hAnsi="Century Gothic"/>
          <w:b/>
          <w:color w:val="002060"/>
          <w:sz w:val="32"/>
          <w:szCs w:val="32"/>
        </w:rPr>
      </w:pPr>
    </w:p>
    <w:p w14:paraId="23D4D85A" w14:textId="77777777" w:rsidR="00E83381" w:rsidRDefault="00E83381" w:rsidP="00525B99">
      <w:pPr>
        <w:spacing w:after="0" w:line="240" w:lineRule="auto"/>
        <w:jc w:val="center"/>
        <w:rPr>
          <w:rFonts w:ascii="Century Gothic" w:hAnsi="Century Gothic"/>
          <w:b/>
          <w:color w:val="002060"/>
          <w:sz w:val="32"/>
          <w:szCs w:val="32"/>
        </w:rPr>
      </w:pPr>
    </w:p>
    <w:p w14:paraId="377CB150" w14:textId="77777777" w:rsidR="00E83381" w:rsidRDefault="00E83381" w:rsidP="00525B99">
      <w:pPr>
        <w:spacing w:after="0" w:line="240" w:lineRule="auto"/>
        <w:jc w:val="center"/>
        <w:rPr>
          <w:rFonts w:ascii="Century Gothic" w:hAnsi="Century Gothic"/>
          <w:b/>
          <w:color w:val="002060"/>
          <w:sz w:val="32"/>
          <w:szCs w:val="32"/>
        </w:rPr>
      </w:pPr>
    </w:p>
    <w:p w14:paraId="45AB21E1" w14:textId="77777777" w:rsidR="00E83381" w:rsidRDefault="00E83381" w:rsidP="00525B99">
      <w:pPr>
        <w:spacing w:after="0" w:line="240" w:lineRule="auto"/>
        <w:jc w:val="center"/>
        <w:rPr>
          <w:rFonts w:ascii="Century Gothic" w:hAnsi="Century Gothic"/>
          <w:b/>
          <w:color w:val="002060"/>
          <w:sz w:val="32"/>
          <w:szCs w:val="32"/>
        </w:rPr>
      </w:pPr>
    </w:p>
    <w:p w14:paraId="513F8A15" w14:textId="77777777" w:rsidR="00E83381" w:rsidRDefault="00E83381" w:rsidP="00525B99">
      <w:pPr>
        <w:spacing w:after="0" w:line="240" w:lineRule="auto"/>
        <w:jc w:val="center"/>
        <w:rPr>
          <w:rFonts w:ascii="Century Gothic" w:hAnsi="Century Gothic"/>
          <w:b/>
          <w:color w:val="002060"/>
          <w:sz w:val="32"/>
          <w:szCs w:val="32"/>
        </w:rPr>
      </w:pPr>
    </w:p>
    <w:p w14:paraId="0DA11D33" w14:textId="77777777" w:rsidR="00E83381" w:rsidRDefault="00E83381" w:rsidP="00525B99">
      <w:pPr>
        <w:spacing w:after="0" w:line="240" w:lineRule="auto"/>
        <w:jc w:val="center"/>
        <w:rPr>
          <w:rFonts w:ascii="Century Gothic" w:hAnsi="Century Gothic"/>
          <w:b/>
          <w:color w:val="002060"/>
          <w:sz w:val="32"/>
          <w:szCs w:val="32"/>
        </w:rPr>
      </w:pPr>
    </w:p>
    <w:p w14:paraId="78E9F1A2" w14:textId="77777777" w:rsidR="00E83381" w:rsidRDefault="00E83381" w:rsidP="00525B99">
      <w:pPr>
        <w:spacing w:after="0" w:line="240" w:lineRule="auto"/>
        <w:jc w:val="center"/>
        <w:rPr>
          <w:rFonts w:ascii="Century Gothic" w:hAnsi="Century Gothic"/>
          <w:b/>
          <w:color w:val="002060"/>
          <w:sz w:val="32"/>
          <w:szCs w:val="32"/>
        </w:rPr>
      </w:pPr>
    </w:p>
    <w:p w14:paraId="41E7D853" w14:textId="77777777" w:rsidR="00E83381" w:rsidRDefault="00E83381" w:rsidP="00525B99">
      <w:pPr>
        <w:spacing w:after="0" w:line="240" w:lineRule="auto"/>
        <w:jc w:val="center"/>
        <w:rPr>
          <w:rFonts w:ascii="Century Gothic" w:hAnsi="Century Gothic"/>
          <w:b/>
          <w:color w:val="002060"/>
          <w:sz w:val="32"/>
          <w:szCs w:val="32"/>
        </w:rPr>
      </w:pPr>
    </w:p>
    <w:p w14:paraId="4687F5A2" w14:textId="77777777" w:rsidR="00E83381" w:rsidRDefault="00E83381" w:rsidP="00145443">
      <w:pPr>
        <w:spacing w:after="0" w:line="240" w:lineRule="auto"/>
        <w:rPr>
          <w:rFonts w:ascii="Century Gothic" w:hAnsi="Century Gothic"/>
          <w:b/>
          <w:color w:val="002060"/>
          <w:sz w:val="32"/>
          <w:szCs w:val="32"/>
        </w:rPr>
      </w:pPr>
    </w:p>
    <w:p w14:paraId="21FEC227" w14:textId="77777777" w:rsidR="00E46D7E" w:rsidRDefault="00E46D7E" w:rsidP="00290424">
      <w:pPr>
        <w:spacing w:after="0" w:line="240" w:lineRule="auto"/>
        <w:rPr>
          <w:rFonts w:ascii="Century Gothic" w:hAnsi="Century Gothic"/>
          <w:b/>
          <w:color w:val="002060"/>
          <w:sz w:val="36"/>
          <w:szCs w:val="36"/>
        </w:rPr>
      </w:pPr>
    </w:p>
    <w:p w14:paraId="39FA4C1E" w14:textId="77777777" w:rsidR="00E46D7E" w:rsidRDefault="00E46D7E" w:rsidP="00290424">
      <w:pPr>
        <w:spacing w:after="0" w:line="240" w:lineRule="auto"/>
        <w:rPr>
          <w:rFonts w:ascii="Century Gothic" w:hAnsi="Century Gothic"/>
          <w:b/>
          <w:color w:val="002060"/>
          <w:sz w:val="36"/>
          <w:szCs w:val="36"/>
        </w:rPr>
      </w:pPr>
    </w:p>
    <w:p w14:paraId="077FC3E8" w14:textId="456B21BE" w:rsidR="001875A3" w:rsidRPr="00290424" w:rsidRDefault="006018BF" w:rsidP="00290424">
      <w:pPr>
        <w:spacing w:after="0" w:line="240" w:lineRule="auto"/>
        <w:rPr>
          <w:rFonts w:ascii="Century Gothic" w:hAnsi="Century Gothic"/>
          <w:b/>
          <w:color w:val="002060"/>
          <w:sz w:val="36"/>
          <w:szCs w:val="36"/>
        </w:rPr>
      </w:pPr>
      <w:r w:rsidRPr="00290424">
        <w:rPr>
          <w:rFonts w:ascii="Century Gothic" w:hAnsi="Century Gothic"/>
          <w:b/>
          <w:color w:val="002060"/>
          <w:sz w:val="36"/>
          <w:szCs w:val="36"/>
        </w:rPr>
        <w:lastRenderedPageBreak/>
        <w:t>Part 3</w:t>
      </w:r>
      <w:r w:rsidR="001875A3" w:rsidRPr="00290424">
        <w:rPr>
          <w:rFonts w:ascii="Century Gothic" w:hAnsi="Century Gothic"/>
          <w:b/>
          <w:color w:val="002060"/>
          <w:sz w:val="36"/>
          <w:szCs w:val="36"/>
        </w:rPr>
        <w:t xml:space="preserve">: </w:t>
      </w:r>
      <w:bookmarkStart w:id="5" w:name="_Hlk26436585"/>
      <w:r w:rsidR="001875A3" w:rsidRPr="00290424">
        <w:rPr>
          <w:rFonts w:ascii="Century Gothic" w:hAnsi="Century Gothic"/>
          <w:b/>
          <w:color w:val="002060"/>
          <w:sz w:val="36"/>
          <w:szCs w:val="36"/>
        </w:rPr>
        <w:t>Staff Protocols</w:t>
      </w:r>
      <w:bookmarkEnd w:id="5"/>
    </w:p>
    <w:p w14:paraId="4B8B476A" w14:textId="77777777" w:rsidR="00290424" w:rsidRPr="00290424" w:rsidRDefault="00290424" w:rsidP="003C7350">
      <w:pPr>
        <w:spacing w:after="0" w:line="240" w:lineRule="auto"/>
        <w:jc w:val="center"/>
        <w:rPr>
          <w:rFonts w:ascii="Century Gothic" w:hAnsi="Century Gothic"/>
          <w:b/>
          <w:color w:val="002060"/>
          <w:szCs w:val="32"/>
        </w:rPr>
      </w:pPr>
    </w:p>
    <w:p w14:paraId="393F86D3" w14:textId="77777777" w:rsidR="001875A3" w:rsidRDefault="006018BF" w:rsidP="00290424">
      <w:pPr>
        <w:spacing w:after="0" w:line="240" w:lineRule="auto"/>
        <w:rPr>
          <w:rFonts w:ascii="Century Gothic" w:hAnsi="Century Gothic"/>
          <w:b/>
          <w:color w:val="002060"/>
          <w:sz w:val="28"/>
          <w:szCs w:val="28"/>
          <w:u w:val="single"/>
        </w:rPr>
      </w:pPr>
      <w:r>
        <w:rPr>
          <w:rFonts w:ascii="Century Gothic" w:hAnsi="Century Gothic"/>
          <w:b/>
          <w:color w:val="002060"/>
          <w:sz w:val="28"/>
          <w:szCs w:val="28"/>
          <w:u w:val="single"/>
        </w:rPr>
        <w:t>3</w:t>
      </w:r>
      <w:r w:rsidR="00525B99" w:rsidRPr="003C7350">
        <w:rPr>
          <w:rFonts w:ascii="Century Gothic" w:hAnsi="Century Gothic"/>
          <w:b/>
          <w:color w:val="002060"/>
          <w:sz w:val="28"/>
          <w:szCs w:val="28"/>
          <w:u w:val="single"/>
        </w:rPr>
        <w:t>.1 Training</w:t>
      </w:r>
    </w:p>
    <w:p w14:paraId="552413E8" w14:textId="77777777" w:rsidR="00FA4B73" w:rsidRPr="00FA4B73" w:rsidRDefault="00FA4B73" w:rsidP="00290424">
      <w:pPr>
        <w:spacing w:after="0" w:line="240" w:lineRule="auto"/>
        <w:rPr>
          <w:rFonts w:ascii="Century Gothic" w:hAnsi="Century Gothic"/>
          <w:b/>
          <w:color w:val="002060"/>
          <w:sz w:val="14"/>
          <w:szCs w:val="28"/>
          <w:u w:val="single"/>
        </w:rPr>
      </w:pPr>
    </w:p>
    <w:p w14:paraId="641CA184" w14:textId="17072A91" w:rsidR="00290424" w:rsidRPr="00290424" w:rsidRDefault="00290424" w:rsidP="00290424">
      <w:pPr>
        <w:spacing w:after="0"/>
        <w:rPr>
          <w:rFonts w:ascii="Century Gothic" w:hAnsi="Century Gothic"/>
          <w:sz w:val="24"/>
          <w:szCs w:val="24"/>
        </w:rPr>
      </w:pPr>
      <w:r w:rsidRPr="00290424">
        <w:rPr>
          <w:rFonts w:ascii="Century Gothic" w:hAnsi="Century Gothic"/>
          <w:sz w:val="24"/>
          <w:szCs w:val="24"/>
        </w:rPr>
        <w:t xml:space="preserve">As a result of the Department for Education’s statutory safeguarding guidance, </w:t>
      </w:r>
      <w:hyperlink r:id="rId35" w:history="1">
        <w:r w:rsidRPr="00792ACF">
          <w:rPr>
            <w:rStyle w:val="Hyperlink"/>
            <w:rFonts w:ascii="Century Gothic" w:hAnsi="Century Gothic"/>
            <w:color w:val="1F497D" w:themeColor="text2"/>
            <w:sz w:val="24"/>
            <w:szCs w:val="24"/>
          </w:rPr>
          <w:t>Keeping Children Safe in Education</w:t>
        </w:r>
      </w:hyperlink>
      <w:r w:rsidRPr="00792ACF">
        <w:rPr>
          <w:rFonts w:ascii="Century Gothic" w:hAnsi="Century Gothic"/>
          <w:color w:val="1F497D" w:themeColor="text2"/>
          <w:sz w:val="24"/>
          <w:szCs w:val="24"/>
        </w:rPr>
        <w:t xml:space="preserve"> (</w:t>
      </w:r>
      <w:r w:rsidR="00E37268" w:rsidRPr="00792ACF">
        <w:rPr>
          <w:rFonts w:ascii="Century Gothic" w:hAnsi="Century Gothic"/>
          <w:i/>
          <w:iCs/>
          <w:color w:val="1F497D" w:themeColor="text2"/>
          <w:sz w:val="24"/>
          <w:szCs w:val="24"/>
        </w:rPr>
        <w:t>20</w:t>
      </w:r>
      <w:r w:rsidR="00D46BBD">
        <w:rPr>
          <w:rFonts w:ascii="Century Gothic" w:hAnsi="Century Gothic"/>
          <w:i/>
          <w:iCs/>
          <w:color w:val="1F497D" w:themeColor="text2"/>
          <w:sz w:val="24"/>
          <w:szCs w:val="24"/>
        </w:rPr>
        <w:t>2</w:t>
      </w:r>
      <w:r w:rsidR="00950615">
        <w:rPr>
          <w:rFonts w:ascii="Century Gothic" w:hAnsi="Century Gothic"/>
          <w:i/>
          <w:iCs/>
          <w:color w:val="1F497D" w:themeColor="text2"/>
          <w:sz w:val="24"/>
          <w:szCs w:val="24"/>
        </w:rPr>
        <w:t>4</w:t>
      </w:r>
      <w:r w:rsidRPr="00792ACF">
        <w:rPr>
          <w:rFonts w:ascii="Century Gothic" w:hAnsi="Century Gothic"/>
          <w:color w:val="1F497D" w:themeColor="text2"/>
          <w:sz w:val="24"/>
          <w:szCs w:val="24"/>
        </w:rPr>
        <w:t xml:space="preserve">), </w:t>
      </w:r>
      <w:r w:rsidRPr="00290424">
        <w:rPr>
          <w:rFonts w:ascii="Century Gothic" w:hAnsi="Century Gothic"/>
          <w:sz w:val="24"/>
          <w:szCs w:val="24"/>
        </w:rPr>
        <w:t xml:space="preserve">to review this guidance at least annually and all staff being required to read and understand part 1 and Annex A, at Carr Mill we understand the need for regular staff straining and updates.  These are set out below in this policy so that we can monitor and record the required training our staff require. </w:t>
      </w:r>
    </w:p>
    <w:p w14:paraId="396D36EB" w14:textId="77777777" w:rsidR="00290424" w:rsidRPr="00290424" w:rsidRDefault="00290424" w:rsidP="00290424">
      <w:pPr>
        <w:spacing w:after="0"/>
        <w:rPr>
          <w:rFonts w:ascii="Century Gothic" w:hAnsi="Century Gothic"/>
          <w:sz w:val="24"/>
          <w:szCs w:val="24"/>
        </w:rPr>
      </w:pPr>
    </w:p>
    <w:p w14:paraId="2DE0B9C7" w14:textId="77777777" w:rsidR="00290424" w:rsidRPr="00290424" w:rsidRDefault="00290424" w:rsidP="00290424">
      <w:pPr>
        <w:spacing w:after="0"/>
        <w:rPr>
          <w:rFonts w:ascii="Century Gothic" w:hAnsi="Century Gothic"/>
          <w:sz w:val="24"/>
          <w:szCs w:val="24"/>
        </w:rPr>
      </w:pPr>
      <w:r w:rsidRPr="00290424">
        <w:rPr>
          <w:rFonts w:ascii="Century Gothic" w:hAnsi="Century Gothic"/>
          <w:sz w:val="24"/>
          <w:szCs w:val="24"/>
        </w:rPr>
        <w:t>All staff will be aware of</w:t>
      </w:r>
      <w:r w:rsidR="000E0BA8">
        <w:rPr>
          <w:rFonts w:ascii="Century Gothic" w:hAnsi="Century Gothic"/>
          <w:sz w:val="24"/>
          <w:szCs w:val="24"/>
        </w:rPr>
        <w:t xml:space="preserve"> </w:t>
      </w:r>
      <w:r w:rsidRPr="00290424">
        <w:rPr>
          <w:rFonts w:ascii="Century Gothic" w:hAnsi="Century Gothic"/>
          <w:sz w:val="24"/>
          <w:szCs w:val="24"/>
        </w:rPr>
        <w:t>through regular CPD and updates:</w:t>
      </w:r>
    </w:p>
    <w:p w14:paraId="2143CA0E" w14:textId="77777777" w:rsidR="00290424" w:rsidRPr="00290424" w:rsidRDefault="00290424" w:rsidP="00C1106E">
      <w:pPr>
        <w:pStyle w:val="4Bulletedcopyblue"/>
        <w:numPr>
          <w:ilvl w:val="0"/>
          <w:numId w:val="24"/>
        </w:numPr>
        <w:spacing w:after="0"/>
        <w:ind w:left="284"/>
        <w:rPr>
          <w:rFonts w:ascii="Century Gothic" w:hAnsi="Century Gothic"/>
          <w:sz w:val="24"/>
          <w:szCs w:val="24"/>
        </w:rPr>
      </w:pPr>
      <w:r w:rsidRPr="00290424">
        <w:rPr>
          <w:rFonts w:ascii="Century Gothic" w:hAnsi="Century Gothic"/>
          <w:sz w:val="24"/>
          <w:szCs w:val="24"/>
        </w:rPr>
        <w:t xml:space="preserve">Our systems which support safeguarding, including this </w:t>
      </w:r>
      <w:r>
        <w:rPr>
          <w:rFonts w:ascii="Century Gothic" w:hAnsi="Century Gothic"/>
          <w:sz w:val="24"/>
          <w:szCs w:val="24"/>
        </w:rPr>
        <w:t xml:space="preserve">safeguarding and </w:t>
      </w:r>
      <w:r w:rsidRPr="00290424">
        <w:rPr>
          <w:rFonts w:ascii="Century Gothic" w:hAnsi="Century Gothic"/>
          <w:sz w:val="24"/>
          <w:szCs w:val="24"/>
        </w:rPr>
        <w:t xml:space="preserve">child protection policy, the staff </w:t>
      </w:r>
      <w:r w:rsidRPr="00290424">
        <w:rPr>
          <w:rStyle w:val="1bodycopy10ptChar"/>
          <w:rFonts w:ascii="Century Gothic" w:hAnsi="Century Gothic"/>
          <w:sz w:val="24"/>
        </w:rPr>
        <w:t>code of conduct,</w:t>
      </w:r>
      <w:r w:rsidRPr="00290424">
        <w:rPr>
          <w:rFonts w:ascii="Century Gothic" w:hAnsi="Century Gothic"/>
          <w:color w:val="F15F22"/>
          <w:sz w:val="24"/>
          <w:szCs w:val="24"/>
        </w:rPr>
        <w:t xml:space="preserve"> </w:t>
      </w:r>
      <w:r w:rsidRPr="00290424">
        <w:rPr>
          <w:rFonts w:ascii="Century Gothic" w:hAnsi="Century Gothic"/>
          <w:sz w:val="24"/>
          <w:szCs w:val="24"/>
        </w:rPr>
        <w:t>the role and identity</w:t>
      </w:r>
      <w:r w:rsidRPr="00290424">
        <w:rPr>
          <w:rFonts w:ascii="Century Gothic" w:hAnsi="Century Gothic"/>
          <w:i/>
          <w:iCs/>
          <w:sz w:val="24"/>
          <w:szCs w:val="24"/>
        </w:rPr>
        <w:t xml:space="preserve"> </w:t>
      </w:r>
      <w:r w:rsidRPr="00290424">
        <w:rPr>
          <w:rFonts w:ascii="Century Gothic" w:hAnsi="Century Gothic"/>
          <w:sz w:val="24"/>
          <w:szCs w:val="24"/>
        </w:rPr>
        <w:t xml:space="preserve">of the designated safeguarding lead (DSL) and </w:t>
      </w:r>
      <w:r w:rsidRPr="00290424">
        <w:rPr>
          <w:rStyle w:val="1bodycopy10ptChar"/>
          <w:rFonts w:ascii="Century Gothic" w:hAnsi="Century Gothic"/>
          <w:sz w:val="24"/>
        </w:rPr>
        <w:t>deputy,</w:t>
      </w:r>
      <w:r w:rsidRPr="00290424">
        <w:rPr>
          <w:rFonts w:ascii="Century Gothic" w:hAnsi="Century Gothic"/>
          <w:sz w:val="24"/>
          <w:szCs w:val="24"/>
        </w:rPr>
        <w:t xml:space="preserve"> the behaviour policy, and the safeguarding response to children who go missing from education</w:t>
      </w:r>
    </w:p>
    <w:p w14:paraId="40AB4EDB" w14:textId="77777777" w:rsidR="00290424" w:rsidRPr="00290424" w:rsidRDefault="00290424" w:rsidP="00C1106E">
      <w:pPr>
        <w:pStyle w:val="4Bulletedcopyblue"/>
        <w:numPr>
          <w:ilvl w:val="0"/>
          <w:numId w:val="24"/>
        </w:numPr>
        <w:spacing w:after="0"/>
        <w:ind w:left="284"/>
        <w:rPr>
          <w:rFonts w:ascii="Century Gothic" w:hAnsi="Century Gothic"/>
          <w:sz w:val="24"/>
          <w:szCs w:val="24"/>
        </w:rPr>
      </w:pPr>
      <w:r w:rsidRPr="00290424">
        <w:rPr>
          <w:rFonts w:ascii="Century Gothic" w:hAnsi="Century Gothic"/>
          <w:sz w:val="24"/>
          <w:szCs w:val="24"/>
        </w:rPr>
        <w:t xml:space="preserve">The early help process (sometimes known as the common assessment framework) and their role in it, including identifying emerging problems, liaising with the DSL, and sharing information with other professionals to support early identification and assessment </w:t>
      </w:r>
    </w:p>
    <w:p w14:paraId="06FD0440" w14:textId="77777777" w:rsidR="00290424" w:rsidRPr="00290424" w:rsidRDefault="00290424" w:rsidP="00C1106E">
      <w:pPr>
        <w:pStyle w:val="4Bulletedcopyblue"/>
        <w:numPr>
          <w:ilvl w:val="0"/>
          <w:numId w:val="24"/>
        </w:numPr>
        <w:spacing w:after="0"/>
        <w:ind w:left="284"/>
        <w:rPr>
          <w:rFonts w:ascii="Century Gothic" w:hAnsi="Century Gothic"/>
          <w:sz w:val="24"/>
          <w:szCs w:val="24"/>
        </w:rPr>
      </w:pPr>
      <w:r w:rsidRPr="00290424">
        <w:rPr>
          <w:rFonts w:ascii="Century Gothic" w:hAnsi="Century Gothic"/>
          <w:sz w:val="24"/>
          <w:szCs w:val="24"/>
        </w:rPr>
        <w:t>The process for making referrals to local authority children’s social care and for statutory assessments that may follow a referral, including the role they might be expected to play</w:t>
      </w:r>
    </w:p>
    <w:p w14:paraId="3398B2D0" w14:textId="77777777" w:rsidR="00290424" w:rsidRPr="00290424" w:rsidRDefault="00290424" w:rsidP="00C1106E">
      <w:pPr>
        <w:pStyle w:val="4Bulletedcopyblue"/>
        <w:numPr>
          <w:ilvl w:val="0"/>
          <w:numId w:val="24"/>
        </w:numPr>
        <w:spacing w:after="0"/>
        <w:ind w:left="284"/>
        <w:rPr>
          <w:rFonts w:ascii="Century Gothic" w:hAnsi="Century Gothic"/>
          <w:sz w:val="24"/>
          <w:szCs w:val="24"/>
        </w:rPr>
      </w:pPr>
      <w:r w:rsidRPr="00290424">
        <w:rPr>
          <w:rFonts w:ascii="Century Gothic" w:hAnsi="Century Gothic"/>
          <w:sz w:val="24"/>
          <w:szCs w:val="24"/>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0410ABCF" w14:textId="77777777" w:rsidR="00290424" w:rsidRPr="00290424" w:rsidRDefault="00290424" w:rsidP="00C1106E">
      <w:pPr>
        <w:pStyle w:val="4Bulletedcopyblue"/>
        <w:numPr>
          <w:ilvl w:val="0"/>
          <w:numId w:val="24"/>
        </w:numPr>
        <w:spacing w:after="0"/>
        <w:ind w:left="284"/>
        <w:rPr>
          <w:rFonts w:ascii="Century Gothic" w:hAnsi="Century Gothic"/>
          <w:sz w:val="24"/>
          <w:szCs w:val="24"/>
        </w:rPr>
      </w:pPr>
      <w:r w:rsidRPr="00290424">
        <w:rPr>
          <w:rFonts w:ascii="Century Gothic" w:hAnsi="Century Gothic"/>
          <w:sz w:val="24"/>
          <w:szCs w:val="24"/>
        </w:rPr>
        <w:t>The signs of different types of abuse and neglect, as well as specific safeguarding issues, such as child sexual exploitation (CSE), indicators of being at risk from or involved with serious violen</w:t>
      </w:r>
      <w:r>
        <w:rPr>
          <w:rFonts w:ascii="Century Gothic" w:hAnsi="Century Gothic"/>
          <w:sz w:val="24"/>
          <w:szCs w:val="24"/>
        </w:rPr>
        <w:t>t crime, FGM and radicalization</w:t>
      </w:r>
    </w:p>
    <w:p w14:paraId="0E9BDA4D" w14:textId="77777777" w:rsidR="00290424" w:rsidRPr="00C70E0F" w:rsidRDefault="00FB56C3" w:rsidP="00C70E0F">
      <w:pPr>
        <w:spacing w:after="0"/>
        <w:rPr>
          <w:rFonts w:ascii="Century Gothic" w:hAnsi="Century Gothic"/>
          <w:sz w:val="24"/>
          <w:szCs w:val="24"/>
        </w:rPr>
      </w:pPr>
      <w:r>
        <w:rPr>
          <w:rFonts w:ascii="Century Gothic" w:hAnsi="Century Gothic"/>
          <w:sz w:val="24"/>
          <w:szCs w:val="24"/>
        </w:rPr>
        <w:t xml:space="preserve">                                              </w:t>
      </w:r>
      <w:r w:rsidR="00290424" w:rsidRPr="00C70E0F">
        <w:rPr>
          <w:rFonts w:ascii="Century Gothic" w:hAnsi="Century Gothic"/>
          <w:sz w:val="24"/>
          <w:szCs w:val="24"/>
        </w:rPr>
        <w:t>All of these are outlined in this policy.</w:t>
      </w:r>
    </w:p>
    <w:p w14:paraId="0C1274FF" w14:textId="77777777" w:rsidR="00290424" w:rsidRDefault="00290424" w:rsidP="00290424">
      <w:pPr>
        <w:spacing w:after="0"/>
        <w:rPr>
          <w:rFonts w:ascii="Century Gothic" w:hAnsi="Century Gothic"/>
          <w:sz w:val="24"/>
          <w:szCs w:val="24"/>
        </w:rPr>
      </w:pPr>
    </w:p>
    <w:p w14:paraId="3B1F16E1" w14:textId="77777777" w:rsidR="00290424" w:rsidRPr="00290424" w:rsidRDefault="00290424" w:rsidP="00290424">
      <w:pPr>
        <w:spacing w:after="0"/>
        <w:rPr>
          <w:rFonts w:ascii="Century Gothic" w:hAnsi="Century Gothic"/>
          <w:sz w:val="24"/>
          <w:szCs w:val="24"/>
        </w:rPr>
      </w:pPr>
      <w:r>
        <w:rPr>
          <w:rFonts w:ascii="Century Gothic" w:hAnsi="Century Gothic"/>
          <w:sz w:val="24"/>
          <w:szCs w:val="24"/>
        </w:rPr>
        <w:t>D</w:t>
      </w:r>
      <w:r w:rsidRPr="00290424">
        <w:rPr>
          <w:rFonts w:ascii="Century Gothic" w:hAnsi="Century Gothic"/>
          <w:sz w:val="24"/>
          <w:szCs w:val="24"/>
        </w:rPr>
        <w:t>etail</w:t>
      </w:r>
      <w:r>
        <w:rPr>
          <w:rFonts w:ascii="Century Gothic" w:hAnsi="Century Gothic"/>
          <w:sz w:val="24"/>
          <w:szCs w:val="24"/>
        </w:rPr>
        <w:t>s of</w:t>
      </w:r>
      <w:r w:rsidRPr="00290424">
        <w:rPr>
          <w:rFonts w:ascii="Century Gothic" w:hAnsi="Century Gothic"/>
          <w:sz w:val="24"/>
          <w:szCs w:val="24"/>
        </w:rPr>
        <w:t xml:space="preserve"> how staff are supported to do</w:t>
      </w:r>
      <w:r>
        <w:rPr>
          <w:rFonts w:ascii="Century Gothic" w:hAnsi="Century Gothic"/>
          <w:sz w:val="24"/>
          <w:szCs w:val="24"/>
        </w:rPr>
        <w:t xml:space="preserve"> this are as follows:</w:t>
      </w:r>
      <w:r w:rsidRPr="00290424">
        <w:rPr>
          <w:rFonts w:ascii="Century Gothic" w:hAnsi="Century Gothic"/>
          <w:sz w:val="24"/>
          <w:szCs w:val="24"/>
        </w:rPr>
        <w:t xml:space="preserve"> </w:t>
      </w:r>
    </w:p>
    <w:p w14:paraId="32BD9114" w14:textId="77777777" w:rsidR="00525B99" w:rsidRPr="00290424" w:rsidRDefault="00525B99" w:rsidP="00525B99">
      <w:pPr>
        <w:spacing w:after="0" w:line="240" w:lineRule="auto"/>
        <w:rPr>
          <w:rFonts w:ascii="Century Gothic" w:hAnsi="Century Gothic"/>
          <w:sz w:val="24"/>
          <w:szCs w:val="24"/>
        </w:rPr>
      </w:pPr>
      <w:r w:rsidRPr="00290424">
        <w:rPr>
          <w:rFonts w:ascii="Century Gothic" w:hAnsi="Century Gothic"/>
          <w:sz w:val="24"/>
          <w:szCs w:val="24"/>
          <w:u w:val="single"/>
        </w:rPr>
        <w:t>All staff</w:t>
      </w:r>
      <w:r w:rsidRPr="00290424">
        <w:rPr>
          <w:rFonts w:ascii="Century Gothic" w:hAnsi="Century Gothic"/>
          <w:sz w:val="24"/>
          <w:szCs w:val="24"/>
        </w:rPr>
        <w:t xml:space="preserve"> members will undertake safeguarding and child protection training at induction, including on whistle-blowing procedures, to ensure they understand the school’s safeguarding systems and their responsibilities, and can identify signs of possible abuse or neglect. This training will be regularly updated and will be in line with advice from the 3 safeguarding partners</w:t>
      </w:r>
      <w:r w:rsidR="00FB56C3">
        <w:rPr>
          <w:rFonts w:ascii="Century Gothic" w:hAnsi="Century Gothic"/>
          <w:sz w:val="24"/>
          <w:szCs w:val="24"/>
        </w:rPr>
        <w:t>.</w:t>
      </w:r>
    </w:p>
    <w:p w14:paraId="2D736FDA" w14:textId="77777777" w:rsidR="00290424" w:rsidRPr="00525B99" w:rsidRDefault="00290424" w:rsidP="00525B99">
      <w:pPr>
        <w:spacing w:after="0" w:line="240" w:lineRule="auto"/>
        <w:rPr>
          <w:rFonts w:ascii="Century Gothic" w:hAnsi="Century Gothic"/>
        </w:rPr>
      </w:pPr>
    </w:p>
    <w:p w14:paraId="4096D1E4" w14:textId="77777777" w:rsidR="00525B99" w:rsidRDefault="00525B99" w:rsidP="00525B99">
      <w:pPr>
        <w:spacing w:after="0" w:line="240" w:lineRule="auto"/>
        <w:rPr>
          <w:rFonts w:ascii="Century Gothic" w:hAnsi="Century Gothic"/>
          <w:sz w:val="24"/>
          <w:szCs w:val="24"/>
        </w:rPr>
      </w:pPr>
      <w:r w:rsidRPr="00290424">
        <w:rPr>
          <w:rFonts w:ascii="Century Gothic" w:hAnsi="Century Gothic"/>
          <w:sz w:val="24"/>
          <w:szCs w:val="24"/>
          <w:u w:val="single"/>
        </w:rPr>
        <w:t>All staff</w:t>
      </w:r>
      <w:r w:rsidRPr="00290424">
        <w:rPr>
          <w:rFonts w:ascii="Century Gothic" w:hAnsi="Century Gothic"/>
          <w:sz w:val="24"/>
          <w:szCs w:val="24"/>
        </w:rPr>
        <w:t xml:space="preserve"> will have training on the government’s anti-radicalisation strategy, Prevent, to enable them to identify children at risk of being drawn into terrorism a</w:t>
      </w:r>
      <w:r w:rsidR="00290424">
        <w:rPr>
          <w:rFonts w:ascii="Century Gothic" w:hAnsi="Century Gothic"/>
          <w:sz w:val="24"/>
          <w:szCs w:val="24"/>
        </w:rPr>
        <w:t>nd to challenge extremist ideas annually in the Spring term of each academic year.</w:t>
      </w:r>
    </w:p>
    <w:p w14:paraId="74FEED8B" w14:textId="77777777" w:rsidR="00290424" w:rsidRPr="00290424" w:rsidRDefault="00290424" w:rsidP="00525B99">
      <w:pPr>
        <w:spacing w:after="0" w:line="240" w:lineRule="auto"/>
        <w:rPr>
          <w:rFonts w:ascii="Century Gothic" w:hAnsi="Century Gothic"/>
          <w:sz w:val="24"/>
          <w:szCs w:val="24"/>
        </w:rPr>
      </w:pPr>
    </w:p>
    <w:p w14:paraId="72EBE5E7" w14:textId="77777777" w:rsidR="00525B99" w:rsidRDefault="00525B99" w:rsidP="00525B99">
      <w:pPr>
        <w:spacing w:after="0" w:line="240" w:lineRule="auto"/>
        <w:rPr>
          <w:rFonts w:ascii="Century Gothic" w:hAnsi="Century Gothic"/>
          <w:sz w:val="24"/>
          <w:szCs w:val="24"/>
        </w:rPr>
      </w:pPr>
      <w:r w:rsidRPr="00290424">
        <w:rPr>
          <w:rFonts w:ascii="Century Gothic" w:hAnsi="Century Gothic"/>
          <w:sz w:val="24"/>
          <w:szCs w:val="24"/>
          <w:u w:val="single"/>
        </w:rPr>
        <w:t>Staff</w:t>
      </w:r>
      <w:r w:rsidRPr="00290424">
        <w:rPr>
          <w:rFonts w:ascii="Century Gothic" w:hAnsi="Century Gothic"/>
          <w:sz w:val="24"/>
          <w:szCs w:val="24"/>
        </w:rPr>
        <w:t xml:space="preserve"> will also receive regular safeguarding and child protection updates (for example, through emails, e-bulletins and staff meetings) as </w:t>
      </w:r>
      <w:r w:rsidR="00290424">
        <w:rPr>
          <w:rFonts w:ascii="Century Gothic" w:hAnsi="Century Gothic"/>
          <w:sz w:val="24"/>
          <w:szCs w:val="24"/>
        </w:rPr>
        <w:t>required, but at least annually</w:t>
      </w:r>
      <w:r w:rsidR="002A1C97">
        <w:rPr>
          <w:rFonts w:ascii="Century Gothic" w:hAnsi="Century Gothic"/>
          <w:sz w:val="24"/>
          <w:szCs w:val="24"/>
        </w:rPr>
        <w:t xml:space="preserve"> (Spring Term)</w:t>
      </w:r>
      <w:r w:rsidR="00AE5E34">
        <w:rPr>
          <w:rFonts w:ascii="Century Gothic" w:hAnsi="Century Gothic"/>
          <w:sz w:val="24"/>
          <w:szCs w:val="24"/>
        </w:rPr>
        <w:t xml:space="preserve"> </w:t>
      </w:r>
      <w:r w:rsidR="002A1C97">
        <w:rPr>
          <w:rFonts w:ascii="Century Gothic" w:hAnsi="Century Gothic"/>
          <w:sz w:val="24"/>
          <w:szCs w:val="24"/>
        </w:rPr>
        <w:t>or</w:t>
      </w:r>
      <w:r w:rsidR="00290424">
        <w:rPr>
          <w:rFonts w:ascii="Century Gothic" w:hAnsi="Century Gothic"/>
          <w:sz w:val="24"/>
          <w:szCs w:val="24"/>
        </w:rPr>
        <w:t xml:space="preserve"> as and when required.</w:t>
      </w:r>
      <w:r w:rsidR="00E206AD">
        <w:rPr>
          <w:rFonts w:ascii="Century Gothic" w:hAnsi="Century Gothic"/>
          <w:sz w:val="24"/>
          <w:szCs w:val="24"/>
        </w:rPr>
        <w:t xml:space="preserve"> </w:t>
      </w:r>
      <w:r w:rsidR="00290424">
        <w:rPr>
          <w:rFonts w:ascii="Century Gothic" w:hAnsi="Century Gothic"/>
          <w:sz w:val="24"/>
          <w:szCs w:val="24"/>
        </w:rPr>
        <w:t xml:space="preserve">Records of training completed by all </w:t>
      </w:r>
      <w:r w:rsidR="00E206AD">
        <w:rPr>
          <w:rFonts w:ascii="Century Gothic" w:hAnsi="Century Gothic"/>
          <w:sz w:val="24"/>
          <w:szCs w:val="24"/>
        </w:rPr>
        <w:t>staff are</w:t>
      </w:r>
      <w:r w:rsidR="002A1C97">
        <w:rPr>
          <w:rFonts w:ascii="Century Gothic" w:hAnsi="Century Gothic"/>
          <w:sz w:val="24"/>
          <w:szCs w:val="24"/>
        </w:rPr>
        <w:t xml:space="preserve"> kept by Mrs C Rimmer- S</w:t>
      </w:r>
      <w:r w:rsidR="00290424">
        <w:rPr>
          <w:rFonts w:ascii="Century Gothic" w:hAnsi="Century Gothic"/>
          <w:sz w:val="24"/>
          <w:szCs w:val="24"/>
        </w:rPr>
        <w:t xml:space="preserve">chool business manager. </w:t>
      </w:r>
    </w:p>
    <w:p w14:paraId="5EDFCB39" w14:textId="77777777" w:rsidR="00290424" w:rsidRPr="00290424" w:rsidRDefault="00290424" w:rsidP="00525B99">
      <w:pPr>
        <w:spacing w:after="0" w:line="240" w:lineRule="auto"/>
        <w:rPr>
          <w:rFonts w:ascii="Century Gothic" w:hAnsi="Century Gothic"/>
          <w:sz w:val="24"/>
          <w:szCs w:val="24"/>
        </w:rPr>
      </w:pPr>
    </w:p>
    <w:p w14:paraId="4A8430BC" w14:textId="77777777" w:rsidR="00525B99" w:rsidRDefault="00525B99" w:rsidP="00525B99">
      <w:pPr>
        <w:spacing w:after="0" w:line="240" w:lineRule="auto"/>
        <w:rPr>
          <w:rFonts w:ascii="Century Gothic" w:hAnsi="Century Gothic"/>
          <w:sz w:val="24"/>
          <w:szCs w:val="24"/>
        </w:rPr>
      </w:pPr>
      <w:r w:rsidRPr="00290424">
        <w:rPr>
          <w:rFonts w:ascii="Century Gothic" w:hAnsi="Century Gothic"/>
          <w:sz w:val="24"/>
          <w:szCs w:val="24"/>
          <w:u w:val="single"/>
        </w:rPr>
        <w:t>Contractors</w:t>
      </w:r>
      <w:r w:rsidRPr="00290424">
        <w:rPr>
          <w:rFonts w:ascii="Century Gothic" w:hAnsi="Century Gothic"/>
          <w:sz w:val="24"/>
          <w:szCs w:val="24"/>
        </w:rPr>
        <w:t xml:space="preserve"> who are provided through a private finance initiative (PFI) or simil</w:t>
      </w:r>
      <w:r w:rsidR="003C4190">
        <w:rPr>
          <w:rFonts w:ascii="Century Gothic" w:hAnsi="Century Gothic"/>
          <w:sz w:val="24"/>
          <w:szCs w:val="24"/>
        </w:rPr>
        <w:t>ar contract will receive the safeguarding statement</w:t>
      </w:r>
      <w:r w:rsidRPr="00290424">
        <w:rPr>
          <w:rFonts w:ascii="Century Gothic" w:hAnsi="Century Gothic"/>
          <w:sz w:val="24"/>
          <w:szCs w:val="24"/>
        </w:rPr>
        <w:t xml:space="preserve">. </w:t>
      </w:r>
    </w:p>
    <w:p w14:paraId="4C4E6CC5" w14:textId="77777777" w:rsidR="00290424" w:rsidRPr="00290424" w:rsidRDefault="00290424" w:rsidP="00525B99">
      <w:pPr>
        <w:spacing w:after="0" w:line="240" w:lineRule="auto"/>
        <w:rPr>
          <w:rFonts w:ascii="Century Gothic" w:hAnsi="Century Gothic"/>
          <w:sz w:val="24"/>
          <w:szCs w:val="24"/>
        </w:rPr>
      </w:pPr>
    </w:p>
    <w:p w14:paraId="77AF9E8D" w14:textId="77777777" w:rsidR="00525B99" w:rsidRDefault="00525B99" w:rsidP="00525B99">
      <w:pPr>
        <w:spacing w:after="0" w:line="240" w:lineRule="auto"/>
        <w:rPr>
          <w:rFonts w:ascii="Century Gothic" w:hAnsi="Century Gothic"/>
          <w:sz w:val="24"/>
          <w:szCs w:val="24"/>
        </w:rPr>
      </w:pPr>
      <w:r w:rsidRPr="00290424">
        <w:rPr>
          <w:rFonts w:ascii="Century Gothic" w:hAnsi="Century Gothic"/>
          <w:sz w:val="24"/>
          <w:szCs w:val="24"/>
          <w:u w:val="single"/>
        </w:rPr>
        <w:lastRenderedPageBreak/>
        <w:t>Volunteers</w:t>
      </w:r>
      <w:r w:rsidRPr="00290424">
        <w:rPr>
          <w:rFonts w:ascii="Century Gothic" w:hAnsi="Century Gothic"/>
          <w:sz w:val="24"/>
          <w:szCs w:val="24"/>
        </w:rPr>
        <w:t xml:space="preserve"> will receive appr</w:t>
      </w:r>
      <w:r w:rsidR="00290424">
        <w:rPr>
          <w:rFonts w:ascii="Century Gothic" w:hAnsi="Century Gothic"/>
          <w:sz w:val="24"/>
          <w:szCs w:val="24"/>
        </w:rPr>
        <w:t>opriate training, if applicable through induction or additional training should school deem necessary.</w:t>
      </w:r>
    </w:p>
    <w:p w14:paraId="27627106" w14:textId="77777777" w:rsidR="00290424" w:rsidRPr="00290424" w:rsidRDefault="00290424" w:rsidP="00525B99">
      <w:pPr>
        <w:spacing w:after="0" w:line="240" w:lineRule="auto"/>
        <w:rPr>
          <w:rFonts w:ascii="Century Gothic" w:hAnsi="Century Gothic"/>
          <w:sz w:val="24"/>
          <w:szCs w:val="24"/>
        </w:rPr>
      </w:pPr>
    </w:p>
    <w:p w14:paraId="0696B8F1" w14:textId="77777777" w:rsidR="00525B99" w:rsidRPr="00290424" w:rsidRDefault="00290424" w:rsidP="00525B99">
      <w:pPr>
        <w:spacing w:after="0" w:line="240" w:lineRule="auto"/>
        <w:rPr>
          <w:rFonts w:ascii="Century Gothic" w:hAnsi="Century Gothic"/>
          <w:b/>
          <w:sz w:val="24"/>
          <w:szCs w:val="24"/>
          <w:u w:val="single"/>
        </w:rPr>
      </w:pPr>
      <w:r w:rsidRPr="00290424">
        <w:rPr>
          <w:rFonts w:ascii="Century Gothic" w:hAnsi="Century Gothic"/>
          <w:sz w:val="24"/>
          <w:szCs w:val="24"/>
          <w:u w:val="single"/>
        </w:rPr>
        <w:t>The DSL and deputy</w:t>
      </w:r>
      <w:r>
        <w:rPr>
          <w:rFonts w:ascii="Century Gothic" w:hAnsi="Century Gothic"/>
          <w:b/>
          <w:sz w:val="24"/>
          <w:szCs w:val="24"/>
          <w:u w:val="single"/>
        </w:rPr>
        <w:t xml:space="preserve"> </w:t>
      </w:r>
      <w:r w:rsidR="00525B99" w:rsidRPr="00290424">
        <w:rPr>
          <w:rFonts w:ascii="Century Gothic" w:hAnsi="Century Gothic"/>
          <w:sz w:val="24"/>
          <w:szCs w:val="24"/>
        </w:rPr>
        <w:t xml:space="preserve">The DSL and deputy will undertake child protection and safeguarding training at least every 2 years. In addition, they will update their knowledge and skills at regular intervals and at least annually (for example, through e-bulletins, meeting other DSLs, or taking time to read and digest safeguarding </w:t>
      </w:r>
      <w:r w:rsidR="00525B99" w:rsidRPr="00E206AD">
        <w:rPr>
          <w:rFonts w:ascii="Century Gothic" w:hAnsi="Century Gothic"/>
          <w:sz w:val="24"/>
          <w:szCs w:val="24"/>
        </w:rPr>
        <w:t>developments).</w:t>
      </w:r>
      <w:r w:rsidR="00E206AD" w:rsidRPr="00E206AD">
        <w:rPr>
          <w:rFonts w:ascii="Century Gothic" w:hAnsi="Century Gothic"/>
          <w:b/>
          <w:sz w:val="24"/>
          <w:szCs w:val="24"/>
        </w:rPr>
        <w:t xml:space="preserve"> </w:t>
      </w:r>
      <w:r w:rsidR="00525B99" w:rsidRPr="00E206AD">
        <w:rPr>
          <w:rFonts w:ascii="Century Gothic" w:hAnsi="Century Gothic"/>
          <w:sz w:val="24"/>
          <w:szCs w:val="24"/>
        </w:rPr>
        <w:t>They</w:t>
      </w:r>
      <w:r w:rsidR="00525B99" w:rsidRPr="00290424">
        <w:rPr>
          <w:rFonts w:ascii="Century Gothic" w:hAnsi="Century Gothic"/>
          <w:sz w:val="24"/>
          <w:szCs w:val="24"/>
        </w:rPr>
        <w:t xml:space="preserve"> will also undertake </w:t>
      </w:r>
      <w:r w:rsidR="00525B99" w:rsidRPr="00E206AD">
        <w:rPr>
          <w:rFonts w:ascii="Century Gothic" w:hAnsi="Century Gothic"/>
          <w:b/>
          <w:sz w:val="24"/>
          <w:szCs w:val="24"/>
        </w:rPr>
        <w:t>Prevent awareness training</w:t>
      </w:r>
      <w:r w:rsidR="00525B99" w:rsidRPr="00290424">
        <w:rPr>
          <w:rFonts w:ascii="Century Gothic" w:hAnsi="Century Gothic"/>
          <w:sz w:val="24"/>
          <w:szCs w:val="24"/>
        </w:rPr>
        <w:t>.</w:t>
      </w:r>
    </w:p>
    <w:p w14:paraId="5F41AD25" w14:textId="77777777" w:rsidR="00290424" w:rsidRDefault="00290424" w:rsidP="00525B99">
      <w:pPr>
        <w:spacing w:after="0" w:line="240" w:lineRule="auto"/>
        <w:rPr>
          <w:rFonts w:ascii="Century Gothic" w:hAnsi="Century Gothic"/>
          <w:b/>
          <w:color w:val="002060"/>
        </w:rPr>
      </w:pPr>
    </w:p>
    <w:p w14:paraId="759C5C19" w14:textId="2C174BBA" w:rsidR="002A1C97" w:rsidRPr="002A1C97" w:rsidRDefault="002A1C97" w:rsidP="00525B99">
      <w:pPr>
        <w:spacing w:after="0" w:line="240" w:lineRule="auto"/>
        <w:rPr>
          <w:rFonts w:ascii="Century Gothic" w:hAnsi="Century Gothic"/>
          <w:sz w:val="24"/>
          <w:szCs w:val="24"/>
        </w:rPr>
      </w:pPr>
      <w:r w:rsidRPr="002A1C97">
        <w:rPr>
          <w:rFonts w:ascii="Century Gothic" w:hAnsi="Century Gothic"/>
          <w:sz w:val="24"/>
          <w:szCs w:val="24"/>
          <w:u w:val="single"/>
        </w:rPr>
        <w:t xml:space="preserve">SLT </w:t>
      </w:r>
      <w:r w:rsidRPr="002A1C97">
        <w:rPr>
          <w:rFonts w:ascii="Century Gothic" w:hAnsi="Century Gothic"/>
          <w:sz w:val="24"/>
          <w:szCs w:val="24"/>
        </w:rPr>
        <w:t>All members of the Senior Leadership Team will receive Safer Recruitment and L</w:t>
      </w:r>
      <w:r w:rsidR="00792ACF">
        <w:rPr>
          <w:rFonts w:ascii="Century Gothic" w:hAnsi="Century Gothic"/>
          <w:sz w:val="24"/>
          <w:szCs w:val="24"/>
        </w:rPr>
        <w:t>A</w:t>
      </w:r>
      <w:r w:rsidRPr="002A1C97">
        <w:rPr>
          <w:rFonts w:ascii="Century Gothic" w:hAnsi="Century Gothic"/>
          <w:sz w:val="24"/>
          <w:szCs w:val="24"/>
        </w:rPr>
        <w:t>DO Training as of the new updates September 20</w:t>
      </w:r>
      <w:r w:rsidR="00296BF1">
        <w:rPr>
          <w:rFonts w:ascii="Century Gothic" w:hAnsi="Century Gothic"/>
          <w:sz w:val="24"/>
          <w:szCs w:val="24"/>
        </w:rPr>
        <w:t>21</w:t>
      </w:r>
      <w:r w:rsidRPr="002A1C97">
        <w:rPr>
          <w:rFonts w:ascii="Century Gothic" w:hAnsi="Century Gothic"/>
          <w:sz w:val="24"/>
          <w:szCs w:val="24"/>
        </w:rPr>
        <w:t>.  Mr A Maley/ M</w:t>
      </w:r>
      <w:r w:rsidR="00145443">
        <w:rPr>
          <w:rFonts w:ascii="Century Gothic" w:hAnsi="Century Gothic"/>
          <w:sz w:val="24"/>
          <w:szCs w:val="24"/>
        </w:rPr>
        <w:t>r</w:t>
      </w:r>
      <w:r w:rsidRPr="002A1C97">
        <w:rPr>
          <w:rFonts w:ascii="Century Gothic" w:hAnsi="Century Gothic"/>
          <w:sz w:val="24"/>
          <w:szCs w:val="24"/>
        </w:rPr>
        <w:t xml:space="preserve">s V </w:t>
      </w:r>
      <w:r w:rsidR="00145443">
        <w:rPr>
          <w:rFonts w:ascii="Century Gothic" w:hAnsi="Century Gothic"/>
          <w:sz w:val="24"/>
          <w:szCs w:val="24"/>
        </w:rPr>
        <w:t>Kennedy</w:t>
      </w:r>
      <w:r w:rsidRPr="002A1C97">
        <w:rPr>
          <w:rFonts w:ascii="Century Gothic" w:hAnsi="Century Gothic"/>
          <w:sz w:val="24"/>
          <w:szCs w:val="24"/>
        </w:rPr>
        <w:t xml:space="preserve">/ Miss S Hampton have received the training. </w:t>
      </w:r>
    </w:p>
    <w:p w14:paraId="0A862E5C" w14:textId="77777777" w:rsidR="002A1C97" w:rsidRPr="002A1C97" w:rsidRDefault="002A1C97" w:rsidP="00525B99">
      <w:pPr>
        <w:spacing w:after="0" w:line="240" w:lineRule="auto"/>
        <w:rPr>
          <w:rFonts w:ascii="Century Gothic" w:hAnsi="Century Gothic"/>
        </w:rPr>
      </w:pPr>
    </w:p>
    <w:p w14:paraId="58AD3BE3" w14:textId="77777777" w:rsidR="00525B99" w:rsidRPr="002A1C97" w:rsidRDefault="00290424" w:rsidP="00525B99">
      <w:pPr>
        <w:spacing w:after="0" w:line="240" w:lineRule="auto"/>
        <w:rPr>
          <w:rFonts w:ascii="Century Gothic" w:hAnsi="Century Gothic"/>
          <w:sz w:val="24"/>
          <w:szCs w:val="24"/>
        </w:rPr>
      </w:pPr>
      <w:r w:rsidRPr="002A1C97">
        <w:rPr>
          <w:rFonts w:ascii="Century Gothic" w:hAnsi="Century Gothic"/>
          <w:sz w:val="24"/>
          <w:szCs w:val="24"/>
          <w:u w:val="single"/>
        </w:rPr>
        <w:t>Governors</w:t>
      </w:r>
      <w:r w:rsidRPr="002A1C97">
        <w:rPr>
          <w:rFonts w:ascii="Century Gothic" w:hAnsi="Century Gothic"/>
          <w:sz w:val="24"/>
          <w:szCs w:val="24"/>
        </w:rPr>
        <w:t xml:space="preserve"> </w:t>
      </w:r>
      <w:r w:rsidR="00525B99" w:rsidRPr="002A1C97">
        <w:rPr>
          <w:rFonts w:ascii="Century Gothic" w:hAnsi="Century Gothic"/>
          <w:sz w:val="24"/>
          <w:szCs w:val="24"/>
        </w:rPr>
        <w:t>All governors receive training about safeguarding, to make sure they have the knowledge and information needed to perform their functions and understand their responsibilities. As the chair of governors may be required to act as the ‘case manager’ in the event that an allegation of abuse is made against the headteacher, they receive training in managing allegations for this purpose.</w:t>
      </w:r>
    </w:p>
    <w:p w14:paraId="08DF63B6" w14:textId="77777777" w:rsidR="00290424" w:rsidRPr="002A1C97" w:rsidRDefault="00290424" w:rsidP="00525B99">
      <w:pPr>
        <w:spacing w:after="0" w:line="240" w:lineRule="auto"/>
        <w:rPr>
          <w:rFonts w:ascii="Century Gothic" w:hAnsi="Century Gothic"/>
          <w:sz w:val="24"/>
          <w:szCs w:val="24"/>
        </w:rPr>
      </w:pPr>
    </w:p>
    <w:p w14:paraId="7D00F456" w14:textId="77777777" w:rsidR="00525B99" w:rsidRPr="002A1C97" w:rsidRDefault="00525B99" w:rsidP="00525B99">
      <w:pPr>
        <w:spacing w:after="0" w:line="240" w:lineRule="auto"/>
        <w:rPr>
          <w:rFonts w:ascii="Century Gothic" w:hAnsi="Century Gothic"/>
          <w:sz w:val="24"/>
          <w:szCs w:val="24"/>
        </w:rPr>
      </w:pPr>
      <w:r w:rsidRPr="002A1C97">
        <w:rPr>
          <w:rFonts w:ascii="Century Gothic" w:hAnsi="Century Gothic"/>
          <w:sz w:val="24"/>
          <w:szCs w:val="24"/>
          <w:u w:val="single"/>
        </w:rPr>
        <w:t>Staff who have c</w:t>
      </w:r>
      <w:r w:rsidR="002A1C97" w:rsidRPr="002A1C97">
        <w:rPr>
          <w:rFonts w:ascii="Century Gothic" w:hAnsi="Century Gothic"/>
          <w:sz w:val="24"/>
          <w:szCs w:val="24"/>
          <w:u w:val="single"/>
        </w:rPr>
        <w:t>ontact with pupils and families</w:t>
      </w:r>
      <w:r w:rsidR="002A1C97">
        <w:rPr>
          <w:rFonts w:ascii="Century Gothic" w:hAnsi="Century Gothic"/>
          <w:sz w:val="24"/>
          <w:szCs w:val="24"/>
        </w:rPr>
        <w:t xml:space="preserve"> </w:t>
      </w:r>
      <w:r w:rsidRPr="002A1C97">
        <w:rPr>
          <w:rFonts w:ascii="Century Gothic" w:hAnsi="Century Gothic"/>
          <w:sz w:val="24"/>
          <w:szCs w:val="24"/>
        </w:rPr>
        <w:t xml:space="preserve">All staff who have contact with children and families will have supervisions which will provide them with support, coaching and training, promote the interests of children and allow for confidential discussions of sensitive issues. </w:t>
      </w:r>
    </w:p>
    <w:p w14:paraId="28AA826D" w14:textId="77777777" w:rsidR="001875A3" w:rsidRPr="002A1C97" w:rsidRDefault="001875A3" w:rsidP="004C576E">
      <w:pPr>
        <w:spacing w:after="0" w:line="240" w:lineRule="auto"/>
        <w:rPr>
          <w:rFonts w:ascii="Century Gothic" w:hAnsi="Century Gothic"/>
          <w:sz w:val="24"/>
          <w:szCs w:val="24"/>
          <w:u w:val="single"/>
        </w:rPr>
      </w:pPr>
    </w:p>
    <w:p w14:paraId="305A5AC1" w14:textId="77777777" w:rsidR="00525B99" w:rsidRDefault="002A1C97" w:rsidP="002A1C97">
      <w:pPr>
        <w:spacing w:after="0" w:line="240" w:lineRule="auto"/>
        <w:rPr>
          <w:rFonts w:ascii="Century Gothic" w:hAnsi="Century Gothic"/>
          <w:b/>
          <w:color w:val="002060"/>
          <w:sz w:val="28"/>
          <w:szCs w:val="28"/>
          <w:u w:val="single"/>
        </w:rPr>
      </w:pPr>
      <w:r>
        <w:rPr>
          <w:rFonts w:ascii="Century Gothic" w:hAnsi="Century Gothic"/>
          <w:b/>
          <w:color w:val="002060"/>
          <w:sz w:val="28"/>
          <w:szCs w:val="28"/>
          <w:u w:val="single"/>
        </w:rPr>
        <w:t>3</w:t>
      </w:r>
      <w:r w:rsidR="00525B99" w:rsidRPr="003C7350">
        <w:rPr>
          <w:rFonts w:ascii="Century Gothic" w:hAnsi="Century Gothic"/>
          <w:b/>
          <w:color w:val="002060"/>
          <w:sz w:val="28"/>
          <w:szCs w:val="28"/>
          <w:u w:val="single"/>
        </w:rPr>
        <w:t>.2 Induction</w:t>
      </w:r>
    </w:p>
    <w:p w14:paraId="155858B6" w14:textId="77777777" w:rsidR="00FA4B73" w:rsidRPr="00FA4B73" w:rsidRDefault="00FA4B73" w:rsidP="002A1C97">
      <w:pPr>
        <w:spacing w:after="0" w:line="240" w:lineRule="auto"/>
        <w:rPr>
          <w:rFonts w:ascii="Century Gothic" w:hAnsi="Century Gothic"/>
          <w:b/>
          <w:color w:val="002060"/>
          <w:sz w:val="14"/>
          <w:szCs w:val="28"/>
          <w:u w:val="single"/>
        </w:rPr>
      </w:pPr>
    </w:p>
    <w:p w14:paraId="794FF33D" w14:textId="77777777" w:rsidR="001875A3" w:rsidRPr="002A1C97" w:rsidRDefault="002A1C97" w:rsidP="004C576E">
      <w:pPr>
        <w:spacing w:after="0" w:line="240" w:lineRule="auto"/>
        <w:rPr>
          <w:rFonts w:ascii="Century Gothic" w:hAnsi="Century Gothic"/>
          <w:sz w:val="24"/>
          <w:szCs w:val="24"/>
        </w:rPr>
      </w:pPr>
      <w:r>
        <w:rPr>
          <w:rFonts w:ascii="Century Gothic" w:hAnsi="Century Gothic"/>
          <w:sz w:val="24"/>
          <w:szCs w:val="24"/>
        </w:rPr>
        <w:t xml:space="preserve">Induction is vital in ensuring all new members of staff understand their responsibilities and the guidance set out in this policy. </w:t>
      </w:r>
      <w:r w:rsidR="00525B99" w:rsidRPr="002A1C97">
        <w:rPr>
          <w:rFonts w:ascii="Century Gothic" w:hAnsi="Century Gothic"/>
          <w:sz w:val="24"/>
          <w:szCs w:val="24"/>
        </w:rPr>
        <w:t>The school induction process outlines clear steps to ensure that all new staff have a clear induction</w:t>
      </w:r>
      <w:r w:rsidR="00FB56C3">
        <w:rPr>
          <w:rFonts w:ascii="Century Gothic" w:hAnsi="Century Gothic"/>
          <w:sz w:val="24"/>
          <w:szCs w:val="24"/>
        </w:rPr>
        <w:t xml:space="preserve">.  This will </w:t>
      </w:r>
      <w:r w:rsidR="00525B99" w:rsidRPr="002A1C97">
        <w:rPr>
          <w:rFonts w:ascii="Century Gothic" w:hAnsi="Century Gothic"/>
          <w:sz w:val="24"/>
          <w:szCs w:val="24"/>
        </w:rPr>
        <w:t>ensure they are familiar with the schools safeguarding and child protection policy</w:t>
      </w:r>
      <w:r w:rsidR="00FB56C3">
        <w:rPr>
          <w:rFonts w:ascii="Century Gothic" w:hAnsi="Century Gothic"/>
          <w:sz w:val="24"/>
          <w:szCs w:val="24"/>
        </w:rPr>
        <w:t>;</w:t>
      </w:r>
      <w:r w:rsidR="00525B99" w:rsidRPr="002A1C97">
        <w:rPr>
          <w:rFonts w:ascii="Century Gothic" w:hAnsi="Century Gothic"/>
          <w:sz w:val="24"/>
          <w:szCs w:val="24"/>
        </w:rPr>
        <w:t xml:space="preserve"> their personal responsibilities; the local policy and procedures; the need to be vigilant in identifying cases of abuse</w:t>
      </w:r>
      <w:r w:rsidR="0078639A">
        <w:rPr>
          <w:rFonts w:ascii="Century Gothic" w:hAnsi="Century Gothic"/>
          <w:sz w:val="24"/>
          <w:szCs w:val="24"/>
        </w:rPr>
        <w:t>;</w:t>
      </w:r>
      <w:r w:rsidR="00525B99" w:rsidRPr="002A1C97">
        <w:rPr>
          <w:rFonts w:ascii="Century Gothic" w:hAnsi="Century Gothic"/>
          <w:sz w:val="24"/>
          <w:szCs w:val="24"/>
        </w:rPr>
        <w:t xml:space="preserve"> the appropriate way to take action and support a child who makes a disclosure</w:t>
      </w:r>
      <w:r w:rsidR="0078639A">
        <w:rPr>
          <w:rFonts w:ascii="Century Gothic" w:hAnsi="Century Gothic"/>
          <w:sz w:val="24"/>
          <w:szCs w:val="24"/>
        </w:rPr>
        <w:t>. This is done through</w:t>
      </w:r>
      <w:r w:rsidR="00525B99" w:rsidRPr="002A1C97">
        <w:rPr>
          <w:rFonts w:ascii="Century Gothic" w:hAnsi="Century Gothic"/>
          <w:sz w:val="24"/>
          <w:szCs w:val="24"/>
        </w:rPr>
        <w:t xml:space="preserve"> issuing them with the safeguarding policy</w:t>
      </w:r>
      <w:r w:rsidR="0078639A">
        <w:rPr>
          <w:rFonts w:ascii="Century Gothic" w:hAnsi="Century Gothic"/>
          <w:sz w:val="24"/>
          <w:szCs w:val="24"/>
        </w:rPr>
        <w:t xml:space="preserve"> prior to starting work, a meeting with the DSL on their first day within school </w:t>
      </w:r>
      <w:r w:rsidR="00525B99" w:rsidRPr="002A1C97">
        <w:rPr>
          <w:rFonts w:ascii="Century Gothic" w:hAnsi="Century Gothic"/>
          <w:sz w:val="24"/>
          <w:szCs w:val="24"/>
        </w:rPr>
        <w:t>and having a mentor system in place after induction to ensure procedures are being followed.</w:t>
      </w:r>
    </w:p>
    <w:p w14:paraId="0B33630D" w14:textId="77777777" w:rsidR="00525B99" w:rsidRPr="002A1C97" w:rsidRDefault="00525B99" w:rsidP="004C576E">
      <w:pPr>
        <w:spacing w:after="0" w:line="240" w:lineRule="auto"/>
        <w:rPr>
          <w:rFonts w:ascii="Century Gothic" w:hAnsi="Century Gothic"/>
          <w:sz w:val="24"/>
          <w:szCs w:val="24"/>
        </w:rPr>
      </w:pPr>
    </w:p>
    <w:p w14:paraId="4D6B8ED0" w14:textId="77777777" w:rsidR="00525B99" w:rsidRDefault="00525B99" w:rsidP="004C576E">
      <w:pPr>
        <w:spacing w:after="0" w:line="240" w:lineRule="auto"/>
        <w:rPr>
          <w:rFonts w:ascii="Century Gothic" w:hAnsi="Century Gothic"/>
          <w:sz w:val="24"/>
          <w:szCs w:val="24"/>
        </w:rPr>
      </w:pPr>
      <w:r w:rsidRPr="002A1C97">
        <w:rPr>
          <w:rFonts w:ascii="Century Gothic" w:hAnsi="Century Gothic"/>
          <w:sz w:val="24"/>
          <w:szCs w:val="24"/>
        </w:rPr>
        <w:t>In addition to the safeguarding and child protection policy, key policies that link directly to this policy and safeguarding are also shared at induction</w:t>
      </w:r>
      <w:r w:rsidR="0078639A">
        <w:rPr>
          <w:rFonts w:ascii="Century Gothic" w:hAnsi="Century Gothic"/>
          <w:sz w:val="24"/>
          <w:szCs w:val="24"/>
        </w:rPr>
        <w:t>/prior to the post commencing</w:t>
      </w:r>
      <w:r w:rsidRPr="002A1C97">
        <w:rPr>
          <w:rFonts w:ascii="Century Gothic" w:hAnsi="Century Gothic"/>
          <w:sz w:val="24"/>
          <w:szCs w:val="24"/>
        </w:rPr>
        <w:t>: behaviour policy, staff code of conduct, whistleblowing policy.</w:t>
      </w:r>
    </w:p>
    <w:p w14:paraId="32529808" w14:textId="77777777" w:rsidR="00525B99" w:rsidRDefault="00525B99" w:rsidP="004C576E">
      <w:pPr>
        <w:spacing w:after="0" w:line="240" w:lineRule="auto"/>
        <w:rPr>
          <w:rFonts w:ascii="Century Gothic" w:hAnsi="Century Gothic"/>
        </w:rPr>
      </w:pPr>
    </w:p>
    <w:p w14:paraId="259F35E9" w14:textId="77777777" w:rsidR="00FA4A91" w:rsidRPr="002A1C97" w:rsidRDefault="002A1C97" w:rsidP="002A1C97">
      <w:pPr>
        <w:spacing w:after="0" w:line="240" w:lineRule="auto"/>
        <w:rPr>
          <w:rFonts w:ascii="Century Gothic" w:hAnsi="Century Gothic"/>
          <w:b/>
          <w:color w:val="002060"/>
          <w:sz w:val="28"/>
          <w:szCs w:val="28"/>
          <w:u w:val="single"/>
        </w:rPr>
      </w:pPr>
      <w:r w:rsidRPr="002A1C97">
        <w:rPr>
          <w:rFonts w:ascii="Century Gothic" w:hAnsi="Century Gothic"/>
          <w:b/>
          <w:color w:val="002060"/>
          <w:sz w:val="28"/>
          <w:szCs w:val="28"/>
          <w:u w:val="single"/>
        </w:rPr>
        <w:t>3</w:t>
      </w:r>
      <w:r w:rsidR="00525B99" w:rsidRPr="002A1C97">
        <w:rPr>
          <w:rFonts w:ascii="Century Gothic" w:hAnsi="Century Gothic"/>
          <w:b/>
          <w:color w:val="002060"/>
          <w:sz w:val="28"/>
          <w:szCs w:val="28"/>
          <w:u w:val="single"/>
        </w:rPr>
        <w:t>.3 Safer Recruitment</w:t>
      </w:r>
    </w:p>
    <w:p w14:paraId="67E3FEAA" w14:textId="77777777" w:rsidR="00662E7B" w:rsidRPr="00662E7B" w:rsidRDefault="00662E7B" w:rsidP="00662E7B">
      <w:pPr>
        <w:spacing w:after="0" w:line="240" w:lineRule="auto"/>
        <w:rPr>
          <w:rFonts w:ascii="Century Gothic" w:hAnsi="Century Gothic"/>
          <w:b/>
          <w:color w:val="002060"/>
          <w:sz w:val="12"/>
        </w:rPr>
      </w:pPr>
    </w:p>
    <w:p w14:paraId="30ADA37D" w14:textId="349DE2E8" w:rsidR="00FE7FF4" w:rsidRDefault="00FE7FF4" w:rsidP="00662E7B">
      <w:pPr>
        <w:spacing w:after="0" w:line="240" w:lineRule="auto"/>
        <w:rPr>
          <w:rFonts w:ascii="Century Gothic" w:hAnsi="Century Gothic"/>
          <w:sz w:val="24"/>
          <w:szCs w:val="24"/>
        </w:rPr>
      </w:pPr>
      <w:r>
        <w:rPr>
          <w:rFonts w:ascii="Century Gothic" w:hAnsi="Century Gothic"/>
          <w:sz w:val="24"/>
          <w:szCs w:val="24"/>
        </w:rPr>
        <w:t>At Carr Mill we believe it is vital to create a culture of safe recruitment and adopt the S</w:t>
      </w:r>
      <w:r w:rsidR="0078639A">
        <w:rPr>
          <w:rFonts w:ascii="Century Gothic" w:hAnsi="Century Gothic"/>
          <w:sz w:val="24"/>
          <w:szCs w:val="24"/>
        </w:rPr>
        <w:t xml:space="preserve">t </w:t>
      </w:r>
      <w:r>
        <w:rPr>
          <w:rFonts w:ascii="Century Gothic" w:hAnsi="Century Gothic"/>
          <w:sz w:val="24"/>
          <w:szCs w:val="24"/>
        </w:rPr>
        <w:t xml:space="preserve">Helens safer recruitment procedures to help deter, reject or identify people who might abuse children. Annex 6 outlines the main guidance in detail about the checks and protocols required.  Further detailed information should be gained from reading Part 3 of the Keeping children safe in </w:t>
      </w:r>
      <w:r w:rsidRPr="00792ACF">
        <w:rPr>
          <w:rFonts w:ascii="Century Gothic" w:hAnsi="Century Gothic"/>
          <w:sz w:val="24"/>
          <w:szCs w:val="24"/>
        </w:rPr>
        <w:t>education 20</w:t>
      </w:r>
      <w:r w:rsidR="001A2383" w:rsidRPr="00792ACF">
        <w:rPr>
          <w:rFonts w:ascii="Century Gothic" w:hAnsi="Century Gothic"/>
          <w:i/>
          <w:iCs/>
          <w:sz w:val="24"/>
          <w:szCs w:val="24"/>
        </w:rPr>
        <w:t>2</w:t>
      </w:r>
      <w:r w:rsidR="00555D72">
        <w:rPr>
          <w:rFonts w:ascii="Century Gothic" w:hAnsi="Century Gothic"/>
          <w:i/>
          <w:iCs/>
          <w:sz w:val="24"/>
          <w:szCs w:val="24"/>
        </w:rPr>
        <w:t>4</w:t>
      </w:r>
      <w:r w:rsidRPr="00792ACF">
        <w:rPr>
          <w:rFonts w:ascii="Century Gothic" w:hAnsi="Century Gothic"/>
          <w:sz w:val="24"/>
          <w:szCs w:val="24"/>
        </w:rPr>
        <w:t>.</w:t>
      </w:r>
    </w:p>
    <w:p w14:paraId="1065C330" w14:textId="77777777" w:rsidR="00FE7FF4" w:rsidRDefault="00FE7FF4" w:rsidP="00662E7B">
      <w:pPr>
        <w:spacing w:after="0" w:line="240" w:lineRule="auto"/>
        <w:rPr>
          <w:rFonts w:ascii="Century Gothic" w:hAnsi="Century Gothic"/>
          <w:sz w:val="24"/>
          <w:szCs w:val="24"/>
        </w:rPr>
      </w:pPr>
    </w:p>
    <w:p w14:paraId="2AFDB492" w14:textId="77777777" w:rsidR="00FA4A91" w:rsidRDefault="00FE7FF4" w:rsidP="00FE7FF4">
      <w:pPr>
        <w:spacing w:after="0" w:line="240" w:lineRule="auto"/>
        <w:rPr>
          <w:rFonts w:ascii="Century Gothic" w:hAnsi="Century Gothic"/>
          <w:sz w:val="24"/>
          <w:szCs w:val="24"/>
        </w:rPr>
      </w:pPr>
      <w:r>
        <w:rPr>
          <w:rFonts w:ascii="Century Gothic" w:hAnsi="Century Gothic"/>
          <w:sz w:val="24"/>
          <w:szCs w:val="24"/>
        </w:rPr>
        <w:t>Carr Mill ensures that a</w:t>
      </w:r>
      <w:r w:rsidR="00662E7B" w:rsidRPr="002A1C97">
        <w:rPr>
          <w:rFonts w:ascii="Century Gothic" w:hAnsi="Century Gothic"/>
          <w:sz w:val="24"/>
          <w:szCs w:val="24"/>
        </w:rPr>
        <w:t xml:space="preserve">t least one person conducting any interview for a post at the school will have undertaken safer recruitment training. This will cover, as a minimum, the </w:t>
      </w:r>
      <w:r w:rsidR="00662E7B" w:rsidRPr="002A1C97">
        <w:rPr>
          <w:rFonts w:ascii="Century Gothic" w:hAnsi="Century Gothic"/>
          <w:sz w:val="24"/>
          <w:szCs w:val="24"/>
        </w:rPr>
        <w:lastRenderedPageBreak/>
        <w:t xml:space="preserve">contents of the Department for Education’s statutory guidance, Keeping Children Safe in Education, and will be in line with local safeguarding procedures. </w:t>
      </w:r>
    </w:p>
    <w:p w14:paraId="62051E5A" w14:textId="77777777" w:rsidR="0078639A" w:rsidRPr="00FA4A91" w:rsidRDefault="0078639A" w:rsidP="00FE7FF4">
      <w:pPr>
        <w:spacing w:after="0" w:line="240" w:lineRule="auto"/>
        <w:rPr>
          <w:rFonts w:ascii="Century Gothic" w:hAnsi="Century Gothic"/>
          <w:color w:val="002060"/>
          <w:sz w:val="24"/>
          <w:szCs w:val="24"/>
        </w:rPr>
      </w:pPr>
    </w:p>
    <w:p w14:paraId="796A5050" w14:textId="77777777" w:rsidR="00FA4A91" w:rsidRDefault="00525B99" w:rsidP="00C1106E">
      <w:pPr>
        <w:pStyle w:val="ListParagraph"/>
        <w:numPr>
          <w:ilvl w:val="1"/>
          <w:numId w:val="37"/>
        </w:numPr>
        <w:spacing w:after="0" w:line="240" w:lineRule="auto"/>
        <w:ind w:left="709" w:hanging="709"/>
        <w:rPr>
          <w:rFonts w:ascii="Century Gothic" w:hAnsi="Century Gothic"/>
          <w:b/>
          <w:color w:val="002060"/>
          <w:sz w:val="28"/>
          <w:szCs w:val="28"/>
          <w:u w:val="single"/>
        </w:rPr>
      </w:pPr>
      <w:r w:rsidRPr="00FA4A91">
        <w:rPr>
          <w:rFonts w:ascii="Century Gothic" w:hAnsi="Century Gothic"/>
          <w:b/>
          <w:color w:val="002060"/>
          <w:sz w:val="28"/>
          <w:szCs w:val="28"/>
          <w:u w:val="single"/>
        </w:rPr>
        <w:t>Whistleblowing</w:t>
      </w:r>
    </w:p>
    <w:p w14:paraId="7E98034C" w14:textId="77777777" w:rsidR="00FA4B73" w:rsidRPr="00FA4B73" w:rsidRDefault="00FA4B73" w:rsidP="00FA4B73">
      <w:pPr>
        <w:spacing w:after="0" w:line="240" w:lineRule="auto"/>
        <w:rPr>
          <w:rFonts w:ascii="Century Gothic" w:hAnsi="Century Gothic"/>
          <w:b/>
          <w:color w:val="002060"/>
          <w:sz w:val="16"/>
          <w:szCs w:val="28"/>
          <w:u w:val="single"/>
        </w:rPr>
      </w:pPr>
    </w:p>
    <w:p w14:paraId="6ECA08FC" w14:textId="1F45197B" w:rsidR="00903948" w:rsidRPr="00903948" w:rsidRDefault="00FE7FF4" w:rsidP="00903948">
      <w:pPr>
        <w:spacing w:after="0" w:line="240" w:lineRule="auto"/>
        <w:rPr>
          <w:rFonts w:ascii="Century Gothic" w:hAnsi="Century Gothic"/>
          <w:b/>
          <w:bCs/>
          <w:sz w:val="24"/>
          <w:szCs w:val="24"/>
          <w:lang w:val="en-US"/>
        </w:rPr>
      </w:pPr>
      <w:r w:rsidRPr="00FE7FF4">
        <w:rPr>
          <w:noProof/>
          <w:sz w:val="24"/>
          <w:szCs w:val="24"/>
        </w:rPr>
        <w:drawing>
          <wp:anchor distT="0" distB="0" distL="114300" distR="114300" simplePos="0" relativeHeight="251660288" behindDoc="1" locked="0" layoutInCell="1" allowOverlap="1" wp14:anchorId="73A00159" wp14:editId="5C609A35">
            <wp:simplePos x="0" y="0"/>
            <wp:positionH relativeFrom="margin">
              <wp:posOffset>4036060</wp:posOffset>
            </wp:positionH>
            <wp:positionV relativeFrom="paragraph">
              <wp:posOffset>1233170</wp:posOffset>
            </wp:positionV>
            <wp:extent cx="2488028" cy="1375733"/>
            <wp:effectExtent l="0" t="0" r="7620" b="0"/>
            <wp:wrapTight wrapText="bothSides">
              <wp:wrapPolygon edited="0">
                <wp:start x="0" y="0"/>
                <wp:lineTo x="0" y="21241"/>
                <wp:lineTo x="21501" y="21241"/>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488028" cy="1375733"/>
                    </a:xfrm>
                    <a:prstGeom prst="rect">
                      <a:avLst/>
                    </a:prstGeom>
                  </pic:spPr>
                </pic:pic>
              </a:graphicData>
            </a:graphic>
            <wp14:sizeRelH relativeFrom="margin">
              <wp14:pctWidth>0</wp14:pctWidth>
            </wp14:sizeRelH>
            <wp14:sizeRelV relativeFrom="margin">
              <wp14:pctHeight>0</wp14:pctHeight>
            </wp14:sizeRelV>
          </wp:anchor>
        </w:drawing>
      </w:r>
      <w:r w:rsidRPr="00FE7FF4">
        <w:rPr>
          <w:rFonts w:ascii="Century Gothic" w:hAnsi="Century Gothic"/>
          <w:sz w:val="24"/>
          <w:szCs w:val="24"/>
        </w:rPr>
        <w:t>We recognise that children cannot be expected to raise concerns in the environment where staff fail to do so. All staff should be aware of their duty to raise concerns, where they exist about the management of child protection, which may include the attitude or actions of colleagues.</w:t>
      </w:r>
      <w:r w:rsidR="00903948" w:rsidRPr="00903948">
        <w:rPr>
          <w:rFonts w:ascii="Century Gothic" w:eastAsia="Arial" w:hAnsi="Century Gothic" w:cs="Arial"/>
          <w:b/>
          <w:bCs/>
          <w:sz w:val="24"/>
          <w:szCs w:val="24"/>
          <w:lang w:val="en-US"/>
        </w:rPr>
        <w:t xml:space="preserve"> </w:t>
      </w:r>
      <w:r w:rsidR="00903948" w:rsidRPr="00903948">
        <w:rPr>
          <w:rFonts w:ascii="Century Gothic" w:hAnsi="Century Gothic"/>
          <w:sz w:val="24"/>
          <w:szCs w:val="24"/>
          <w:lang w:val="en-US"/>
        </w:rPr>
        <w:t xml:space="preserve">A low-level concern is defined in the Keeping Children Safe in Education 2022 document, as any concern had about an adult’s behaviour towards, or concerning, a child that does not meet the harms threshold and necessitate a referral to the Local Authority Designated Officer (see below) or is otherwise not serious enough to consider a referral at the time of its reporting. </w:t>
      </w:r>
    </w:p>
    <w:p w14:paraId="57C78E87"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Low-level concerns refer to behaviour on the part of a staff member towards pupils that is considered inappropriate in line with this statutory safeguarding advice.</w:t>
      </w:r>
    </w:p>
    <w:p w14:paraId="1DB3A8F0"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Low-level concerns are differentiated from concerns that can cause harm. The harms threshold is the point at which a concern is no longer low-level and constitutes a threat of harm to a child. This threshold is defined as accusations that an adult has: </w:t>
      </w:r>
    </w:p>
    <w:p w14:paraId="1064B524"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 Behaved in a way that has harmed a child or may have harmed a child. </w:t>
      </w:r>
    </w:p>
    <w:p w14:paraId="0285D12A"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 Possibly committed a criminal offence against, or related to, a child. </w:t>
      </w:r>
    </w:p>
    <w:p w14:paraId="62B5FCBE"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Behaved towards a child in a way that indicates they may pose a risk of harm to children.</w:t>
      </w:r>
    </w:p>
    <w:p w14:paraId="7AADDF9C"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 • Behaved in a way that indicates they may not be suitable to work with children, including behaviour that has happened outside of school. </w:t>
      </w:r>
    </w:p>
    <w:p w14:paraId="7B686BAA"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While low-level concerns are, by their nature, less serious than concerns which meet the harms threshold, the school understands that many serious safeguarding concerns, e.g. child sexual abuse, often begin with low-level concerns, e.g. being overly friendly with children. </w:t>
      </w:r>
    </w:p>
    <w:p w14:paraId="6FF74CAB"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Low level behaviours can include:</w:t>
      </w:r>
    </w:p>
    <w:p w14:paraId="7D453C52"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 Adults being over friendly with children </w:t>
      </w:r>
    </w:p>
    <w:p w14:paraId="64280DE6"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 Adults having </w:t>
      </w:r>
      <w:proofErr w:type="spellStart"/>
      <w:r w:rsidRPr="00903948">
        <w:rPr>
          <w:rFonts w:ascii="Century Gothic" w:hAnsi="Century Gothic"/>
          <w:sz w:val="24"/>
          <w:szCs w:val="24"/>
          <w:lang w:val="en-US"/>
        </w:rPr>
        <w:t>favourites</w:t>
      </w:r>
      <w:proofErr w:type="spellEnd"/>
      <w:r w:rsidRPr="00903948">
        <w:rPr>
          <w:rFonts w:ascii="Century Gothic" w:hAnsi="Century Gothic"/>
          <w:sz w:val="24"/>
          <w:szCs w:val="24"/>
          <w:lang w:val="en-US"/>
        </w:rPr>
        <w:t xml:space="preserve"> </w:t>
      </w:r>
    </w:p>
    <w:p w14:paraId="6FAA10FC"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 Adults taking photographs of children on their mobile phone, contrary to school policy </w:t>
      </w:r>
    </w:p>
    <w:p w14:paraId="6A5A8AFB"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 Adults engaging with a child on a one-to-one basis in a secluded area or behind a closed door, or </w:t>
      </w:r>
    </w:p>
    <w:p w14:paraId="2E92ADB4"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Adults humiliating children.</w:t>
      </w:r>
    </w:p>
    <w:p w14:paraId="4C1EA928"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The school will ensure that all staff are aware of the importance of </w:t>
      </w:r>
      <w:proofErr w:type="spellStart"/>
      <w:r w:rsidRPr="00903948">
        <w:rPr>
          <w:rFonts w:ascii="Century Gothic" w:hAnsi="Century Gothic"/>
          <w:sz w:val="24"/>
          <w:szCs w:val="24"/>
          <w:lang w:val="en-US"/>
        </w:rPr>
        <w:t>recognising</w:t>
      </w:r>
      <w:proofErr w:type="spellEnd"/>
      <w:r w:rsidRPr="00903948">
        <w:rPr>
          <w:rFonts w:ascii="Century Gothic" w:hAnsi="Century Gothic"/>
          <w:sz w:val="24"/>
          <w:szCs w:val="24"/>
          <w:lang w:val="en-US"/>
        </w:rPr>
        <w:t xml:space="preserve"> concerns before they escalate from low-level to serious. </w:t>
      </w:r>
    </w:p>
    <w:p w14:paraId="4F4C4A68"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Staff will be aware that where there is any doubt regarding whether the behaviour of another adult is appropriate, this should be reported to the DSL immediately. </w:t>
      </w:r>
    </w:p>
    <w:p w14:paraId="3CCF60AE"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Staff will also be made aware that behaviour which raises concerns may not be intentionally inappropriate, and that this does not negate the need to report the behaviour. </w:t>
      </w:r>
    </w:p>
    <w:p w14:paraId="7ABCD870"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Staff members who engage in low-level inappropriate behaviour in relation to pupils inadvertently will be made aware and supported to correct this behaviour in line with this Policy. </w:t>
      </w:r>
    </w:p>
    <w:p w14:paraId="39C829BD"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lastRenderedPageBreak/>
        <w:t>The Headteacher &amp; DSL will also evaluate whether additional training would be beneficial for any staff members exhibiting concerning behaviour, or the staff cohort as a whole if low-level concerning behaviour is seen more widely.</w:t>
      </w:r>
    </w:p>
    <w:p w14:paraId="4EF6049C"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On occasion, a member of staff may feel as though they have acted in a way that: </w:t>
      </w:r>
    </w:p>
    <w:p w14:paraId="4F1BC36A"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 Could be misinterpreted. </w:t>
      </w:r>
    </w:p>
    <w:p w14:paraId="7724A52D"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 Could appear compromising to others. </w:t>
      </w:r>
    </w:p>
    <w:p w14:paraId="53E1B039"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 They </w:t>
      </w:r>
      <w:proofErr w:type="spellStart"/>
      <w:r w:rsidRPr="00903948">
        <w:rPr>
          <w:rFonts w:ascii="Century Gothic" w:hAnsi="Century Gothic"/>
          <w:sz w:val="24"/>
          <w:szCs w:val="24"/>
          <w:lang w:val="en-US"/>
        </w:rPr>
        <w:t>realise</w:t>
      </w:r>
      <w:proofErr w:type="spellEnd"/>
      <w:r w:rsidRPr="00903948">
        <w:rPr>
          <w:rFonts w:ascii="Century Gothic" w:hAnsi="Century Gothic"/>
          <w:sz w:val="24"/>
          <w:szCs w:val="24"/>
          <w:lang w:val="en-US"/>
        </w:rPr>
        <w:t xml:space="preserve">, upon reflection, falls below the standards set out in the Staff Code of Conduct. </w:t>
      </w:r>
    </w:p>
    <w:p w14:paraId="143264BC"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The school will ensure that an environment is maintained that encourages staff members to self-report if they feel as though they have acted inappropriately or in a way that could be construed as inappropriate upon reflection. </w:t>
      </w:r>
    </w:p>
    <w:p w14:paraId="6C4F3498"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The Headteacher, DSL and DDSLs will, to the best of their abilities, maintain a culture of approachability for staff members, and will be understanding and sensitive towards those who self-report.</w:t>
      </w:r>
    </w:p>
    <w:p w14:paraId="35A1A32E"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Staff members who self-report will not be treated more </w:t>
      </w:r>
      <w:proofErr w:type="spellStart"/>
      <w:r w:rsidRPr="00903948">
        <w:rPr>
          <w:rFonts w:ascii="Century Gothic" w:hAnsi="Century Gothic"/>
          <w:sz w:val="24"/>
          <w:szCs w:val="24"/>
          <w:lang w:val="en-US"/>
        </w:rPr>
        <w:t>favourably</w:t>
      </w:r>
      <w:proofErr w:type="spellEnd"/>
      <w:r w:rsidRPr="00903948">
        <w:rPr>
          <w:rFonts w:ascii="Century Gothic" w:hAnsi="Century Gothic"/>
          <w:sz w:val="24"/>
          <w:szCs w:val="24"/>
          <w:lang w:val="en-US"/>
        </w:rPr>
        <w:t xml:space="preserve"> during any resulting investigations than staff members who were reported by someone else; however, their self-awareness and intentions will be taken into consideration.</w:t>
      </w:r>
    </w:p>
    <w:p w14:paraId="22E7C2FA" w14:textId="14FDEE36" w:rsidR="00903948" w:rsidRDefault="00903948" w:rsidP="00662E7B">
      <w:pPr>
        <w:spacing w:after="0" w:line="240" w:lineRule="auto"/>
        <w:rPr>
          <w:rFonts w:ascii="Century Gothic" w:hAnsi="Century Gothic"/>
          <w:sz w:val="24"/>
          <w:szCs w:val="24"/>
        </w:rPr>
      </w:pPr>
    </w:p>
    <w:p w14:paraId="28C36CBA" w14:textId="55F4943D" w:rsidR="00662E7B" w:rsidRPr="00FE7FF4" w:rsidRDefault="00FE7FF4" w:rsidP="00662E7B">
      <w:pPr>
        <w:spacing w:after="0" w:line="240" w:lineRule="auto"/>
        <w:rPr>
          <w:rFonts w:ascii="Century Gothic" w:hAnsi="Century Gothic"/>
          <w:sz w:val="24"/>
          <w:szCs w:val="24"/>
        </w:rPr>
      </w:pPr>
      <w:r w:rsidRPr="00FE7FF4">
        <w:rPr>
          <w:rFonts w:ascii="Century Gothic" w:hAnsi="Century Gothic"/>
          <w:sz w:val="24"/>
          <w:szCs w:val="24"/>
        </w:rPr>
        <w:t xml:space="preserve"> Whistleblowing regarding the Headteacher should be made to the Chair of the Governing Body whose contact details are located on the staff notice board. Where a member of staff feels unable to raise an issue with their employer or feels that their genuine concerns are not being addressed, other whistle blowing channels may be open to them. General guidance can be found at: https://www.gov.uk/whistleblowing/what-is-a-whistle blower. Also: https://www.nspc.org.uk/fighting-for-childhood/news-opinion/new-whistleblowing-advice-lineprofessionals/</w:t>
      </w:r>
      <w:r>
        <w:t xml:space="preserve"> </w:t>
      </w:r>
      <w:r w:rsidR="00662E7B" w:rsidRPr="00FE7FF4">
        <w:rPr>
          <w:rFonts w:ascii="Century Gothic" w:hAnsi="Century Gothic"/>
          <w:sz w:val="24"/>
          <w:szCs w:val="24"/>
        </w:rPr>
        <w:t>If you’re a professional with concerns over how child protection issues are being handled in our school or another organisation,</w:t>
      </w:r>
      <w:r w:rsidR="00662E7B" w:rsidRPr="00FE7FF4">
        <w:rPr>
          <w:noProof/>
          <w:sz w:val="24"/>
          <w:szCs w:val="24"/>
        </w:rPr>
        <w:t xml:space="preserve"> </w:t>
      </w:r>
      <w:r w:rsidR="00662E7B" w:rsidRPr="00FE7FF4">
        <w:rPr>
          <w:rFonts w:ascii="Century Gothic" w:hAnsi="Century Gothic"/>
          <w:sz w:val="24"/>
          <w:szCs w:val="24"/>
        </w:rPr>
        <w:t>you can talk to us anonymously too:</w:t>
      </w:r>
      <w:r w:rsidR="00FA4B73">
        <w:rPr>
          <w:rFonts w:ascii="Century Gothic" w:hAnsi="Century Gothic"/>
          <w:sz w:val="24"/>
          <w:szCs w:val="24"/>
        </w:rPr>
        <w:t xml:space="preserve"> </w:t>
      </w:r>
      <w:r w:rsidR="00662E7B" w:rsidRPr="00FE7FF4">
        <w:rPr>
          <w:rFonts w:ascii="Century Gothic" w:hAnsi="Century Gothic"/>
          <w:sz w:val="24"/>
          <w:szCs w:val="24"/>
        </w:rPr>
        <w:t>NSPCC Whistleblowing helpline: 0800 028 0285</w:t>
      </w:r>
    </w:p>
    <w:p w14:paraId="6C2EE79F" w14:textId="77777777" w:rsidR="00525B99" w:rsidRPr="00FE7FF4" w:rsidRDefault="00662E7B" w:rsidP="00662E7B">
      <w:pPr>
        <w:spacing w:after="0" w:line="240" w:lineRule="auto"/>
        <w:rPr>
          <w:rFonts w:ascii="Century Gothic" w:hAnsi="Century Gothic"/>
          <w:sz w:val="24"/>
          <w:szCs w:val="24"/>
        </w:rPr>
      </w:pPr>
      <w:r w:rsidRPr="00FE7FF4">
        <w:rPr>
          <w:rFonts w:ascii="Century Gothic" w:hAnsi="Century Gothic"/>
          <w:sz w:val="24"/>
          <w:szCs w:val="24"/>
        </w:rPr>
        <w:t>The Whistleblowing Advice Line of</w:t>
      </w:r>
      <w:r w:rsidR="003C7350" w:rsidRPr="00FE7FF4">
        <w:rPr>
          <w:rFonts w:ascii="Century Gothic" w:hAnsi="Century Gothic"/>
          <w:sz w:val="24"/>
          <w:szCs w:val="24"/>
        </w:rPr>
        <w:t xml:space="preserve">fers free advice and support to </w:t>
      </w:r>
      <w:r w:rsidRPr="00FE7FF4">
        <w:rPr>
          <w:rFonts w:ascii="Century Gothic" w:hAnsi="Century Gothic"/>
          <w:sz w:val="24"/>
          <w:szCs w:val="24"/>
        </w:rPr>
        <w:t xml:space="preserve">professionals with concerns about </w:t>
      </w:r>
      <w:r w:rsidR="003C7350" w:rsidRPr="00FE7FF4">
        <w:rPr>
          <w:rFonts w:ascii="Century Gothic" w:hAnsi="Century Gothic"/>
          <w:sz w:val="24"/>
          <w:szCs w:val="24"/>
        </w:rPr>
        <w:t xml:space="preserve">how child protection issues are </w:t>
      </w:r>
      <w:r w:rsidRPr="00FE7FF4">
        <w:rPr>
          <w:rFonts w:ascii="Century Gothic" w:hAnsi="Century Gothic"/>
          <w:sz w:val="24"/>
          <w:szCs w:val="24"/>
        </w:rPr>
        <w:t>being handled in their own or another organisation</w:t>
      </w:r>
    </w:p>
    <w:p w14:paraId="5E78A69C" w14:textId="77777777" w:rsidR="003C7350" w:rsidRDefault="003C7350" w:rsidP="003C7350">
      <w:pPr>
        <w:spacing w:after="0" w:line="240" w:lineRule="auto"/>
        <w:rPr>
          <w:rFonts w:ascii="Century Gothic" w:hAnsi="Century Gothic"/>
          <w:b/>
          <w:color w:val="002060"/>
          <w:sz w:val="28"/>
          <w:szCs w:val="28"/>
          <w:u w:val="single"/>
        </w:rPr>
      </w:pPr>
    </w:p>
    <w:p w14:paraId="559CA595" w14:textId="77777777" w:rsidR="00FA4A91" w:rsidRDefault="00FE7FF4" w:rsidP="00C1106E">
      <w:pPr>
        <w:pStyle w:val="ListParagraph"/>
        <w:numPr>
          <w:ilvl w:val="1"/>
          <w:numId w:val="17"/>
        </w:numPr>
        <w:spacing w:after="0" w:line="240" w:lineRule="auto"/>
        <w:rPr>
          <w:rFonts w:ascii="Century Gothic" w:hAnsi="Century Gothic"/>
          <w:b/>
          <w:color w:val="002060"/>
          <w:sz w:val="28"/>
          <w:szCs w:val="28"/>
          <w:u w:val="single"/>
        </w:rPr>
      </w:pPr>
      <w:r w:rsidRPr="00FA4A91">
        <w:rPr>
          <w:rFonts w:ascii="Century Gothic" w:hAnsi="Century Gothic"/>
          <w:b/>
          <w:color w:val="002060"/>
          <w:sz w:val="28"/>
          <w:szCs w:val="28"/>
          <w:u w:val="single"/>
        </w:rPr>
        <w:t>Physical intervention</w:t>
      </w:r>
    </w:p>
    <w:p w14:paraId="75892915" w14:textId="77777777" w:rsidR="00FA4B73" w:rsidRPr="00FA4B73" w:rsidRDefault="00FA4B73" w:rsidP="00FA4B73">
      <w:pPr>
        <w:spacing w:after="0" w:line="240" w:lineRule="auto"/>
        <w:rPr>
          <w:rFonts w:ascii="Century Gothic" w:hAnsi="Century Gothic"/>
          <w:b/>
          <w:color w:val="002060"/>
          <w:sz w:val="12"/>
          <w:szCs w:val="28"/>
          <w:u w:val="single"/>
        </w:rPr>
      </w:pPr>
    </w:p>
    <w:p w14:paraId="29F9F04F" w14:textId="29793730" w:rsidR="00C70E0F" w:rsidRDefault="00F25F3A" w:rsidP="003C7350">
      <w:pPr>
        <w:spacing w:after="0" w:line="240" w:lineRule="auto"/>
        <w:rPr>
          <w:rFonts w:ascii="Century Gothic" w:hAnsi="Century Gothic"/>
          <w:sz w:val="24"/>
          <w:szCs w:val="24"/>
        </w:rPr>
      </w:pPr>
      <w:r w:rsidRPr="00FE7FF4">
        <w:rPr>
          <w:rFonts w:ascii="Century Gothic" w:hAnsi="Century Gothic"/>
          <w:sz w:val="24"/>
          <w:szCs w:val="24"/>
        </w:rPr>
        <w:t xml:space="preserve">We acknowledge that staff must only ever use physical intervention as a last resort, when a child is endangering him/herself or others, and that it must be the minimal force necessary to prevent injury to another person. The </w:t>
      </w:r>
      <w:r w:rsidR="00AE5E34">
        <w:rPr>
          <w:rFonts w:ascii="Century Gothic" w:hAnsi="Century Gothic"/>
          <w:sz w:val="24"/>
          <w:szCs w:val="24"/>
        </w:rPr>
        <w:t>Positive Behaviour Policy, contains procedures for positive handling cases and</w:t>
      </w:r>
      <w:r w:rsidR="00C70E0F">
        <w:rPr>
          <w:rFonts w:ascii="Century Gothic" w:hAnsi="Century Gothic"/>
          <w:sz w:val="24"/>
          <w:szCs w:val="24"/>
        </w:rPr>
        <w:t xml:space="preserve"> will always be adhered to</w:t>
      </w:r>
      <w:r w:rsidRPr="00FE7FF4">
        <w:rPr>
          <w:rFonts w:ascii="Century Gothic" w:hAnsi="Century Gothic"/>
          <w:sz w:val="24"/>
          <w:szCs w:val="24"/>
        </w:rPr>
        <w:t xml:space="preserve">. Such events will be recorded </w:t>
      </w:r>
      <w:r w:rsidR="0072223C">
        <w:rPr>
          <w:rFonts w:ascii="Century Gothic" w:hAnsi="Century Gothic"/>
          <w:sz w:val="24"/>
          <w:szCs w:val="24"/>
        </w:rPr>
        <w:t xml:space="preserve">on CPOM’s. </w:t>
      </w:r>
      <w:r w:rsidR="00C70E0F">
        <w:rPr>
          <w:rFonts w:ascii="Century Gothic" w:hAnsi="Century Gothic"/>
          <w:sz w:val="24"/>
          <w:szCs w:val="24"/>
        </w:rPr>
        <w:t xml:space="preserve"> </w:t>
      </w:r>
    </w:p>
    <w:p w14:paraId="7484CCE7" w14:textId="77777777" w:rsidR="003C7350" w:rsidRPr="00FE7FF4" w:rsidRDefault="00F25F3A" w:rsidP="003C7350">
      <w:pPr>
        <w:spacing w:after="0" w:line="240" w:lineRule="auto"/>
        <w:rPr>
          <w:rFonts w:ascii="Century Gothic" w:hAnsi="Century Gothic"/>
          <w:b/>
          <w:color w:val="002060"/>
          <w:sz w:val="24"/>
          <w:szCs w:val="24"/>
          <w:u w:val="single"/>
        </w:rPr>
      </w:pPr>
      <w:r w:rsidRPr="00FE7FF4">
        <w:rPr>
          <w:rFonts w:ascii="Century Gothic" w:hAnsi="Century Gothic"/>
          <w:sz w:val="24"/>
          <w:szCs w:val="24"/>
        </w:rPr>
        <w:t>Staff who are likely to need to use physical intervention will be appropriately trained in the Team Teach technique. Lists of all trained staff are in each classroom. We understand that physical intervention of a nature which causes injury or distress to a child may be considered under child protection or disciplinary procedures. We recognise that touch is appropriate in the context of working with children, and all staff have been given ‘Safe Practice’ guidance to ensure they are clear about their professional boundary.</w:t>
      </w:r>
    </w:p>
    <w:p w14:paraId="25B5C1B1" w14:textId="77777777" w:rsidR="005D2D10" w:rsidRDefault="005D2D10" w:rsidP="005D2D10">
      <w:pPr>
        <w:pStyle w:val="4Bulletedcopyblue"/>
        <w:numPr>
          <w:ilvl w:val="0"/>
          <w:numId w:val="0"/>
        </w:numPr>
        <w:ind w:left="340" w:hanging="170"/>
      </w:pPr>
    </w:p>
    <w:p w14:paraId="48D45BDF" w14:textId="77777777" w:rsidR="005D2D10" w:rsidRDefault="005D2D10" w:rsidP="005D2D10">
      <w:pPr>
        <w:pStyle w:val="4Bulletedcopyblue"/>
        <w:numPr>
          <w:ilvl w:val="0"/>
          <w:numId w:val="0"/>
        </w:numPr>
        <w:ind w:left="340" w:hanging="170"/>
      </w:pPr>
    </w:p>
    <w:p w14:paraId="15D5592C" w14:textId="77777777" w:rsidR="005D2D10" w:rsidRDefault="005D2D10" w:rsidP="005D2D10">
      <w:pPr>
        <w:pStyle w:val="4Bulletedcopyblue"/>
        <w:numPr>
          <w:ilvl w:val="0"/>
          <w:numId w:val="0"/>
        </w:numPr>
        <w:ind w:left="340" w:hanging="170"/>
      </w:pPr>
    </w:p>
    <w:p w14:paraId="34CABAB0" w14:textId="77777777" w:rsidR="005D2D10" w:rsidRDefault="005D2D10" w:rsidP="005D2D10">
      <w:pPr>
        <w:pStyle w:val="4Bulletedcopyblue"/>
        <w:numPr>
          <w:ilvl w:val="0"/>
          <w:numId w:val="0"/>
        </w:numPr>
        <w:ind w:left="340" w:hanging="170"/>
      </w:pPr>
    </w:p>
    <w:p w14:paraId="6068B346" w14:textId="77777777" w:rsidR="005D2D10" w:rsidRDefault="005D2D10" w:rsidP="005D2D10">
      <w:pPr>
        <w:rPr>
          <w:b/>
        </w:rPr>
      </w:pPr>
    </w:p>
    <w:p w14:paraId="2BB26D42" w14:textId="77777777" w:rsidR="005D2D10" w:rsidRDefault="005D2D10" w:rsidP="00E5484E">
      <w:pPr>
        <w:spacing w:after="0" w:line="240" w:lineRule="auto"/>
        <w:jc w:val="center"/>
        <w:rPr>
          <w:rFonts w:ascii="Century Gothic" w:hAnsi="Century Gothic"/>
          <w:sz w:val="24"/>
          <w:szCs w:val="24"/>
        </w:rPr>
      </w:pPr>
    </w:p>
    <w:p w14:paraId="771634DF" w14:textId="77777777" w:rsidR="00E5484E" w:rsidRPr="00E5484E" w:rsidRDefault="00E5484E" w:rsidP="00E5484E">
      <w:pPr>
        <w:spacing w:after="0" w:line="240" w:lineRule="auto"/>
        <w:jc w:val="center"/>
        <w:rPr>
          <w:rFonts w:ascii="Century Gothic" w:hAnsi="Century Gothic"/>
          <w:sz w:val="24"/>
          <w:szCs w:val="24"/>
        </w:rPr>
      </w:pPr>
    </w:p>
    <w:p w14:paraId="29F73C2F" w14:textId="77777777" w:rsidR="00E5484E" w:rsidRPr="00E5484E" w:rsidRDefault="00E5484E" w:rsidP="00E5484E">
      <w:pPr>
        <w:spacing w:after="0" w:line="240" w:lineRule="auto"/>
        <w:rPr>
          <w:rFonts w:ascii="Century Gothic" w:hAnsi="Century Gothic"/>
          <w:b/>
          <w:color w:val="000000"/>
          <w:sz w:val="24"/>
          <w:szCs w:val="24"/>
        </w:rPr>
      </w:pPr>
    </w:p>
    <w:p w14:paraId="0CCCA394" w14:textId="77777777" w:rsidR="00E5484E" w:rsidRDefault="00E5484E" w:rsidP="00E5484E">
      <w:pPr>
        <w:spacing w:after="0" w:line="240" w:lineRule="auto"/>
        <w:rPr>
          <w:rFonts w:ascii="Century Gothic" w:hAnsi="Century Gothic"/>
          <w:color w:val="000000"/>
        </w:rPr>
      </w:pPr>
    </w:p>
    <w:p w14:paraId="21AC29B4" w14:textId="77777777" w:rsidR="00C70E0F" w:rsidRDefault="00C70E0F" w:rsidP="00E5484E">
      <w:pPr>
        <w:spacing w:after="0" w:line="240" w:lineRule="auto"/>
        <w:rPr>
          <w:rFonts w:ascii="Century Gothic" w:hAnsi="Century Gothic"/>
          <w:color w:val="000000"/>
        </w:rPr>
      </w:pPr>
    </w:p>
    <w:p w14:paraId="64C8960F" w14:textId="77777777" w:rsidR="00C70E0F" w:rsidRDefault="00C70E0F" w:rsidP="00E5484E">
      <w:pPr>
        <w:spacing w:after="0" w:line="240" w:lineRule="auto"/>
        <w:rPr>
          <w:rFonts w:ascii="Century Gothic" w:hAnsi="Century Gothic"/>
          <w:color w:val="000000"/>
        </w:rPr>
      </w:pPr>
    </w:p>
    <w:p w14:paraId="7E31BC13" w14:textId="77777777" w:rsidR="00FA4A91" w:rsidRDefault="00FA4A91" w:rsidP="00E5484E">
      <w:pPr>
        <w:spacing w:after="0" w:line="240" w:lineRule="auto"/>
        <w:rPr>
          <w:rFonts w:ascii="Century Gothic" w:hAnsi="Century Gothic"/>
          <w:color w:val="000000"/>
        </w:rPr>
      </w:pPr>
    </w:p>
    <w:p w14:paraId="5509240E" w14:textId="77777777" w:rsidR="00FA4A91" w:rsidRDefault="00FA4A91" w:rsidP="00E5484E">
      <w:pPr>
        <w:spacing w:after="0" w:line="240" w:lineRule="auto"/>
        <w:rPr>
          <w:rFonts w:ascii="Century Gothic" w:hAnsi="Century Gothic"/>
          <w:color w:val="000000"/>
        </w:rPr>
      </w:pPr>
    </w:p>
    <w:p w14:paraId="5AB9105D" w14:textId="77777777" w:rsidR="00FA4A91" w:rsidRDefault="00FA4A91" w:rsidP="00E5484E">
      <w:pPr>
        <w:spacing w:after="0" w:line="240" w:lineRule="auto"/>
        <w:rPr>
          <w:rFonts w:ascii="Century Gothic" w:hAnsi="Century Gothic"/>
          <w:color w:val="000000"/>
        </w:rPr>
      </w:pPr>
    </w:p>
    <w:p w14:paraId="08B5B37A" w14:textId="77777777" w:rsidR="00FA4A91" w:rsidRDefault="00FA4A91" w:rsidP="00E5484E">
      <w:pPr>
        <w:spacing w:after="0" w:line="240" w:lineRule="auto"/>
        <w:rPr>
          <w:rFonts w:ascii="Century Gothic" w:hAnsi="Century Gothic"/>
          <w:color w:val="000000"/>
        </w:rPr>
      </w:pPr>
    </w:p>
    <w:p w14:paraId="3DB3142E" w14:textId="77777777" w:rsidR="00FA4A91" w:rsidRDefault="00FA4A91" w:rsidP="00E5484E">
      <w:pPr>
        <w:spacing w:after="0" w:line="240" w:lineRule="auto"/>
        <w:rPr>
          <w:rFonts w:ascii="Century Gothic" w:hAnsi="Century Gothic"/>
          <w:color w:val="000000"/>
        </w:rPr>
      </w:pPr>
    </w:p>
    <w:p w14:paraId="1A19FFC8" w14:textId="77777777" w:rsidR="00FA4A91" w:rsidRDefault="00FA4A91" w:rsidP="00E5484E">
      <w:pPr>
        <w:spacing w:after="0" w:line="240" w:lineRule="auto"/>
        <w:rPr>
          <w:rFonts w:ascii="Century Gothic" w:hAnsi="Century Gothic"/>
          <w:color w:val="000000"/>
        </w:rPr>
      </w:pPr>
    </w:p>
    <w:p w14:paraId="727651AD" w14:textId="77777777" w:rsidR="00FA4A91" w:rsidRDefault="00FA4A91" w:rsidP="00E5484E">
      <w:pPr>
        <w:spacing w:after="0" w:line="240" w:lineRule="auto"/>
        <w:rPr>
          <w:rFonts w:ascii="Century Gothic" w:hAnsi="Century Gothic"/>
          <w:color w:val="000000"/>
        </w:rPr>
      </w:pPr>
    </w:p>
    <w:p w14:paraId="402858A0" w14:textId="77777777" w:rsidR="00FA4A91" w:rsidRDefault="00FA4A91" w:rsidP="00E5484E">
      <w:pPr>
        <w:spacing w:after="0" w:line="240" w:lineRule="auto"/>
        <w:rPr>
          <w:rFonts w:ascii="Century Gothic" w:hAnsi="Century Gothic"/>
          <w:color w:val="000000"/>
        </w:rPr>
      </w:pPr>
    </w:p>
    <w:p w14:paraId="66DCD8DA" w14:textId="77777777" w:rsidR="00C70E0F" w:rsidRDefault="00C70E0F" w:rsidP="00E5484E">
      <w:pPr>
        <w:spacing w:after="0" w:line="240" w:lineRule="auto"/>
        <w:rPr>
          <w:rFonts w:ascii="Century Gothic" w:hAnsi="Century Gothic"/>
          <w:color w:val="000000"/>
        </w:rPr>
      </w:pPr>
    </w:p>
    <w:p w14:paraId="4177FE29" w14:textId="77777777" w:rsidR="00C70E0F" w:rsidRDefault="00C70E0F" w:rsidP="00E5484E">
      <w:pPr>
        <w:spacing w:after="0" w:line="240" w:lineRule="auto"/>
        <w:rPr>
          <w:rFonts w:ascii="Century Gothic" w:hAnsi="Century Gothic"/>
          <w:color w:val="000000"/>
        </w:rPr>
      </w:pPr>
    </w:p>
    <w:p w14:paraId="335E3201" w14:textId="77777777" w:rsidR="00C70E0F" w:rsidRDefault="00C70E0F" w:rsidP="00E5484E">
      <w:pPr>
        <w:spacing w:after="0" w:line="240" w:lineRule="auto"/>
        <w:rPr>
          <w:rFonts w:ascii="Century Gothic" w:hAnsi="Century Gothic"/>
          <w:color w:val="000000"/>
        </w:rPr>
      </w:pPr>
    </w:p>
    <w:p w14:paraId="3FB1124D" w14:textId="77777777" w:rsidR="00C70E0F" w:rsidRDefault="00C70E0F" w:rsidP="00E5484E">
      <w:pPr>
        <w:spacing w:after="0" w:line="240" w:lineRule="auto"/>
        <w:rPr>
          <w:rFonts w:ascii="Century Gothic" w:hAnsi="Century Gothic"/>
          <w:color w:val="000000"/>
        </w:rPr>
      </w:pPr>
      <w:r>
        <w:rPr>
          <w:noProof/>
        </w:rPr>
        <w:drawing>
          <wp:anchor distT="0" distB="0" distL="114300" distR="114300" simplePos="0" relativeHeight="251691008" behindDoc="0" locked="0" layoutInCell="1" allowOverlap="1" wp14:anchorId="1E7BE33B" wp14:editId="11C8FF97">
            <wp:simplePos x="0" y="0"/>
            <wp:positionH relativeFrom="margin">
              <wp:posOffset>2228850</wp:posOffset>
            </wp:positionH>
            <wp:positionV relativeFrom="paragraph">
              <wp:posOffset>8255</wp:posOffset>
            </wp:positionV>
            <wp:extent cx="2044173" cy="2027862"/>
            <wp:effectExtent l="0" t="0" r="0" b="0"/>
            <wp:wrapNone/>
            <wp:docPr id="19" name="Picture 19"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4173" cy="2027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17E7D2" w14:textId="77777777" w:rsidR="00C70E0F" w:rsidRDefault="00C70E0F" w:rsidP="00E5484E">
      <w:pPr>
        <w:spacing w:after="0" w:line="240" w:lineRule="auto"/>
        <w:rPr>
          <w:rFonts w:ascii="Century Gothic" w:hAnsi="Century Gothic"/>
          <w:color w:val="000000"/>
        </w:rPr>
      </w:pPr>
    </w:p>
    <w:p w14:paraId="3B252095" w14:textId="77777777" w:rsidR="00C70E0F" w:rsidRDefault="00C70E0F" w:rsidP="00E5484E">
      <w:pPr>
        <w:spacing w:after="0" w:line="240" w:lineRule="auto"/>
        <w:rPr>
          <w:rFonts w:ascii="Century Gothic" w:hAnsi="Century Gothic"/>
          <w:color w:val="000000"/>
        </w:rPr>
      </w:pPr>
    </w:p>
    <w:p w14:paraId="1A5FBDF0" w14:textId="77777777" w:rsidR="00C70E0F" w:rsidRDefault="00C70E0F" w:rsidP="00E5484E">
      <w:pPr>
        <w:spacing w:after="0" w:line="240" w:lineRule="auto"/>
        <w:rPr>
          <w:rFonts w:ascii="Century Gothic" w:hAnsi="Century Gothic"/>
          <w:color w:val="000000"/>
        </w:rPr>
      </w:pPr>
    </w:p>
    <w:p w14:paraId="66065070" w14:textId="77777777" w:rsidR="00C70E0F" w:rsidRDefault="00C70E0F" w:rsidP="00E5484E">
      <w:pPr>
        <w:spacing w:after="0" w:line="240" w:lineRule="auto"/>
        <w:rPr>
          <w:rFonts w:ascii="Century Gothic" w:hAnsi="Century Gothic"/>
          <w:color w:val="000000"/>
        </w:rPr>
      </w:pPr>
    </w:p>
    <w:p w14:paraId="1B48D7FE" w14:textId="77777777" w:rsidR="00C70E0F" w:rsidRDefault="00C70E0F" w:rsidP="00E5484E">
      <w:pPr>
        <w:spacing w:after="0" w:line="240" w:lineRule="auto"/>
        <w:rPr>
          <w:rFonts w:ascii="Century Gothic" w:hAnsi="Century Gothic"/>
          <w:color w:val="000000"/>
        </w:rPr>
      </w:pPr>
    </w:p>
    <w:p w14:paraId="5492F60D" w14:textId="77777777" w:rsidR="00C70E0F" w:rsidRDefault="00C70E0F" w:rsidP="00E5484E">
      <w:pPr>
        <w:spacing w:after="0" w:line="240" w:lineRule="auto"/>
        <w:rPr>
          <w:rFonts w:ascii="Century Gothic" w:hAnsi="Century Gothic"/>
          <w:color w:val="000000"/>
        </w:rPr>
      </w:pPr>
    </w:p>
    <w:p w14:paraId="24F63534" w14:textId="77777777" w:rsidR="00C70E0F" w:rsidRDefault="00C70E0F" w:rsidP="00E5484E">
      <w:pPr>
        <w:spacing w:after="0" w:line="240" w:lineRule="auto"/>
        <w:rPr>
          <w:rFonts w:ascii="Century Gothic" w:hAnsi="Century Gothic"/>
          <w:color w:val="000000"/>
        </w:rPr>
      </w:pPr>
    </w:p>
    <w:p w14:paraId="1463D5A0" w14:textId="77777777" w:rsidR="00C70E0F" w:rsidRDefault="00C70E0F" w:rsidP="00E5484E">
      <w:pPr>
        <w:spacing w:after="0" w:line="240" w:lineRule="auto"/>
        <w:rPr>
          <w:rFonts w:ascii="Century Gothic" w:hAnsi="Century Gothic"/>
          <w:color w:val="000000"/>
        </w:rPr>
      </w:pPr>
    </w:p>
    <w:p w14:paraId="55070469" w14:textId="77777777" w:rsidR="00C70E0F" w:rsidRDefault="00C70E0F" w:rsidP="00E5484E">
      <w:pPr>
        <w:spacing w:after="0" w:line="240" w:lineRule="auto"/>
        <w:rPr>
          <w:rFonts w:ascii="Century Gothic" w:hAnsi="Century Gothic"/>
          <w:color w:val="000000"/>
        </w:rPr>
      </w:pPr>
    </w:p>
    <w:p w14:paraId="09410D36" w14:textId="77777777" w:rsidR="00C70E0F" w:rsidRDefault="00C70E0F" w:rsidP="00E5484E">
      <w:pPr>
        <w:spacing w:after="0" w:line="240" w:lineRule="auto"/>
        <w:rPr>
          <w:rFonts w:ascii="Century Gothic" w:hAnsi="Century Gothic"/>
          <w:color w:val="000000"/>
        </w:rPr>
      </w:pPr>
    </w:p>
    <w:p w14:paraId="1FA474A9" w14:textId="77777777" w:rsidR="00C70E0F" w:rsidRDefault="00C70E0F" w:rsidP="00E5484E">
      <w:pPr>
        <w:spacing w:after="0" w:line="240" w:lineRule="auto"/>
        <w:rPr>
          <w:rFonts w:ascii="Century Gothic" w:hAnsi="Century Gothic"/>
          <w:color w:val="000000"/>
        </w:rPr>
      </w:pPr>
    </w:p>
    <w:p w14:paraId="031C3909" w14:textId="77777777" w:rsidR="00C70E0F" w:rsidRDefault="00C70E0F" w:rsidP="00E5484E">
      <w:pPr>
        <w:spacing w:after="0" w:line="240" w:lineRule="auto"/>
        <w:rPr>
          <w:rFonts w:ascii="Century Gothic" w:hAnsi="Century Gothic"/>
          <w:color w:val="000000"/>
        </w:rPr>
      </w:pPr>
    </w:p>
    <w:p w14:paraId="6CC4C63D" w14:textId="77777777" w:rsidR="00C70E0F" w:rsidRDefault="00C70E0F" w:rsidP="00E5484E">
      <w:pPr>
        <w:spacing w:after="0" w:line="240" w:lineRule="auto"/>
        <w:rPr>
          <w:rFonts w:ascii="Century Gothic" w:hAnsi="Century Gothic"/>
          <w:color w:val="000000"/>
        </w:rPr>
      </w:pPr>
    </w:p>
    <w:p w14:paraId="53F6064D" w14:textId="77777777" w:rsidR="00E206AD" w:rsidRDefault="00E206AD" w:rsidP="00E5484E">
      <w:pPr>
        <w:spacing w:after="0" w:line="240" w:lineRule="auto"/>
        <w:rPr>
          <w:rFonts w:ascii="Century Gothic" w:hAnsi="Century Gothic"/>
          <w:color w:val="000000"/>
        </w:rPr>
      </w:pPr>
    </w:p>
    <w:p w14:paraId="205C975C" w14:textId="77777777" w:rsidR="00E206AD" w:rsidRDefault="00E206AD" w:rsidP="00E5484E">
      <w:pPr>
        <w:spacing w:after="0" w:line="240" w:lineRule="auto"/>
        <w:rPr>
          <w:rFonts w:ascii="Century Gothic" w:hAnsi="Century Gothic"/>
          <w:color w:val="000000"/>
        </w:rPr>
      </w:pPr>
    </w:p>
    <w:p w14:paraId="1B2760AB" w14:textId="77777777" w:rsidR="00E206AD" w:rsidRDefault="00E206AD" w:rsidP="00E5484E">
      <w:pPr>
        <w:spacing w:after="0" w:line="240" w:lineRule="auto"/>
        <w:rPr>
          <w:rFonts w:ascii="Century Gothic" w:hAnsi="Century Gothic"/>
          <w:color w:val="000000"/>
        </w:rPr>
      </w:pPr>
    </w:p>
    <w:p w14:paraId="50B43518" w14:textId="77777777" w:rsidR="00C70E0F" w:rsidRDefault="00C70E0F" w:rsidP="00E5484E">
      <w:pPr>
        <w:spacing w:after="0" w:line="240" w:lineRule="auto"/>
        <w:rPr>
          <w:rFonts w:ascii="Century Gothic" w:hAnsi="Century Gothic"/>
          <w:color w:val="000000"/>
        </w:rPr>
      </w:pPr>
    </w:p>
    <w:p w14:paraId="2C65C3AB" w14:textId="77777777" w:rsidR="00C70E0F" w:rsidRPr="00E83381" w:rsidRDefault="00C70E0F" w:rsidP="00C70E0F">
      <w:pPr>
        <w:spacing w:after="0" w:line="240" w:lineRule="auto"/>
        <w:rPr>
          <w:rFonts w:ascii="Century Gothic" w:eastAsia="Times New Roman" w:hAnsi="Century Gothic" w:cs="Arial"/>
          <w:b/>
          <w:color w:val="244061" w:themeColor="accent1" w:themeShade="80"/>
          <w:sz w:val="72"/>
          <w:szCs w:val="72"/>
          <w:lang w:val="en-US"/>
        </w:rPr>
      </w:pPr>
      <w:r>
        <w:rPr>
          <w:rFonts w:ascii="Century Gothic" w:eastAsia="Times New Roman" w:hAnsi="Century Gothic" w:cs="Arial"/>
          <w:b/>
          <w:color w:val="244061" w:themeColor="accent1" w:themeShade="80"/>
          <w:sz w:val="72"/>
          <w:szCs w:val="72"/>
          <w:lang w:val="en-US"/>
        </w:rPr>
        <w:t>Part 4</w:t>
      </w:r>
      <w:r w:rsidRPr="00705A52">
        <w:rPr>
          <w:rFonts w:ascii="Century Gothic" w:eastAsia="Times New Roman" w:hAnsi="Century Gothic" w:cs="Arial"/>
          <w:b/>
          <w:color w:val="244061" w:themeColor="accent1" w:themeShade="80"/>
          <w:sz w:val="72"/>
          <w:szCs w:val="72"/>
          <w:lang w:val="en-US"/>
        </w:rPr>
        <w:t>:</w:t>
      </w:r>
      <w:r>
        <w:rPr>
          <w:rFonts w:ascii="Century Gothic" w:eastAsia="Times New Roman" w:hAnsi="Century Gothic" w:cs="Arial"/>
          <w:b/>
          <w:color w:val="244061" w:themeColor="accent1" w:themeShade="80"/>
          <w:sz w:val="72"/>
          <w:szCs w:val="72"/>
          <w:lang w:val="en-US"/>
        </w:rPr>
        <w:t xml:space="preserve"> </w:t>
      </w:r>
      <w:r>
        <w:rPr>
          <w:rFonts w:ascii="Century Gothic" w:hAnsi="Century Gothic"/>
          <w:b/>
          <w:color w:val="244061" w:themeColor="accent1" w:themeShade="80"/>
          <w:sz w:val="72"/>
          <w:szCs w:val="72"/>
        </w:rPr>
        <w:t>Accompanying documents</w:t>
      </w:r>
    </w:p>
    <w:p w14:paraId="57104AD1" w14:textId="77777777" w:rsidR="00C70E0F" w:rsidRDefault="00C70E0F" w:rsidP="00C70E0F">
      <w:pPr>
        <w:spacing w:after="0" w:line="240" w:lineRule="auto"/>
        <w:rPr>
          <w:rFonts w:ascii="Century Gothic" w:hAnsi="Century Gothic"/>
          <w:b/>
          <w:i/>
        </w:rPr>
      </w:pPr>
      <w:r>
        <w:rPr>
          <w:rFonts w:ascii="Century Gothic" w:hAnsi="Century Gothic"/>
          <w:b/>
          <w:i/>
        </w:rPr>
        <w:t>Annex 1: Definitions of abuse</w:t>
      </w:r>
    </w:p>
    <w:p w14:paraId="271309A5" w14:textId="77777777" w:rsidR="00C70E0F" w:rsidRDefault="00C70E0F" w:rsidP="00C70E0F">
      <w:pPr>
        <w:spacing w:after="0" w:line="240" w:lineRule="auto"/>
        <w:rPr>
          <w:rFonts w:ascii="Century Gothic" w:hAnsi="Century Gothic"/>
          <w:b/>
          <w:i/>
        </w:rPr>
      </w:pPr>
      <w:r>
        <w:rPr>
          <w:rFonts w:ascii="Century Gothic" w:hAnsi="Century Gothic"/>
          <w:b/>
          <w:i/>
        </w:rPr>
        <w:t>Annex 2: Carr Mill Primary School safeguarding flowchart</w:t>
      </w:r>
    </w:p>
    <w:p w14:paraId="2065D0FD" w14:textId="77777777" w:rsidR="00C70E0F" w:rsidRDefault="00C70E0F" w:rsidP="00C70E0F">
      <w:pPr>
        <w:spacing w:after="0" w:line="240" w:lineRule="auto"/>
        <w:rPr>
          <w:rFonts w:ascii="Century Gothic" w:hAnsi="Century Gothic"/>
          <w:b/>
          <w:i/>
        </w:rPr>
      </w:pPr>
      <w:r>
        <w:rPr>
          <w:rFonts w:ascii="Century Gothic" w:hAnsi="Century Gothic"/>
          <w:b/>
          <w:i/>
        </w:rPr>
        <w:t>Annex 3: St Helens Safeguarding process</w:t>
      </w:r>
    </w:p>
    <w:p w14:paraId="4F746547" w14:textId="544A6625" w:rsidR="00C70E0F" w:rsidRDefault="00C70E0F" w:rsidP="00C70E0F">
      <w:pPr>
        <w:spacing w:after="0" w:line="240" w:lineRule="auto"/>
        <w:rPr>
          <w:rFonts w:ascii="Century Gothic" w:hAnsi="Century Gothic"/>
          <w:b/>
          <w:i/>
        </w:rPr>
      </w:pPr>
      <w:r>
        <w:rPr>
          <w:rFonts w:ascii="Century Gothic" w:hAnsi="Century Gothic"/>
          <w:b/>
          <w:i/>
        </w:rPr>
        <w:t xml:space="preserve">Annex </w:t>
      </w:r>
      <w:r w:rsidR="000837CD">
        <w:rPr>
          <w:rFonts w:ascii="Century Gothic" w:hAnsi="Century Gothic"/>
          <w:b/>
          <w:i/>
        </w:rPr>
        <w:t>4</w:t>
      </w:r>
      <w:r>
        <w:rPr>
          <w:rFonts w:ascii="Century Gothic" w:hAnsi="Century Gothic"/>
          <w:b/>
          <w:i/>
        </w:rPr>
        <w:t>: Early Help response</w:t>
      </w:r>
    </w:p>
    <w:p w14:paraId="3F5E227E" w14:textId="6428840C" w:rsidR="00C70E0F" w:rsidRDefault="00C70E0F" w:rsidP="00C70E0F">
      <w:pPr>
        <w:spacing w:after="0" w:line="240" w:lineRule="auto"/>
        <w:rPr>
          <w:rFonts w:ascii="Century Gothic" w:hAnsi="Century Gothic"/>
          <w:b/>
          <w:i/>
        </w:rPr>
      </w:pPr>
      <w:r>
        <w:rPr>
          <w:rFonts w:ascii="Century Gothic" w:hAnsi="Century Gothic"/>
          <w:b/>
          <w:i/>
        </w:rPr>
        <w:t xml:space="preserve">Annex </w:t>
      </w:r>
      <w:r w:rsidR="000837CD">
        <w:rPr>
          <w:rFonts w:ascii="Century Gothic" w:hAnsi="Century Gothic"/>
          <w:b/>
          <w:i/>
        </w:rPr>
        <w:t>5</w:t>
      </w:r>
      <w:r>
        <w:rPr>
          <w:rFonts w:ascii="Century Gothic" w:hAnsi="Century Gothic"/>
          <w:b/>
          <w:i/>
        </w:rPr>
        <w:t>: Safer recruitment guidance</w:t>
      </w:r>
    </w:p>
    <w:p w14:paraId="195E237A" w14:textId="27BB4C44" w:rsidR="00C70E0F" w:rsidRDefault="00C70E0F" w:rsidP="00C70E0F">
      <w:pPr>
        <w:spacing w:after="0" w:line="240" w:lineRule="auto"/>
        <w:rPr>
          <w:rFonts w:ascii="Century Gothic" w:hAnsi="Century Gothic"/>
        </w:rPr>
      </w:pPr>
      <w:r>
        <w:rPr>
          <w:rFonts w:ascii="Century Gothic" w:hAnsi="Century Gothic"/>
          <w:b/>
          <w:i/>
        </w:rPr>
        <w:t xml:space="preserve">Annex </w:t>
      </w:r>
      <w:r w:rsidR="000837CD">
        <w:rPr>
          <w:rFonts w:ascii="Century Gothic" w:hAnsi="Century Gothic"/>
          <w:b/>
          <w:i/>
        </w:rPr>
        <w:t>6</w:t>
      </w:r>
      <w:r>
        <w:rPr>
          <w:rFonts w:ascii="Century Gothic" w:hAnsi="Century Gothic"/>
          <w:b/>
          <w:i/>
        </w:rPr>
        <w:t xml:space="preserve">: Supporting polices to this document. </w:t>
      </w:r>
    </w:p>
    <w:p w14:paraId="4B83C1C8" w14:textId="77777777" w:rsidR="00C70E0F" w:rsidRDefault="00C70E0F" w:rsidP="00C70E0F">
      <w:pPr>
        <w:spacing w:after="0" w:line="240" w:lineRule="auto"/>
        <w:jc w:val="center"/>
        <w:rPr>
          <w:rFonts w:ascii="Century Gothic" w:hAnsi="Century Gothic"/>
          <w:b/>
          <w:color w:val="002060"/>
          <w:sz w:val="32"/>
          <w:szCs w:val="32"/>
        </w:rPr>
      </w:pPr>
    </w:p>
    <w:p w14:paraId="18ADF3EB" w14:textId="77777777" w:rsidR="00C70E0F" w:rsidRDefault="00C70E0F" w:rsidP="00E5484E">
      <w:pPr>
        <w:spacing w:after="0" w:line="240" w:lineRule="auto"/>
        <w:rPr>
          <w:rFonts w:ascii="Century Gothic" w:hAnsi="Century Gothic"/>
          <w:color w:val="000000"/>
        </w:rPr>
      </w:pPr>
    </w:p>
    <w:p w14:paraId="6473452D" w14:textId="77777777" w:rsidR="00C70E0F" w:rsidRDefault="00C70E0F" w:rsidP="00E5484E">
      <w:pPr>
        <w:spacing w:after="0" w:line="240" w:lineRule="auto"/>
        <w:rPr>
          <w:rFonts w:ascii="Century Gothic" w:hAnsi="Century Gothic"/>
          <w:color w:val="000000"/>
        </w:rPr>
      </w:pPr>
    </w:p>
    <w:p w14:paraId="3531C224" w14:textId="77777777" w:rsidR="00C70E0F" w:rsidRDefault="00C70E0F" w:rsidP="00E5484E">
      <w:pPr>
        <w:spacing w:after="0" w:line="240" w:lineRule="auto"/>
        <w:rPr>
          <w:rFonts w:ascii="Century Gothic" w:hAnsi="Century Gothic"/>
          <w:color w:val="000000"/>
        </w:rPr>
      </w:pPr>
    </w:p>
    <w:p w14:paraId="50F19D0B" w14:textId="77777777" w:rsidR="00C70E0F" w:rsidRDefault="00C70E0F" w:rsidP="00E5484E">
      <w:pPr>
        <w:spacing w:after="0" w:line="240" w:lineRule="auto"/>
        <w:rPr>
          <w:rFonts w:ascii="Century Gothic" w:hAnsi="Century Gothic"/>
          <w:color w:val="000000"/>
        </w:rPr>
      </w:pPr>
    </w:p>
    <w:tbl>
      <w:tblPr>
        <w:tblStyle w:val="TableGrid"/>
        <w:tblpPr w:leftFromText="180" w:rightFromText="180" w:vertAnchor="text" w:tblpY="-976"/>
        <w:tblW w:w="10774" w:type="dxa"/>
        <w:tblLook w:val="04A0" w:firstRow="1" w:lastRow="0" w:firstColumn="1" w:lastColumn="0" w:noHBand="0" w:noVBand="1"/>
      </w:tblPr>
      <w:tblGrid>
        <w:gridCol w:w="1576"/>
        <w:gridCol w:w="9198"/>
      </w:tblGrid>
      <w:tr w:rsidR="00375A7A" w14:paraId="0046A2DB" w14:textId="77777777" w:rsidTr="00BD2696">
        <w:trPr>
          <w:trHeight w:val="983"/>
        </w:trPr>
        <w:tc>
          <w:tcPr>
            <w:tcW w:w="10774" w:type="dxa"/>
            <w:gridSpan w:val="2"/>
            <w:shd w:val="clear" w:color="auto" w:fill="0F243E" w:themeFill="text2" w:themeFillShade="80"/>
          </w:tcPr>
          <w:p w14:paraId="5E42902E" w14:textId="77777777" w:rsidR="00BD2696" w:rsidRDefault="00BD2696" w:rsidP="00375A7A">
            <w:pPr>
              <w:jc w:val="center"/>
              <w:rPr>
                <w:rFonts w:ascii="Century Gothic" w:hAnsi="Century Gothic"/>
                <w:b/>
                <w:color w:val="FFFFFF" w:themeColor="background1"/>
                <w:sz w:val="32"/>
                <w:szCs w:val="32"/>
                <w:u w:val="single"/>
              </w:rPr>
            </w:pPr>
          </w:p>
          <w:p w14:paraId="75713043" w14:textId="77777777" w:rsidR="00BD2696" w:rsidRDefault="00BD2696" w:rsidP="00375A7A">
            <w:pPr>
              <w:jc w:val="center"/>
              <w:rPr>
                <w:rFonts w:ascii="Century Gothic" w:hAnsi="Century Gothic"/>
                <w:b/>
                <w:color w:val="FFFFFF" w:themeColor="background1"/>
                <w:sz w:val="32"/>
                <w:szCs w:val="32"/>
                <w:u w:val="single"/>
              </w:rPr>
            </w:pPr>
          </w:p>
          <w:p w14:paraId="7876CA95" w14:textId="3AA20A48" w:rsidR="00375A7A" w:rsidRDefault="00375A7A" w:rsidP="00375A7A">
            <w:pPr>
              <w:jc w:val="center"/>
              <w:rPr>
                <w:rFonts w:ascii="Century Gothic" w:hAnsi="Century Gothic"/>
                <w:b/>
                <w:color w:val="002060"/>
                <w:sz w:val="32"/>
                <w:szCs w:val="32"/>
                <w:u w:val="single"/>
              </w:rPr>
            </w:pPr>
            <w:r w:rsidRPr="00D856C7">
              <w:rPr>
                <w:rFonts w:ascii="Century Gothic" w:hAnsi="Century Gothic"/>
                <w:b/>
                <w:color w:val="FFFFFF" w:themeColor="background1"/>
                <w:sz w:val="32"/>
                <w:szCs w:val="32"/>
                <w:u w:val="single"/>
              </w:rPr>
              <w:t>Annex 1: Definitions of abuse</w:t>
            </w:r>
          </w:p>
        </w:tc>
      </w:tr>
      <w:tr w:rsidR="00B75B07" w:rsidRPr="00D856C7" w14:paraId="4C6B64D3" w14:textId="77777777" w:rsidTr="00375A7A">
        <w:tc>
          <w:tcPr>
            <w:tcW w:w="1576" w:type="dxa"/>
          </w:tcPr>
          <w:p w14:paraId="0B9B1E9A" w14:textId="3FACD0B6" w:rsidR="00B75B07" w:rsidRPr="00D856C7" w:rsidRDefault="00B75B07" w:rsidP="00375A7A">
            <w:pPr>
              <w:jc w:val="center"/>
              <w:rPr>
                <w:rFonts w:ascii="Century Gothic" w:hAnsi="Century Gothic"/>
                <w:b/>
                <w:bCs/>
                <w:color w:val="000000"/>
              </w:rPr>
            </w:pPr>
            <w:r>
              <w:rPr>
                <w:rFonts w:ascii="Century Gothic" w:hAnsi="Century Gothic"/>
                <w:b/>
                <w:bCs/>
                <w:color w:val="000000"/>
              </w:rPr>
              <w:t>Abuse</w:t>
            </w:r>
          </w:p>
        </w:tc>
        <w:tc>
          <w:tcPr>
            <w:tcW w:w="9198" w:type="dxa"/>
          </w:tcPr>
          <w:p w14:paraId="58F1B9A2" w14:textId="609B41EE" w:rsidR="00B75B07" w:rsidRPr="00F64053" w:rsidRDefault="00B75B07" w:rsidP="00375A7A">
            <w:pPr>
              <w:rPr>
                <w:rFonts w:ascii="Century Gothic" w:hAnsi="Century Gothic"/>
                <w:color w:val="000000"/>
              </w:rPr>
            </w:pPr>
            <w:r w:rsidRPr="00B75B07">
              <w:rPr>
                <w:rFonts w:ascii="Century Gothic" w:hAnsi="Century Gothic"/>
                <w:color w:val="000000"/>
              </w:rPr>
              <w:t>Abuse: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Children may be abused in a family or in an institutional or community setting by those known to them or, more rarely, by others. Abuse can 12 take place wholly online, or technology may be used to facilitate offline abuse. Children may be abused by an adult or adults or by another child or children.</w:t>
            </w:r>
          </w:p>
        </w:tc>
      </w:tr>
      <w:tr w:rsidR="00375A7A" w:rsidRPr="00D856C7" w14:paraId="6ED536D1" w14:textId="77777777" w:rsidTr="00375A7A">
        <w:tc>
          <w:tcPr>
            <w:tcW w:w="1576" w:type="dxa"/>
          </w:tcPr>
          <w:p w14:paraId="30E24E40" w14:textId="77777777" w:rsidR="00375A7A" w:rsidRPr="00D856C7" w:rsidRDefault="00375A7A" w:rsidP="00375A7A">
            <w:pPr>
              <w:jc w:val="center"/>
              <w:rPr>
                <w:rFonts w:ascii="Century Gothic" w:hAnsi="Century Gothic"/>
                <w:b/>
                <w:bCs/>
                <w:color w:val="000000"/>
              </w:rPr>
            </w:pPr>
            <w:r w:rsidRPr="00D856C7">
              <w:rPr>
                <w:rFonts w:ascii="Century Gothic" w:eastAsiaTheme="minorHAnsi" w:hAnsi="Century Gothic" w:cstheme="minorBidi"/>
                <w:b/>
                <w:bCs/>
                <w:color w:val="000000"/>
                <w:sz w:val="22"/>
                <w:szCs w:val="22"/>
                <w:lang w:eastAsia="en-US"/>
              </w:rPr>
              <w:t>Physical Abuse</w:t>
            </w:r>
            <w:r w:rsidRPr="00D856C7">
              <w:rPr>
                <w:rFonts w:ascii="Century Gothic" w:eastAsiaTheme="minorHAnsi" w:hAnsi="Century Gothic" w:cstheme="minorBidi"/>
                <w:b/>
                <w:bCs/>
                <w:color w:val="000000"/>
                <w:sz w:val="22"/>
                <w:szCs w:val="22"/>
                <w:lang w:eastAsia="en-US"/>
              </w:rPr>
              <w:br/>
            </w:r>
          </w:p>
        </w:tc>
        <w:tc>
          <w:tcPr>
            <w:tcW w:w="9198" w:type="dxa"/>
          </w:tcPr>
          <w:p w14:paraId="74E0CAE9" w14:textId="77777777" w:rsidR="00375A7A" w:rsidRPr="00F64053" w:rsidRDefault="00375A7A" w:rsidP="00375A7A">
            <w:pPr>
              <w:rPr>
                <w:rFonts w:ascii="Century Gothic" w:hAnsi="Century Gothic"/>
                <w:b/>
                <w:color w:val="002060"/>
                <w:u w:val="single"/>
              </w:rPr>
            </w:pPr>
            <w:r w:rsidRPr="00F64053">
              <w:rPr>
                <w:rFonts w:ascii="Century Gothic" w:eastAsiaTheme="minorHAnsi" w:hAnsi="Century Gothic" w:cstheme="minorBidi"/>
                <w:color w:val="000000"/>
                <w:lang w:eastAsia="en-US"/>
              </w:rPr>
              <w:t>Physical abuse is deliberately hurting a child causing injuries such as bruises, broken bones, burns or cuts. Types of physical abuse include: Hitting or smacking/Shaking/Throwing/Poisoning/Burning and scalding/ Drowning/ Suffocating/ Fabricating or Inducing Symptoms of illness in a child or any other way of causing physical harm.</w:t>
            </w:r>
          </w:p>
        </w:tc>
      </w:tr>
      <w:tr w:rsidR="00375A7A" w:rsidRPr="00D856C7" w14:paraId="412A50C6" w14:textId="77777777" w:rsidTr="00375A7A">
        <w:tc>
          <w:tcPr>
            <w:tcW w:w="1576" w:type="dxa"/>
          </w:tcPr>
          <w:p w14:paraId="04A4D89B" w14:textId="77777777" w:rsidR="00375A7A" w:rsidRPr="00D856C7" w:rsidRDefault="00375A7A" w:rsidP="00375A7A">
            <w:pPr>
              <w:jc w:val="center"/>
              <w:rPr>
                <w:rFonts w:ascii="Century Gothic" w:hAnsi="Century Gothic"/>
                <w:b/>
                <w:bCs/>
                <w:color w:val="000000"/>
              </w:rPr>
            </w:pPr>
            <w:r w:rsidRPr="00D856C7">
              <w:rPr>
                <w:rFonts w:ascii="Century Gothic" w:eastAsiaTheme="minorHAnsi" w:hAnsi="Century Gothic" w:cstheme="minorBidi"/>
                <w:b/>
                <w:bCs/>
                <w:color w:val="000000"/>
                <w:sz w:val="22"/>
                <w:szCs w:val="22"/>
                <w:lang w:eastAsia="en-US"/>
              </w:rPr>
              <w:t>Emotional Abuse</w:t>
            </w:r>
            <w:r w:rsidRPr="00D856C7">
              <w:rPr>
                <w:rFonts w:ascii="Century Gothic" w:eastAsiaTheme="minorHAnsi" w:hAnsi="Century Gothic" w:cstheme="minorBidi"/>
                <w:b/>
                <w:bCs/>
                <w:color w:val="000000"/>
                <w:sz w:val="22"/>
                <w:szCs w:val="22"/>
                <w:lang w:eastAsia="en-US"/>
              </w:rPr>
              <w:br/>
            </w:r>
          </w:p>
        </w:tc>
        <w:tc>
          <w:tcPr>
            <w:tcW w:w="9198" w:type="dxa"/>
          </w:tcPr>
          <w:p w14:paraId="43165C58" w14:textId="77777777" w:rsidR="00375A7A" w:rsidRPr="003D4D48" w:rsidRDefault="00375A7A" w:rsidP="00375A7A">
            <w:pPr>
              <w:rPr>
                <w:rFonts w:ascii="Century Gothic" w:hAnsi="Century Gothic"/>
                <w:color w:val="000000"/>
              </w:rPr>
            </w:pPr>
            <w:r w:rsidRPr="003D4D48">
              <w:rPr>
                <w:rFonts w:ascii="Century Gothic" w:eastAsiaTheme="minorHAnsi" w:hAnsi="Century Gothic"/>
                <w:color w:val="000000"/>
                <w:lang w:eastAsia="en-US"/>
              </w:rPr>
              <w:t>Emotional abuse is the persistent emotional maltreatment of a child such as to cause severe and persistent adverse effects on their emotional development. This may involve:</w:t>
            </w:r>
          </w:p>
          <w:p w14:paraId="4BE171FC" w14:textId="77777777" w:rsidR="00375A7A" w:rsidRPr="003D4D48" w:rsidRDefault="00375A7A" w:rsidP="00375A7A">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 xml:space="preserve">Conveying they are worthless, unloved, inadequate or only valued insofar as they meet </w:t>
            </w:r>
            <w:r>
              <w:rPr>
                <w:rFonts w:ascii="Century Gothic" w:eastAsiaTheme="minorHAnsi" w:hAnsi="Century Gothic"/>
                <w:color w:val="000000"/>
                <w:lang w:eastAsia="en-US"/>
              </w:rPr>
              <w:t>the needs of another person.</w:t>
            </w:r>
          </w:p>
          <w:p w14:paraId="22DEBE78" w14:textId="77777777" w:rsidR="00375A7A" w:rsidRPr="003D4D48" w:rsidRDefault="00375A7A" w:rsidP="00375A7A">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 xml:space="preserve">Not giving a child opportunity to express their views, ‘making fun’ of what they say or how they </w:t>
            </w:r>
            <w:r>
              <w:rPr>
                <w:rFonts w:ascii="Century Gothic" w:eastAsiaTheme="minorHAnsi" w:hAnsi="Century Gothic"/>
                <w:color w:val="000000"/>
                <w:lang w:eastAsia="en-US"/>
              </w:rPr>
              <w:t>communicate.</w:t>
            </w:r>
          </w:p>
          <w:p w14:paraId="563DC6FA" w14:textId="77777777" w:rsidR="00375A7A" w:rsidRPr="003D4D48" w:rsidRDefault="00375A7A" w:rsidP="00375A7A">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 xml:space="preserve"> Inappropriate expectations for their age or developme</w:t>
            </w:r>
            <w:r>
              <w:rPr>
                <w:rFonts w:ascii="Century Gothic" w:eastAsiaTheme="minorHAnsi" w:hAnsi="Century Gothic"/>
                <w:color w:val="000000"/>
                <w:lang w:eastAsia="en-US"/>
              </w:rPr>
              <w:t>nt – including overprotection</w:t>
            </w:r>
          </w:p>
          <w:p w14:paraId="1B07464E" w14:textId="77777777" w:rsidR="00375A7A" w:rsidRPr="003D4D48" w:rsidRDefault="00375A7A" w:rsidP="00375A7A">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 xml:space="preserve"> Seeing or hearing the ill treatment of other such a</w:t>
            </w:r>
            <w:r>
              <w:rPr>
                <w:rFonts w:ascii="Century Gothic" w:eastAsiaTheme="minorHAnsi" w:hAnsi="Century Gothic"/>
                <w:color w:val="000000"/>
                <w:lang w:eastAsia="en-US"/>
              </w:rPr>
              <w:t>s domestic violence or abuse.</w:t>
            </w:r>
          </w:p>
          <w:p w14:paraId="0120DDE1" w14:textId="77777777" w:rsidR="00375A7A" w:rsidRPr="003D4D48" w:rsidRDefault="00375A7A" w:rsidP="00375A7A">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Serious bullying and causing the child to feel</w:t>
            </w:r>
            <w:r>
              <w:rPr>
                <w:rFonts w:ascii="Century Gothic" w:eastAsiaTheme="minorHAnsi" w:hAnsi="Century Gothic"/>
                <w:color w:val="000000"/>
                <w:lang w:eastAsia="en-US"/>
              </w:rPr>
              <w:t xml:space="preserve"> frightened or in danger.</w:t>
            </w:r>
          </w:p>
          <w:p w14:paraId="64ECB569" w14:textId="77777777" w:rsidR="00375A7A" w:rsidRPr="003D4D48" w:rsidRDefault="00375A7A" w:rsidP="00375A7A">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 xml:space="preserve"> Exploitati</w:t>
            </w:r>
            <w:r>
              <w:rPr>
                <w:rFonts w:ascii="Century Gothic" w:eastAsiaTheme="minorHAnsi" w:hAnsi="Century Gothic"/>
                <w:color w:val="000000"/>
                <w:lang w:eastAsia="en-US"/>
              </w:rPr>
              <w:t>on or corruption of children.</w:t>
            </w:r>
          </w:p>
          <w:p w14:paraId="67F87195" w14:textId="77777777" w:rsidR="00375A7A" w:rsidRPr="003D4D48" w:rsidRDefault="00375A7A" w:rsidP="00375A7A">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All types of ill-treatment of a child. Even if a child is subject to another abuse from another category, they will still experience a level of emotional abuse.</w:t>
            </w:r>
          </w:p>
        </w:tc>
      </w:tr>
      <w:tr w:rsidR="00375A7A" w:rsidRPr="00D856C7" w14:paraId="416DFC3E" w14:textId="77777777" w:rsidTr="00375A7A">
        <w:tc>
          <w:tcPr>
            <w:tcW w:w="1576" w:type="dxa"/>
          </w:tcPr>
          <w:p w14:paraId="0F698823" w14:textId="77777777" w:rsidR="00375A7A" w:rsidRPr="00D856C7" w:rsidRDefault="00375A7A" w:rsidP="00375A7A">
            <w:pPr>
              <w:jc w:val="center"/>
              <w:rPr>
                <w:rFonts w:ascii="Century Gothic" w:hAnsi="Century Gothic"/>
                <w:b/>
                <w:bCs/>
                <w:color w:val="000000"/>
              </w:rPr>
            </w:pPr>
            <w:r w:rsidRPr="00D856C7">
              <w:rPr>
                <w:rFonts w:ascii="Century Gothic" w:eastAsiaTheme="minorHAnsi" w:hAnsi="Century Gothic" w:cstheme="minorBidi"/>
                <w:color w:val="000000"/>
                <w:sz w:val="22"/>
                <w:szCs w:val="22"/>
                <w:lang w:eastAsia="en-US"/>
              </w:rPr>
              <w:br/>
            </w:r>
            <w:r w:rsidRPr="00D856C7">
              <w:rPr>
                <w:rFonts w:ascii="Century Gothic" w:eastAsiaTheme="minorHAnsi" w:hAnsi="Century Gothic" w:cstheme="minorBidi"/>
                <w:b/>
                <w:bCs/>
                <w:color w:val="000000"/>
                <w:sz w:val="22"/>
                <w:szCs w:val="22"/>
                <w:lang w:eastAsia="en-US"/>
              </w:rPr>
              <w:t>Neglect</w:t>
            </w:r>
          </w:p>
        </w:tc>
        <w:tc>
          <w:tcPr>
            <w:tcW w:w="9198" w:type="dxa"/>
          </w:tcPr>
          <w:p w14:paraId="5E984FC6" w14:textId="77777777" w:rsidR="00375A7A" w:rsidRPr="00AB6C8B" w:rsidRDefault="00375A7A" w:rsidP="00375A7A">
            <w:pPr>
              <w:rPr>
                <w:rFonts w:ascii="Century Gothic" w:hAnsi="Century Gothic"/>
                <w:color w:val="000000"/>
              </w:rPr>
            </w:pPr>
            <w:r w:rsidRPr="00AB6C8B">
              <w:rPr>
                <w:rFonts w:ascii="Century Gothic" w:eastAsiaTheme="minorHAnsi" w:hAnsi="Century Gothic"/>
                <w:color w:val="000000"/>
                <w:lang w:eastAsia="en-US"/>
              </w:rPr>
              <w:t>Neglect is the persistent failure to meet a child’s basic physical, developmental and/or psychological needs, likely to result in the serious impairment of a child’s health or development. This can also occur during pregnancy as a result of parental substance misuse. This includes when a parent or carer fails to provide:</w:t>
            </w:r>
            <w:r w:rsidRPr="00AB6C8B">
              <w:rPr>
                <w:rFonts w:ascii="Century Gothic" w:eastAsiaTheme="minorHAnsi" w:hAnsi="Century Gothic"/>
                <w:color w:val="000000"/>
                <w:lang w:eastAsia="en-US"/>
              </w:rPr>
              <w:br/>
              <w:t>Adequate food clothing or shelter (including exclusion from home and</w:t>
            </w:r>
            <w:r w:rsidRPr="00AB6C8B">
              <w:rPr>
                <w:rFonts w:ascii="Century Gothic" w:eastAsiaTheme="minorHAnsi" w:hAnsi="Century Gothic"/>
                <w:color w:val="000000"/>
                <w:lang w:eastAsia="en-US"/>
              </w:rPr>
              <w:br/>
              <w:t>abandonment).</w:t>
            </w:r>
          </w:p>
          <w:p w14:paraId="14394D74" w14:textId="77777777" w:rsidR="00375A7A" w:rsidRPr="00AB6C8B" w:rsidRDefault="00375A7A" w:rsidP="00375A7A">
            <w:pPr>
              <w:pStyle w:val="ListParagraph"/>
              <w:numPr>
                <w:ilvl w:val="0"/>
                <w:numId w:val="32"/>
              </w:numPr>
              <w:ind w:left="157" w:hanging="137"/>
              <w:rPr>
                <w:rFonts w:ascii="Century Gothic" w:hAnsi="Century Gothic"/>
                <w:color w:val="000000"/>
              </w:rPr>
            </w:pPr>
            <w:r w:rsidRPr="00AB6C8B">
              <w:rPr>
                <w:rFonts w:ascii="Century Gothic" w:eastAsiaTheme="minorHAnsi" w:hAnsi="Century Gothic"/>
                <w:color w:val="000000"/>
                <w:lang w:eastAsia="en-US"/>
              </w:rPr>
              <w:t xml:space="preserve">Protection from physical </w:t>
            </w:r>
            <w:r>
              <w:rPr>
                <w:rFonts w:ascii="Century Gothic" w:eastAsiaTheme="minorHAnsi" w:hAnsi="Century Gothic"/>
                <w:color w:val="000000"/>
                <w:lang w:eastAsia="en-US"/>
              </w:rPr>
              <w:t>and emotional harm and danger.</w:t>
            </w:r>
          </w:p>
          <w:p w14:paraId="755D0B8B" w14:textId="77777777" w:rsidR="00375A7A" w:rsidRPr="00AB6C8B" w:rsidRDefault="00375A7A" w:rsidP="00375A7A">
            <w:pPr>
              <w:pStyle w:val="ListParagraph"/>
              <w:numPr>
                <w:ilvl w:val="0"/>
                <w:numId w:val="32"/>
              </w:numPr>
              <w:ind w:left="157" w:hanging="137"/>
              <w:rPr>
                <w:rFonts w:ascii="Century Gothic" w:hAnsi="Century Gothic"/>
                <w:color w:val="000000"/>
              </w:rPr>
            </w:pPr>
            <w:r>
              <w:rPr>
                <w:rFonts w:ascii="Century Gothic" w:eastAsiaTheme="minorHAnsi" w:hAnsi="Century Gothic"/>
                <w:color w:val="000000"/>
                <w:lang w:eastAsia="en-US"/>
              </w:rPr>
              <w:t xml:space="preserve"> Ensure adequate supervision.</w:t>
            </w:r>
          </w:p>
          <w:p w14:paraId="0D90BA60" w14:textId="77777777" w:rsidR="00375A7A" w:rsidRPr="00AB6C8B" w:rsidRDefault="00375A7A" w:rsidP="00375A7A">
            <w:pPr>
              <w:pStyle w:val="ListParagraph"/>
              <w:numPr>
                <w:ilvl w:val="0"/>
                <w:numId w:val="32"/>
              </w:numPr>
              <w:ind w:left="157" w:hanging="137"/>
              <w:rPr>
                <w:rFonts w:ascii="Century Gothic" w:hAnsi="Century Gothic"/>
                <w:color w:val="000000"/>
              </w:rPr>
            </w:pPr>
            <w:r w:rsidRPr="00AB6C8B">
              <w:rPr>
                <w:rFonts w:ascii="Century Gothic" w:eastAsiaTheme="minorHAnsi" w:hAnsi="Century Gothic"/>
                <w:color w:val="000000"/>
                <w:lang w:eastAsia="en-US"/>
              </w:rPr>
              <w:t>Access to appropria</w:t>
            </w:r>
            <w:r>
              <w:rPr>
                <w:rFonts w:ascii="Century Gothic" w:eastAsiaTheme="minorHAnsi" w:hAnsi="Century Gothic"/>
                <w:color w:val="000000"/>
                <w:lang w:eastAsia="en-US"/>
              </w:rPr>
              <w:t>te medical care or treatment.</w:t>
            </w:r>
          </w:p>
          <w:p w14:paraId="044AB77D" w14:textId="77777777" w:rsidR="00375A7A" w:rsidRPr="00AB6C8B" w:rsidRDefault="00375A7A" w:rsidP="00375A7A">
            <w:pPr>
              <w:pStyle w:val="ListParagraph"/>
              <w:numPr>
                <w:ilvl w:val="0"/>
                <w:numId w:val="32"/>
              </w:numPr>
              <w:ind w:left="157" w:hanging="137"/>
              <w:rPr>
                <w:rFonts w:ascii="Century Gothic" w:hAnsi="Century Gothic"/>
                <w:color w:val="000000"/>
              </w:rPr>
            </w:pPr>
            <w:r w:rsidRPr="00AB6C8B">
              <w:rPr>
                <w:rFonts w:ascii="Century Gothic" w:eastAsiaTheme="minorHAnsi" w:hAnsi="Century Gothic"/>
                <w:color w:val="000000"/>
                <w:lang w:eastAsia="en-US"/>
              </w:rPr>
              <w:t>Meeting the child’s basic emotional needs.</w:t>
            </w:r>
          </w:p>
        </w:tc>
      </w:tr>
      <w:tr w:rsidR="00375A7A" w:rsidRPr="00D856C7" w14:paraId="6F5550A7" w14:textId="77777777" w:rsidTr="00375A7A">
        <w:tc>
          <w:tcPr>
            <w:tcW w:w="1576" w:type="dxa"/>
          </w:tcPr>
          <w:p w14:paraId="3372BB74" w14:textId="77777777" w:rsidR="00375A7A" w:rsidRPr="00D856C7" w:rsidRDefault="00375A7A" w:rsidP="00375A7A">
            <w:pPr>
              <w:jc w:val="center"/>
              <w:rPr>
                <w:rFonts w:ascii="Century Gothic" w:hAnsi="Century Gothic"/>
                <w:color w:val="000000"/>
              </w:rPr>
            </w:pPr>
            <w:r w:rsidRPr="00D856C7">
              <w:rPr>
                <w:rFonts w:ascii="Century Gothic" w:eastAsiaTheme="minorHAnsi" w:hAnsi="Century Gothic" w:cstheme="minorBidi"/>
                <w:b/>
                <w:bCs/>
                <w:color w:val="000000"/>
                <w:sz w:val="22"/>
                <w:szCs w:val="22"/>
                <w:lang w:eastAsia="en-US"/>
              </w:rPr>
              <w:t>Sexual Abuse</w:t>
            </w:r>
            <w:r w:rsidRPr="00D856C7">
              <w:rPr>
                <w:rFonts w:ascii="Century Gothic" w:eastAsiaTheme="minorHAnsi" w:hAnsi="Century Gothic" w:cstheme="minorBidi"/>
                <w:b/>
                <w:bCs/>
                <w:color w:val="000000"/>
                <w:sz w:val="22"/>
                <w:szCs w:val="22"/>
                <w:lang w:eastAsia="en-US"/>
              </w:rPr>
              <w:br/>
            </w:r>
          </w:p>
        </w:tc>
        <w:tc>
          <w:tcPr>
            <w:tcW w:w="9198" w:type="dxa"/>
          </w:tcPr>
          <w:p w14:paraId="538E1E51" w14:textId="77777777" w:rsidR="00375A7A" w:rsidRPr="00AB6C8B" w:rsidRDefault="00375A7A" w:rsidP="00375A7A">
            <w:pPr>
              <w:rPr>
                <w:rFonts w:ascii="Century Gothic" w:hAnsi="Century Gothic"/>
                <w:color w:val="000000"/>
              </w:rPr>
            </w:pPr>
            <w:r w:rsidRPr="00AB6C8B">
              <w:rPr>
                <w:rFonts w:ascii="Century Gothic" w:eastAsiaTheme="minorHAnsi" w:hAnsi="Century Gothic"/>
                <w:color w:val="000000"/>
                <w:lang w:eastAsia="en-US"/>
              </w:rPr>
              <w:t>Sexual abuse is forcing or enticing a child or young person to take part in sexual activities, not necessarily involving a high level of violence, whether or not the child is aware of what is happening:</w:t>
            </w:r>
          </w:p>
          <w:p w14:paraId="0E2DE6B7" w14:textId="77777777" w:rsidR="00375A7A" w:rsidRPr="00AB6C8B" w:rsidRDefault="00375A7A" w:rsidP="00375A7A">
            <w:pPr>
              <w:pStyle w:val="ListParagraph"/>
              <w:numPr>
                <w:ilvl w:val="0"/>
                <w:numId w:val="31"/>
              </w:numPr>
              <w:ind w:left="157" w:hanging="137"/>
              <w:rPr>
                <w:rFonts w:ascii="Century Gothic" w:hAnsi="Century Gothic"/>
                <w:color w:val="000000"/>
              </w:rPr>
            </w:pPr>
            <w:r w:rsidRPr="00AB6C8B">
              <w:rPr>
                <w:rFonts w:ascii="Century Gothic" w:eastAsiaTheme="minorHAnsi" w:hAnsi="Century Gothic"/>
                <w:color w:val="000000"/>
                <w:lang w:eastAsia="en-US"/>
              </w:rPr>
              <w:t>Physical contact including penetrative and non-pene</w:t>
            </w:r>
            <w:r>
              <w:rPr>
                <w:rFonts w:ascii="Century Gothic" w:eastAsiaTheme="minorHAnsi" w:hAnsi="Century Gothic"/>
                <w:color w:val="000000"/>
                <w:lang w:eastAsia="en-US"/>
              </w:rPr>
              <w:t>trative acts.</w:t>
            </w:r>
          </w:p>
          <w:p w14:paraId="11F8B36E" w14:textId="77777777" w:rsidR="00375A7A" w:rsidRPr="00AB6C8B" w:rsidRDefault="00375A7A" w:rsidP="00375A7A">
            <w:pPr>
              <w:pStyle w:val="ListParagraph"/>
              <w:numPr>
                <w:ilvl w:val="0"/>
                <w:numId w:val="31"/>
              </w:numPr>
              <w:ind w:left="157" w:hanging="137"/>
              <w:rPr>
                <w:rFonts w:ascii="Century Gothic" w:hAnsi="Century Gothic"/>
                <w:color w:val="000000"/>
              </w:rPr>
            </w:pPr>
            <w:r w:rsidRPr="00AB6C8B">
              <w:rPr>
                <w:rFonts w:ascii="Century Gothic" w:eastAsiaTheme="minorHAnsi" w:hAnsi="Century Gothic"/>
                <w:color w:val="000000"/>
                <w:lang w:eastAsia="en-US"/>
              </w:rPr>
              <w:t xml:space="preserve"> Involving children looking at or in the production of sexual </w:t>
            </w:r>
            <w:r>
              <w:rPr>
                <w:rFonts w:ascii="Century Gothic" w:eastAsiaTheme="minorHAnsi" w:hAnsi="Century Gothic"/>
                <w:color w:val="000000"/>
                <w:lang w:eastAsia="en-US"/>
              </w:rPr>
              <w:t>images.</w:t>
            </w:r>
          </w:p>
          <w:p w14:paraId="0D08383D" w14:textId="77777777" w:rsidR="00375A7A" w:rsidRPr="00AB6C8B" w:rsidRDefault="00375A7A" w:rsidP="00375A7A">
            <w:pPr>
              <w:pStyle w:val="ListParagraph"/>
              <w:numPr>
                <w:ilvl w:val="0"/>
                <w:numId w:val="31"/>
              </w:numPr>
              <w:ind w:left="157" w:hanging="137"/>
              <w:rPr>
                <w:rFonts w:ascii="Century Gothic" w:hAnsi="Century Gothic"/>
                <w:color w:val="000000"/>
              </w:rPr>
            </w:pPr>
            <w:r>
              <w:rPr>
                <w:rFonts w:ascii="Century Gothic" w:eastAsiaTheme="minorHAnsi" w:hAnsi="Century Gothic"/>
                <w:color w:val="000000"/>
                <w:lang w:eastAsia="en-US"/>
              </w:rPr>
              <w:t>Watching sexual activities</w:t>
            </w:r>
          </w:p>
          <w:p w14:paraId="0F623542" w14:textId="77777777" w:rsidR="00375A7A" w:rsidRPr="00AB6C8B" w:rsidRDefault="00375A7A" w:rsidP="00375A7A">
            <w:pPr>
              <w:pStyle w:val="ListParagraph"/>
              <w:numPr>
                <w:ilvl w:val="0"/>
                <w:numId w:val="31"/>
              </w:numPr>
              <w:ind w:left="157" w:hanging="137"/>
              <w:rPr>
                <w:rFonts w:ascii="Century Gothic" w:hAnsi="Century Gothic"/>
                <w:color w:val="000000"/>
              </w:rPr>
            </w:pPr>
            <w:r w:rsidRPr="00AB6C8B">
              <w:rPr>
                <w:rFonts w:ascii="Century Gothic" w:eastAsiaTheme="minorHAnsi" w:hAnsi="Century Gothic"/>
                <w:color w:val="000000"/>
                <w:lang w:eastAsia="en-US"/>
              </w:rPr>
              <w:t xml:space="preserve"> Encouraging children to behave i</w:t>
            </w:r>
            <w:r>
              <w:rPr>
                <w:rFonts w:ascii="Century Gothic" w:eastAsiaTheme="minorHAnsi" w:hAnsi="Century Gothic"/>
                <w:color w:val="000000"/>
                <w:lang w:eastAsia="en-US"/>
              </w:rPr>
              <w:t>n sexually inappropriate ways</w:t>
            </w:r>
          </w:p>
          <w:p w14:paraId="45A1E830" w14:textId="77777777" w:rsidR="00375A7A" w:rsidRPr="00AB6C8B" w:rsidRDefault="00375A7A" w:rsidP="00375A7A">
            <w:pPr>
              <w:pStyle w:val="ListParagraph"/>
              <w:numPr>
                <w:ilvl w:val="0"/>
                <w:numId w:val="31"/>
              </w:numPr>
              <w:ind w:left="157" w:hanging="137"/>
              <w:rPr>
                <w:rFonts w:ascii="Century Gothic" w:hAnsi="Century Gothic"/>
                <w:color w:val="000000"/>
              </w:rPr>
            </w:pPr>
            <w:r w:rsidRPr="00AB6C8B">
              <w:rPr>
                <w:rFonts w:ascii="Century Gothic" w:eastAsiaTheme="minorHAnsi" w:hAnsi="Century Gothic"/>
                <w:color w:val="000000"/>
                <w:lang w:eastAsia="en-US"/>
              </w:rPr>
              <w:t>Grooming a child in preparation for abuse.</w:t>
            </w:r>
          </w:p>
        </w:tc>
      </w:tr>
      <w:tr w:rsidR="00375A7A" w:rsidRPr="00D856C7" w14:paraId="39BEA609" w14:textId="77777777" w:rsidTr="00375A7A">
        <w:tc>
          <w:tcPr>
            <w:tcW w:w="1576" w:type="dxa"/>
          </w:tcPr>
          <w:p w14:paraId="370400FE" w14:textId="77777777" w:rsidR="00375A7A" w:rsidRPr="00D856C7" w:rsidRDefault="00375A7A" w:rsidP="00375A7A">
            <w:pPr>
              <w:jc w:val="center"/>
              <w:rPr>
                <w:rFonts w:ascii="Century Gothic" w:hAnsi="Century Gothic"/>
                <w:b/>
                <w:bCs/>
                <w:color w:val="000000"/>
              </w:rPr>
            </w:pPr>
            <w:r w:rsidRPr="00D856C7">
              <w:rPr>
                <w:rFonts w:ascii="Century Gothic" w:eastAsiaTheme="minorHAnsi" w:hAnsi="Century Gothic" w:cstheme="minorBidi"/>
                <w:b/>
                <w:bCs/>
                <w:color w:val="000000"/>
                <w:sz w:val="22"/>
                <w:szCs w:val="22"/>
                <w:lang w:eastAsia="en-US"/>
              </w:rPr>
              <w:t>Female Genital Mutilation or FGM</w:t>
            </w:r>
          </w:p>
        </w:tc>
        <w:tc>
          <w:tcPr>
            <w:tcW w:w="9198" w:type="dxa"/>
          </w:tcPr>
          <w:p w14:paraId="2FA6E086" w14:textId="77777777" w:rsidR="00375A7A" w:rsidRPr="00F64053" w:rsidRDefault="00375A7A" w:rsidP="00375A7A">
            <w:pPr>
              <w:rPr>
                <w:rFonts w:ascii="Century Gothic" w:hAnsi="Century Gothic"/>
                <w:color w:val="000000"/>
              </w:rPr>
            </w:pPr>
            <w:r w:rsidRPr="00F64053">
              <w:rPr>
                <w:rStyle w:val="fontstyle01"/>
                <w:rFonts w:ascii="Century Gothic" w:hAnsi="Century Gothic"/>
                <w:sz w:val="20"/>
                <w:szCs w:val="20"/>
              </w:rPr>
              <w:t>Female Genital Mutilation (sometimes referred to as female circumcision) refers to procedures that</w:t>
            </w:r>
            <w:r w:rsidRPr="00F64053">
              <w:rPr>
                <w:rFonts w:ascii="Century Gothic" w:hAnsi="Century Gothic"/>
                <w:color w:val="000000"/>
              </w:rPr>
              <w:t xml:space="preserve"> </w:t>
            </w:r>
            <w:r w:rsidRPr="00F64053">
              <w:rPr>
                <w:rStyle w:val="fontstyle01"/>
                <w:rFonts w:ascii="Century Gothic" w:hAnsi="Century Gothic"/>
                <w:sz w:val="20"/>
                <w:szCs w:val="20"/>
              </w:rPr>
              <w:t>intentionally alter or cause injury to the female genital organs for non-medical reasons. It occurs mainly in</w:t>
            </w:r>
            <w:r w:rsidRPr="00F64053">
              <w:rPr>
                <w:rFonts w:ascii="Century Gothic" w:hAnsi="Century Gothic"/>
                <w:color w:val="000000"/>
              </w:rPr>
              <w:t xml:space="preserve"> </w:t>
            </w:r>
            <w:r w:rsidRPr="00F64053">
              <w:rPr>
                <w:rStyle w:val="fontstyle01"/>
                <w:rFonts w:ascii="Century Gothic" w:hAnsi="Century Gothic"/>
                <w:sz w:val="20"/>
                <w:szCs w:val="20"/>
              </w:rPr>
              <w:t>Africa and to a lesser extent, in the Middle East and Asia; however, children living in the United Kingdom are</w:t>
            </w:r>
            <w:r w:rsidRPr="00F64053">
              <w:rPr>
                <w:rFonts w:ascii="Century Gothic" w:hAnsi="Century Gothic"/>
                <w:color w:val="000000"/>
              </w:rPr>
              <w:br/>
            </w:r>
            <w:r w:rsidRPr="00F64053">
              <w:rPr>
                <w:rStyle w:val="fontstyle01"/>
                <w:rFonts w:ascii="Century Gothic" w:hAnsi="Century Gothic"/>
                <w:sz w:val="20"/>
                <w:szCs w:val="20"/>
              </w:rPr>
              <w:t>still at risk of this form of abuse. Although it is believed by many to be a religious issue, it is in fact a cultural</w:t>
            </w:r>
            <w:r w:rsidRPr="00F64053">
              <w:rPr>
                <w:rFonts w:ascii="Century Gothic" w:hAnsi="Century Gothic"/>
                <w:color w:val="000000"/>
              </w:rPr>
              <w:t xml:space="preserve"> </w:t>
            </w:r>
            <w:r w:rsidRPr="00F64053">
              <w:rPr>
                <w:rStyle w:val="fontstyle01"/>
                <w:rFonts w:ascii="Century Gothic" w:hAnsi="Century Gothic"/>
                <w:sz w:val="20"/>
                <w:szCs w:val="20"/>
              </w:rPr>
              <w:t>practice. There are no health benefits to Female Genital Mutilation. Communities particularly affected by FGM</w:t>
            </w:r>
            <w:r w:rsidRPr="00F64053">
              <w:rPr>
                <w:rFonts w:ascii="Century Gothic" w:hAnsi="Century Gothic"/>
                <w:color w:val="000000"/>
              </w:rPr>
              <w:t xml:space="preserve"> </w:t>
            </w:r>
            <w:r w:rsidRPr="00F64053">
              <w:rPr>
                <w:rStyle w:val="fontstyle01"/>
                <w:rFonts w:ascii="Century Gothic" w:hAnsi="Century Gothic"/>
                <w:sz w:val="20"/>
                <w:szCs w:val="20"/>
              </w:rPr>
              <w:t xml:space="preserve">in the UK include girls from: Somalia, Kenya, Ethiopia, Sierra Leone, Sudan, Egypt, Nigeria, </w:t>
            </w:r>
            <w:proofErr w:type="spellStart"/>
            <w:r w:rsidRPr="00F64053">
              <w:rPr>
                <w:rStyle w:val="fontstyle01"/>
                <w:rFonts w:ascii="Century Gothic" w:hAnsi="Century Gothic"/>
                <w:sz w:val="20"/>
                <w:szCs w:val="20"/>
              </w:rPr>
              <w:t>Eitrea</w:t>
            </w:r>
            <w:proofErr w:type="spellEnd"/>
            <w:r w:rsidRPr="00F64053">
              <w:rPr>
                <w:rStyle w:val="fontstyle01"/>
                <w:rFonts w:ascii="Century Gothic" w:hAnsi="Century Gothic"/>
                <w:sz w:val="20"/>
                <w:szCs w:val="20"/>
              </w:rPr>
              <w:t>, Yemen,</w:t>
            </w:r>
            <w:r w:rsidRPr="00F64053">
              <w:rPr>
                <w:rFonts w:ascii="Century Gothic" w:hAnsi="Century Gothic"/>
                <w:color w:val="000000"/>
              </w:rPr>
              <w:t xml:space="preserve"> </w:t>
            </w:r>
            <w:r w:rsidRPr="00F64053">
              <w:rPr>
                <w:rStyle w:val="fontstyle01"/>
                <w:rFonts w:ascii="Century Gothic" w:hAnsi="Century Gothic"/>
                <w:sz w:val="20"/>
                <w:szCs w:val="20"/>
              </w:rPr>
              <w:t>Indonesia and Afghanistan. In the UK, FGM tends to occur in areas with larger populations of communities who</w:t>
            </w:r>
            <w:r w:rsidRPr="00F64053">
              <w:rPr>
                <w:rFonts w:ascii="Century Gothic" w:hAnsi="Century Gothic"/>
                <w:color w:val="000000"/>
              </w:rPr>
              <w:t xml:space="preserve"> </w:t>
            </w:r>
            <w:r w:rsidRPr="00F64053">
              <w:rPr>
                <w:rStyle w:val="fontstyle01"/>
                <w:rFonts w:ascii="Century Gothic" w:hAnsi="Century Gothic"/>
                <w:sz w:val="20"/>
                <w:szCs w:val="20"/>
              </w:rPr>
              <w:t>practice FGM, such as first-generation</w:t>
            </w:r>
            <w:r w:rsidRPr="00F64053">
              <w:rPr>
                <w:rStyle w:val="fontstyle01"/>
                <w:sz w:val="20"/>
                <w:szCs w:val="20"/>
              </w:rPr>
              <w:t xml:space="preserve"> </w:t>
            </w:r>
            <w:r w:rsidRPr="00F64053">
              <w:rPr>
                <w:rStyle w:val="fontstyle01"/>
                <w:rFonts w:ascii="Century Gothic" w:hAnsi="Century Gothic"/>
                <w:sz w:val="20"/>
                <w:szCs w:val="20"/>
              </w:rPr>
              <w:t>immigrants, refugees and asylum seekers.</w:t>
            </w:r>
          </w:p>
          <w:p w14:paraId="30003CC3" w14:textId="77777777" w:rsidR="00375A7A" w:rsidRPr="00F64053" w:rsidRDefault="00375A7A" w:rsidP="00375A7A">
            <w:pPr>
              <w:rPr>
                <w:rFonts w:ascii="Century Gothic" w:hAnsi="Century Gothic"/>
                <w:color w:val="000000"/>
              </w:rPr>
            </w:pPr>
            <w:r w:rsidRPr="00F64053">
              <w:rPr>
                <w:rStyle w:val="fontstyle21"/>
                <w:rFonts w:ascii="Century Gothic" w:hAnsi="Century Gothic"/>
                <w:sz w:val="20"/>
                <w:szCs w:val="20"/>
              </w:rPr>
              <w:t>Key Points:</w:t>
            </w:r>
          </w:p>
          <w:p w14:paraId="1427D4A4" w14:textId="77777777" w:rsidR="00375A7A" w:rsidRPr="00F64053" w:rsidRDefault="00375A7A" w:rsidP="00375A7A">
            <w:pPr>
              <w:pStyle w:val="ListParagraph"/>
              <w:numPr>
                <w:ilvl w:val="0"/>
                <w:numId w:val="30"/>
              </w:numPr>
              <w:ind w:left="157" w:hanging="137"/>
              <w:rPr>
                <w:rFonts w:ascii="Century Gothic" w:hAnsi="Century Gothic"/>
                <w:color w:val="000000"/>
              </w:rPr>
            </w:pPr>
            <w:r w:rsidRPr="00F64053">
              <w:rPr>
                <w:rStyle w:val="fontstyle01"/>
                <w:rFonts w:ascii="Century Gothic" w:hAnsi="Century Gothic"/>
                <w:sz w:val="20"/>
                <w:szCs w:val="20"/>
              </w:rPr>
              <w:t>It is NOT a religious practice.</w:t>
            </w:r>
          </w:p>
          <w:p w14:paraId="57155C36" w14:textId="77777777" w:rsidR="00375A7A" w:rsidRPr="00F64053" w:rsidRDefault="00375A7A" w:rsidP="00375A7A">
            <w:pPr>
              <w:pStyle w:val="ListParagraph"/>
              <w:numPr>
                <w:ilvl w:val="0"/>
                <w:numId w:val="30"/>
              </w:numPr>
              <w:ind w:left="157" w:hanging="137"/>
              <w:rPr>
                <w:rFonts w:ascii="Century Gothic" w:hAnsi="Century Gothic"/>
                <w:color w:val="000000"/>
              </w:rPr>
            </w:pPr>
            <w:r w:rsidRPr="00F64053">
              <w:rPr>
                <w:rStyle w:val="fontstyle01"/>
                <w:rFonts w:ascii="Century Gothic" w:hAnsi="Century Gothic"/>
                <w:sz w:val="20"/>
                <w:szCs w:val="20"/>
              </w:rPr>
              <w:t>Occurs mostly to girls aged 5-8 years old; but up to around15.</w:t>
            </w:r>
          </w:p>
          <w:p w14:paraId="697F6C24" w14:textId="77777777" w:rsidR="00375A7A" w:rsidRPr="00F64053" w:rsidRDefault="00375A7A" w:rsidP="00375A7A">
            <w:pPr>
              <w:pStyle w:val="ListParagraph"/>
              <w:numPr>
                <w:ilvl w:val="0"/>
                <w:numId w:val="30"/>
              </w:numPr>
              <w:ind w:left="157" w:hanging="137"/>
              <w:rPr>
                <w:rFonts w:ascii="Century Gothic" w:hAnsi="Century Gothic"/>
                <w:color w:val="000000"/>
              </w:rPr>
            </w:pPr>
            <w:r w:rsidRPr="00F64053">
              <w:rPr>
                <w:rStyle w:val="fontstyle01"/>
                <w:rFonts w:ascii="Century Gothic" w:hAnsi="Century Gothic"/>
                <w:sz w:val="20"/>
                <w:szCs w:val="20"/>
              </w:rPr>
              <w:t>It has been a criminal offence in the United Kingdom since1985.</w:t>
            </w:r>
          </w:p>
          <w:p w14:paraId="586489D4" w14:textId="77777777" w:rsidR="00375A7A" w:rsidRPr="00F64053" w:rsidRDefault="00375A7A" w:rsidP="00375A7A">
            <w:pPr>
              <w:pStyle w:val="ListParagraph"/>
              <w:numPr>
                <w:ilvl w:val="0"/>
                <w:numId w:val="30"/>
              </w:numPr>
              <w:ind w:left="157" w:hanging="137"/>
              <w:rPr>
                <w:rFonts w:ascii="Century Gothic" w:hAnsi="Century Gothic"/>
                <w:color w:val="000000"/>
              </w:rPr>
            </w:pPr>
            <w:r w:rsidRPr="00F64053">
              <w:rPr>
                <w:rStyle w:val="fontstyle01"/>
                <w:rFonts w:ascii="Century Gothic" w:hAnsi="Century Gothic"/>
                <w:sz w:val="20"/>
                <w:szCs w:val="20"/>
              </w:rPr>
              <w:t>Offence since 2003 to take girls abroad</w:t>
            </w:r>
          </w:p>
          <w:p w14:paraId="2408614F" w14:textId="77777777" w:rsidR="00375A7A" w:rsidRPr="00F64053" w:rsidRDefault="00375A7A" w:rsidP="00375A7A">
            <w:pPr>
              <w:pStyle w:val="ListParagraph"/>
              <w:numPr>
                <w:ilvl w:val="0"/>
                <w:numId w:val="30"/>
              </w:numPr>
              <w:ind w:left="157" w:hanging="137"/>
              <w:rPr>
                <w:rFonts w:ascii="Century Gothic" w:hAnsi="Century Gothic"/>
                <w:color w:val="000000"/>
              </w:rPr>
            </w:pPr>
            <w:r w:rsidRPr="00F64053">
              <w:rPr>
                <w:rStyle w:val="fontstyle01"/>
                <w:rFonts w:ascii="Century Gothic" w:hAnsi="Century Gothic"/>
                <w:sz w:val="20"/>
                <w:szCs w:val="20"/>
              </w:rPr>
              <w:t>Criminal penalties include up to 14 years in prison.</w:t>
            </w:r>
          </w:p>
          <w:p w14:paraId="7089DEA0" w14:textId="77777777" w:rsidR="00375A7A" w:rsidRPr="00F64053" w:rsidRDefault="00375A7A" w:rsidP="00375A7A">
            <w:pPr>
              <w:rPr>
                <w:rFonts w:ascii="Century Gothic" w:hAnsi="Century Gothic"/>
                <w:color w:val="000000"/>
              </w:rPr>
            </w:pPr>
            <w:r w:rsidRPr="00F64053">
              <w:rPr>
                <w:rStyle w:val="fontstyle01"/>
                <w:rFonts w:ascii="Century Gothic" w:hAnsi="Century Gothic"/>
                <w:b/>
                <w:sz w:val="20"/>
                <w:szCs w:val="20"/>
              </w:rPr>
              <w:lastRenderedPageBreak/>
              <w:t>Reasons for this cultural practice include:</w:t>
            </w:r>
          </w:p>
          <w:p w14:paraId="742E928A" w14:textId="77777777" w:rsidR="00375A7A" w:rsidRPr="00F64053" w:rsidRDefault="00375A7A" w:rsidP="00375A7A">
            <w:pPr>
              <w:pStyle w:val="ListParagraph"/>
              <w:numPr>
                <w:ilvl w:val="0"/>
                <w:numId w:val="29"/>
              </w:numPr>
              <w:ind w:left="157" w:hanging="137"/>
              <w:rPr>
                <w:rFonts w:ascii="Century Gothic" w:hAnsi="Century Gothic"/>
                <w:color w:val="000000"/>
              </w:rPr>
            </w:pPr>
            <w:r w:rsidRPr="00F64053">
              <w:rPr>
                <w:rStyle w:val="fontstyle01"/>
                <w:rFonts w:ascii="Century Gothic" w:hAnsi="Century Gothic"/>
                <w:sz w:val="20"/>
                <w:szCs w:val="20"/>
              </w:rPr>
              <w:t>Cultural identity – an initiation into womanhood.</w:t>
            </w:r>
          </w:p>
          <w:p w14:paraId="39B8A00F" w14:textId="77777777" w:rsidR="00375A7A" w:rsidRPr="00F64053" w:rsidRDefault="00375A7A" w:rsidP="00375A7A">
            <w:pPr>
              <w:pStyle w:val="ListParagraph"/>
              <w:numPr>
                <w:ilvl w:val="0"/>
                <w:numId w:val="29"/>
              </w:numPr>
              <w:ind w:left="157" w:hanging="137"/>
              <w:rPr>
                <w:rFonts w:ascii="Century Gothic" w:hAnsi="Century Gothic"/>
                <w:color w:val="000000"/>
              </w:rPr>
            </w:pPr>
            <w:r w:rsidRPr="00F64053">
              <w:rPr>
                <w:rStyle w:val="fontstyle01"/>
                <w:rFonts w:ascii="Century Gothic" w:hAnsi="Century Gothic"/>
                <w:sz w:val="20"/>
                <w:szCs w:val="20"/>
              </w:rPr>
              <w:t>Gender identity – moving from a girl to a woman – enhancing femininity</w:t>
            </w:r>
          </w:p>
          <w:p w14:paraId="7AE136E3" w14:textId="77777777" w:rsidR="00375A7A" w:rsidRPr="00F64053" w:rsidRDefault="00375A7A" w:rsidP="00375A7A">
            <w:pPr>
              <w:pStyle w:val="ListParagraph"/>
              <w:numPr>
                <w:ilvl w:val="0"/>
                <w:numId w:val="29"/>
              </w:numPr>
              <w:ind w:left="157" w:hanging="137"/>
              <w:rPr>
                <w:rFonts w:ascii="Century Gothic" w:hAnsi="Century Gothic"/>
                <w:color w:val="000000"/>
              </w:rPr>
            </w:pPr>
            <w:r w:rsidRPr="00F64053">
              <w:rPr>
                <w:rStyle w:val="fontstyle01"/>
                <w:rFonts w:ascii="Century Gothic" w:hAnsi="Century Gothic"/>
                <w:sz w:val="20"/>
                <w:szCs w:val="20"/>
              </w:rPr>
              <w:t>Sexual control – reduce the woman’s desire for sex</w:t>
            </w:r>
          </w:p>
          <w:p w14:paraId="2D03A1B2" w14:textId="77777777" w:rsidR="00375A7A" w:rsidRPr="00F64053" w:rsidRDefault="00375A7A" w:rsidP="00375A7A">
            <w:pPr>
              <w:pStyle w:val="ListParagraph"/>
              <w:numPr>
                <w:ilvl w:val="0"/>
                <w:numId w:val="29"/>
              </w:numPr>
              <w:ind w:left="157" w:hanging="137"/>
              <w:rPr>
                <w:rFonts w:ascii="Century Gothic" w:hAnsi="Century Gothic"/>
                <w:color w:val="000000"/>
              </w:rPr>
            </w:pPr>
            <w:r w:rsidRPr="00F64053">
              <w:rPr>
                <w:rStyle w:val="fontstyle01"/>
                <w:rFonts w:ascii="Century Gothic" w:hAnsi="Century Gothic"/>
                <w:sz w:val="20"/>
                <w:szCs w:val="20"/>
              </w:rPr>
              <w:t>Hygiene/cleanliness – unmutilated women are regarded as unclean.</w:t>
            </w:r>
          </w:p>
          <w:p w14:paraId="7F5EED9F" w14:textId="77777777" w:rsidR="00375A7A" w:rsidRPr="00F64053" w:rsidRDefault="00375A7A" w:rsidP="00375A7A">
            <w:pPr>
              <w:rPr>
                <w:rFonts w:ascii="Century Gothic" w:hAnsi="Century Gothic"/>
                <w:color w:val="000000"/>
              </w:rPr>
            </w:pPr>
            <w:r w:rsidRPr="00F64053">
              <w:rPr>
                <w:rStyle w:val="fontstyle21"/>
                <w:rFonts w:ascii="Century Gothic" w:hAnsi="Century Gothic"/>
                <w:sz w:val="20"/>
                <w:szCs w:val="20"/>
              </w:rPr>
              <w:t>Risk Factors include:</w:t>
            </w:r>
          </w:p>
          <w:p w14:paraId="77CEE34C" w14:textId="77777777" w:rsidR="00375A7A" w:rsidRPr="00F64053" w:rsidRDefault="00375A7A" w:rsidP="00375A7A">
            <w:pPr>
              <w:pStyle w:val="ListParagraph"/>
              <w:numPr>
                <w:ilvl w:val="0"/>
                <w:numId w:val="28"/>
              </w:numPr>
              <w:ind w:left="157" w:hanging="137"/>
              <w:rPr>
                <w:rFonts w:ascii="Century Gothic" w:hAnsi="Century Gothic"/>
                <w:color w:val="000000"/>
              </w:rPr>
            </w:pPr>
            <w:r w:rsidRPr="00F64053">
              <w:rPr>
                <w:rStyle w:val="fontstyle01"/>
                <w:rFonts w:ascii="Century Gothic" w:hAnsi="Century Gothic"/>
                <w:sz w:val="20"/>
                <w:szCs w:val="20"/>
              </w:rPr>
              <w:t>Low level integration into UK society</w:t>
            </w:r>
          </w:p>
          <w:p w14:paraId="56F2C23C" w14:textId="77777777" w:rsidR="00375A7A" w:rsidRPr="00F64053" w:rsidRDefault="00375A7A" w:rsidP="00375A7A">
            <w:pPr>
              <w:pStyle w:val="ListParagraph"/>
              <w:numPr>
                <w:ilvl w:val="0"/>
                <w:numId w:val="27"/>
              </w:numPr>
              <w:ind w:left="157" w:hanging="137"/>
              <w:rPr>
                <w:rStyle w:val="fontstyle01"/>
                <w:rFonts w:ascii="Century Gothic" w:hAnsi="Century Gothic"/>
                <w:sz w:val="20"/>
                <w:szCs w:val="20"/>
              </w:rPr>
            </w:pPr>
            <w:r w:rsidRPr="00F64053">
              <w:rPr>
                <w:rStyle w:val="fontstyle01"/>
                <w:rFonts w:ascii="Century Gothic" w:hAnsi="Century Gothic"/>
                <w:sz w:val="20"/>
                <w:szCs w:val="20"/>
              </w:rPr>
              <w:t>Mother or sister who has undergone FGM</w:t>
            </w:r>
          </w:p>
          <w:p w14:paraId="3A1259BB" w14:textId="77777777" w:rsidR="00375A7A" w:rsidRPr="00F64053" w:rsidRDefault="00375A7A" w:rsidP="00375A7A">
            <w:pPr>
              <w:pStyle w:val="ListParagraph"/>
              <w:numPr>
                <w:ilvl w:val="0"/>
                <w:numId w:val="27"/>
              </w:numPr>
              <w:ind w:left="157" w:hanging="137"/>
              <w:rPr>
                <w:rFonts w:ascii="Century Gothic" w:hAnsi="Century Gothic"/>
                <w:color w:val="000000"/>
              </w:rPr>
            </w:pPr>
            <w:r w:rsidRPr="00F64053">
              <w:rPr>
                <w:rStyle w:val="fontstyle01"/>
                <w:rFonts w:ascii="Century Gothic" w:hAnsi="Century Gothic"/>
                <w:sz w:val="20"/>
                <w:szCs w:val="20"/>
              </w:rPr>
              <w:t>Girls who are withdrawn from PSHE</w:t>
            </w:r>
          </w:p>
          <w:p w14:paraId="6D091DEB" w14:textId="77777777" w:rsidR="00375A7A" w:rsidRPr="00F64053" w:rsidRDefault="00375A7A" w:rsidP="00375A7A">
            <w:pPr>
              <w:pStyle w:val="ListParagraph"/>
              <w:numPr>
                <w:ilvl w:val="0"/>
                <w:numId w:val="27"/>
              </w:numPr>
              <w:ind w:left="157" w:hanging="137"/>
              <w:rPr>
                <w:rFonts w:ascii="Century Gothic" w:hAnsi="Century Gothic"/>
                <w:color w:val="000000"/>
              </w:rPr>
            </w:pPr>
            <w:r w:rsidRPr="00F64053">
              <w:rPr>
                <w:rStyle w:val="fontstyle01"/>
                <w:rFonts w:ascii="Century Gothic" w:hAnsi="Century Gothic"/>
                <w:sz w:val="20"/>
                <w:szCs w:val="20"/>
              </w:rPr>
              <w:t>A visiting female elder from the country of origin</w:t>
            </w:r>
          </w:p>
          <w:p w14:paraId="11CDA90D" w14:textId="77777777" w:rsidR="00375A7A" w:rsidRPr="00F64053" w:rsidRDefault="00375A7A" w:rsidP="00375A7A">
            <w:pPr>
              <w:pStyle w:val="ListParagraph"/>
              <w:numPr>
                <w:ilvl w:val="0"/>
                <w:numId w:val="27"/>
              </w:numPr>
              <w:ind w:left="157" w:hanging="137"/>
              <w:rPr>
                <w:rFonts w:ascii="Century Gothic" w:hAnsi="Century Gothic"/>
                <w:color w:val="000000"/>
              </w:rPr>
            </w:pPr>
            <w:r w:rsidRPr="00F64053">
              <w:rPr>
                <w:rStyle w:val="fontstyle01"/>
                <w:rFonts w:ascii="Century Gothic" w:hAnsi="Century Gothic"/>
                <w:sz w:val="20"/>
                <w:szCs w:val="20"/>
              </w:rPr>
              <w:t>Being taken on a long holiday to the family’s country of origin</w:t>
            </w:r>
          </w:p>
          <w:p w14:paraId="19DB01C3" w14:textId="77777777" w:rsidR="00375A7A" w:rsidRPr="00F64053" w:rsidRDefault="00375A7A" w:rsidP="00375A7A">
            <w:pPr>
              <w:pStyle w:val="ListParagraph"/>
              <w:numPr>
                <w:ilvl w:val="0"/>
                <w:numId w:val="27"/>
              </w:numPr>
              <w:ind w:left="157" w:hanging="137"/>
              <w:rPr>
                <w:rStyle w:val="fontstyle01"/>
                <w:rFonts w:ascii="Century Gothic" w:hAnsi="Century Gothic"/>
                <w:sz w:val="20"/>
                <w:szCs w:val="20"/>
              </w:rPr>
            </w:pPr>
            <w:r w:rsidRPr="00F64053">
              <w:rPr>
                <w:rStyle w:val="fontstyle01"/>
                <w:rFonts w:ascii="Century Gothic" w:hAnsi="Century Gothic"/>
                <w:sz w:val="20"/>
                <w:szCs w:val="20"/>
              </w:rPr>
              <w:t>Talk about a ‘special’ event or procedure to ‘become a woman’ High Risk Time</w:t>
            </w:r>
          </w:p>
          <w:p w14:paraId="01DF4580" w14:textId="77777777" w:rsidR="00375A7A" w:rsidRPr="00F64053" w:rsidRDefault="00375A7A" w:rsidP="00375A7A">
            <w:pPr>
              <w:rPr>
                <w:rFonts w:ascii="Century Gothic" w:eastAsiaTheme="minorHAnsi" w:hAnsi="Century Gothic"/>
                <w:color w:val="000000"/>
                <w:lang w:eastAsia="en-US"/>
              </w:rPr>
            </w:pPr>
            <w:r w:rsidRPr="00F64053">
              <w:rPr>
                <w:rStyle w:val="fontstyle01"/>
                <w:rFonts w:ascii="Century Gothic" w:hAnsi="Century Gothic"/>
                <w:sz w:val="20"/>
                <w:szCs w:val="20"/>
              </w:rPr>
              <w:t>This procedure often takes place in the summer, as the recovery period for FGM can be 6 to 9 weeks. Schools</w:t>
            </w:r>
            <w:r w:rsidRPr="00F64053">
              <w:rPr>
                <w:rFonts w:ascii="Century Gothic" w:hAnsi="Century Gothic"/>
                <w:color w:val="000000"/>
              </w:rPr>
              <w:t xml:space="preserve"> </w:t>
            </w:r>
            <w:r w:rsidRPr="00F64053">
              <w:rPr>
                <w:rStyle w:val="fontstyle01"/>
                <w:rFonts w:ascii="Century Gothic" w:hAnsi="Century Gothic"/>
                <w:sz w:val="20"/>
                <w:szCs w:val="20"/>
              </w:rPr>
              <w:t>should be alert to the possibility of FGM as a reason why a girl in a high-risk group is absent from school or where</w:t>
            </w:r>
            <w:r w:rsidRPr="00F64053">
              <w:rPr>
                <w:rFonts w:ascii="Century Gothic" w:hAnsi="Century Gothic"/>
                <w:color w:val="000000"/>
              </w:rPr>
              <w:t xml:space="preserve"> </w:t>
            </w:r>
            <w:r w:rsidRPr="00F64053">
              <w:rPr>
                <w:rStyle w:val="fontstyle01"/>
                <w:rFonts w:ascii="Century Gothic" w:hAnsi="Century Gothic"/>
                <w:sz w:val="20"/>
                <w:szCs w:val="20"/>
              </w:rPr>
              <w:t>the family request an ‘authorised absence’ for just before or just after the summer school holidays.</w:t>
            </w:r>
            <w:r w:rsidRPr="00F64053">
              <w:rPr>
                <w:rFonts w:ascii="Century Gothic" w:hAnsi="Century Gothic"/>
                <w:color w:val="000000"/>
              </w:rPr>
              <w:t xml:space="preserve"> </w:t>
            </w:r>
            <w:r w:rsidRPr="00F64053">
              <w:rPr>
                <w:rStyle w:val="fontstyle01"/>
                <w:rFonts w:ascii="Century Gothic" w:hAnsi="Century Gothic"/>
                <w:sz w:val="20"/>
                <w:szCs w:val="20"/>
              </w:rPr>
              <w:t>Although it is difficult to identify girls before FGM takes place, where girls from these high-risk groups return</w:t>
            </w:r>
            <w:r w:rsidRPr="00F64053">
              <w:rPr>
                <w:rFonts w:ascii="Century Gothic" w:hAnsi="Century Gothic"/>
                <w:color w:val="000000"/>
              </w:rPr>
              <w:t xml:space="preserve"> </w:t>
            </w:r>
            <w:r w:rsidRPr="00F64053">
              <w:rPr>
                <w:rStyle w:val="fontstyle01"/>
                <w:rFonts w:ascii="Century Gothic" w:hAnsi="Century Gothic"/>
                <w:sz w:val="20"/>
                <w:szCs w:val="20"/>
              </w:rPr>
              <w:t>from long periods of absence with symptoms of FGM, advice should be sought from the police or social</w:t>
            </w:r>
            <w:r w:rsidRPr="00F64053">
              <w:rPr>
                <w:rFonts w:ascii="Century Gothic" w:hAnsi="Century Gothic"/>
                <w:color w:val="000000"/>
              </w:rPr>
              <w:t xml:space="preserve"> </w:t>
            </w:r>
            <w:r w:rsidRPr="00F64053">
              <w:rPr>
                <w:rStyle w:val="fontstyle01"/>
                <w:rFonts w:ascii="Century Gothic" w:hAnsi="Century Gothic"/>
                <w:sz w:val="20"/>
                <w:szCs w:val="20"/>
              </w:rPr>
              <w:t>services. It is a mandatory reporting duty under section5B of the Female Genital Mutilation Act 2003(as</w:t>
            </w:r>
            <w:r>
              <w:rPr>
                <w:rFonts w:ascii="Century Gothic" w:hAnsi="Century Gothic"/>
                <w:color w:val="000000"/>
              </w:rPr>
              <w:t xml:space="preserve"> </w:t>
            </w:r>
            <w:r w:rsidRPr="00F64053">
              <w:rPr>
                <w:rStyle w:val="fontstyle01"/>
                <w:rFonts w:ascii="Century Gothic" w:hAnsi="Century Gothic"/>
                <w:sz w:val="20"/>
                <w:szCs w:val="20"/>
              </w:rPr>
              <w:t>inserted section 74 of the Serious Crime Act 2015) there is a statutory duty upon school staff to report to the</w:t>
            </w:r>
            <w:r w:rsidRPr="00F64053">
              <w:rPr>
                <w:rFonts w:ascii="Century Gothic" w:hAnsi="Century Gothic"/>
                <w:color w:val="000000"/>
              </w:rPr>
              <w:t xml:space="preserve"> </w:t>
            </w:r>
            <w:r w:rsidRPr="00F64053">
              <w:rPr>
                <w:rStyle w:val="fontstyle01"/>
                <w:rFonts w:ascii="Century Gothic" w:hAnsi="Century Gothic"/>
                <w:sz w:val="20"/>
                <w:szCs w:val="20"/>
              </w:rPr>
              <w:t>police where they discover (either through disclosure by the victim or visual evidence) that FGM has been</w:t>
            </w:r>
            <w:r w:rsidRPr="00F64053">
              <w:rPr>
                <w:rFonts w:ascii="Century Gothic" w:hAnsi="Century Gothic"/>
                <w:color w:val="000000"/>
              </w:rPr>
              <w:t xml:space="preserve"> </w:t>
            </w:r>
            <w:r w:rsidRPr="00F64053">
              <w:rPr>
                <w:rStyle w:val="fontstyle01"/>
                <w:rFonts w:ascii="Century Gothic" w:hAnsi="Century Gothic"/>
                <w:sz w:val="20"/>
                <w:szCs w:val="20"/>
              </w:rPr>
              <w:t>carried out on a girl under18.</w:t>
            </w:r>
            <w:r w:rsidRPr="00F64053">
              <w:rPr>
                <w:rFonts w:ascii="Century Gothic" w:hAnsi="Century Gothic"/>
                <w:color w:val="000000"/>
              </w:rPr>
              <w:br/>
            </w:r>
            <w:r w:rsidRPr="00F64053">
              <w:rPr>
                <w:rStyle w:val="fontstyle01"/>
                <w:rFonts w:ascii="Century Gothic" w:hAnsi="Century Gothic"/>
                <w:b/>
                <w:sz w:val="20"/>
                <w:szCs w:val="20"/>
              </w:rPr>
              <w:t>Post FGM symptoms include:</w:t>
            </w:r>
          </w:p>
          <w:p w14:paraId="6D79E0B1" w14:textId="77777777" w:rsidR="00375A7A" w:rsidRPr="00F64053" w:rsidRDefault="00375A7A" w:rsidP="00375A7A">
            <w:pPr>
              <w:pStyle w:val="ListParagraph"/>
              <w:numPr>
                <w:ilvl w:val="0"/>
                <w:numId w:val="25"/>
              </w:numPr>
              <w:ind w:left="157" w:hanging="142"/>
              <w:rPr>
                <w:rFonts w:ascii="Century Gothic" w:eastAsiaTheme="minorHAnsi" w:hAnsi="Century Gothic"/>
                <w:color w:val="000000"/>
                <w:lang w:eastAsia="en-US"/>
              </w:rPr>
            </w:pPr>
            <w:r w:rsidRPr="00F64053">
              <w:rPr>
                <w:rStyle w:val="fontstyle31"/>
                <w:rFonts w:ascii="Century Gothic" w:hAnsi="Century Gothic"/>
                <w:sz w:val="20"/>
                <w:szCs w:val="20"/>
              </w:rPr>
              <w:t>D</w:t>
            </w:r>
            <w:r w:rsidRPr="00F64053">
              <w:rPr>
                <w:rStyle w:val="fontstyle01"/>
                <w:rFonts w:ascii="Century Gothic" w:hAnsi="Century Gothic"/>
                <w:sz w:val="20"/>
                <w:szCs w:val="20"/>
              </w:rPr>
              <w:t>ifficulty walking, sitting or standing</w:t>
            </w:r>
          </w:p>
          <w:p w14:paraId="77ADD20C" w14:textId="77777777" w:rsidR="00375A7A" w:rsidRPr="00F64053" w:rsidRDefault="00375A7A" w:rsidP="00375A7A">
            <w:pPr>
              <w:pStyle w:val="ListParagraph"/>
              <w:numPr>
                <w:ilvl w:val="0"/>
                <w:numId w:val="25"/>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Spend longer than normal in the bathroom or toilet</w:t>
            </w:r>
          </w:p>
          <w:p w14:paraId="62600EEB" w14:textId="77777777" w:rsidR="00375A7A" w:rsidRPr="00F64053" w:rsidRDefault="00375A7A" w:rsidP="00375A7A">
            <w:pPr>
              <w:pStyle w:val="ListParagraph"/>
              <w:numPr>
                <w:ilvl w:val="0"/>
                <w:numId w:val="25"/>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Unusual behaviour after a lengthy absence</w:t>
            </w:r>
          </w:p>
          <w:p w14:paraId="1A293141" w14:textId="77777777" w:rsidR="00375A7A" w:rsidRPr="00F64053" w:rsidRDefault="00375A7A" w:rsidP="00375A7A">
            <w:pPr>
              <w:pStyle w:val="ListParagraph"/>
              <w:numPr>
                <w:ilvl w:val="0"/>
                <w:numId w:val="25"/>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Reluctant to undergo normal medical examinations</w:t>
            </w:r>
          </w:p>
          <w:p w14:paraId="395342F6" w14:textId="77777777" w:rsidR="00375A7A" w:rsidRPr="00F64053" w:rsidRDefault="00375A7A" w:rsidP="00375A7A">
            <w:pPr>
              <w:pStyle w:val="ListParagraph"/>
              <w:numPr>
                <w:ilvl w:val="0"/>
                <w:numId w:val="25"/>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Asking for help, but may not be ex</w:t>
            </w:r>
            <w:r>
              <w:rPr>
                <w:rStyle w:val="fontstyle01"/>
                <w:rFonts w:ascii="Century Gothic" w:hAnsi="Century Gothic"/>
                <w:sz w:val="20"/>
                <w:szCs w:val="20"/>
              </w:rPr>
              <w:t xml:space="preserve">plicit about the problem due to </w:t>
            </w:r>
            <w:r w:rsidRPr="00F64053">
              <w:rPr>
                <w:rStyle w:val="fontstyle01"/>
                <w:rFonts w:ascii="Century Gothic" w:hAnsi="Century Gothic"/>
                <w:sz w:val="20"/>
                <w:szCs w:val="20"/>
              </w:rPr>
              <w:t>embarrassment or fear.</w:t>
            </w:r>
          </w:p>
          <w:p w14:paraId="4A3CA19F" w14:textId="77777777" w:rsidR="00375A7A" w:rsidRPr="00F64053" w:rsidRDefault="00375A7A" w:rsidP="00375A7A">
            <w:pPr>
              <w:rPr>
                <w:rFonts w:ascii="Century Gothic" w:eastAsiaTheme="minorHAnsi" w:hAnsi="Century Gothic"/>
                <w:color w:val="000000"/>
                <w:lang w:eastAsia="en-US"/>
              </w:rPr>
            </w:pPr>
            <w:r w:rsidRPr="00F64053">
              <w:rPr>
                <w:rStyle w:val="fontstyle01"/>
                <w:rFonts w:ascii="Century Gothic" w:hAnsi="Century Gothic"/>
                <w:b/>
                <w:sz w:val="20"/>
                <w:szCs w:val="20"/>
              </w:rPr>
              <w:t>Longer term problems include:</w:t>
            </w:r>
          </w:p>
          <w:p w14:paraId="13112AD4" w14:textId="77777777" w:rsidR="00375A7A" w:rsidRPr="00F64053" w:rsidRDefault="00375A7A" w:rsidP="00375A7A">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Difficulties urinating or incontinence</w:t>
            </w:r>
          </w:p>
          <w:p w14:paraId="14A4C73B" w14:textId="77777777" w:rsidR="00375A7A" w:rsidRPr="00F64053" w:rsidRDefault="00375A7A" w:rsidP="00375A7A">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Frequent or chronic vaginal, pelvic or urinary infections</w:t>
            </w:r>
          </w:p>
          <w:p w14:paraId="107BEF77" w14:textId="77777777" w:rsidR="00375A7A" w:rsidRPr="00F64053" w:rsidRDefault="00375A7A" w:rsidP="00375A7A">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Menstrual problems</w:t>
            </w:r>
          </w:p>
          <w:p w14:paraId="7D9E5136" w14:textId="77777777" w:rsidR="00375A7A" w:rsidRPr="00F64053" w:rsidRDefault="00375A7A" w:rsidP="00375A7A">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Kidney damage and possible failure</w:t>
            </w:r>
          </w:p>
          <w:p w14:paraId="3D9E9288" w14:textId="77777777" w:rsidR="00375A7A" w:rsidRPr="00F64053" w:rsidRDefault="00375A7A" w:rsidP="00375A7A">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Cysts and abscesses</w:t>
            </w:r>
          </w:p>
          <w:p w14:paraId="07684673" w14:textId="77777777" w:rsidR="00375A7A" w:rsidRPr="00F64053" w:rsidRDefault="00375A7A" w:rsidP="00375A7A">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Pain when having sex</w:t>
            </w:r>
          </w:p>
          <w:p w14:paraId="4663517D" w14:textId="77777777" w:rsidR="00375A7A" w:rsidRPr="00F64053" w:rsidRDefault="00375A7A" w:rsidP="00375A7A">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Infertility</w:t>
            </w:r>
          </w:p>
          <w:p w14:paraId="6B3A0C96" w14:textId="77777777" w:rsidR="00375A7A" w:rsidRPr="00F64053" w:rsidRDefault="00375A7A" w:rsidP="00375A7A">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Complications during pregnancy and childbirth</w:t>
            </w:r>
          </w:p>
          <w:p w14:paraId="2D01D114" w14:textId="77777777" w:rsidR="00375A7A" w:rsidRPr="00F64053" w:rsidRDefault="00375A7A" w:rsidP="00375A7A">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Emotional and mental health problems</w:t>
            </w:r>
          </w:p>
        </w:tc>
      </w:tr>
      <w:tr w:rsidR="00375A7A" w:rsidRPr="00D856C7" w14:paraId="0A571B59" w14:textId="77777777" w:rsidTr="00375A7A">
        <w:tc>
          <w:tcPr>
            <w:tcW w:w="1576" w:type="dxa"/>
          </w:tcPr>
          <w:p w14:paraId="61F482D5" w14:textId="77777777" w:rsidR="00375A7A" w:rsidRPr="00D856C7" w:rsidRDefault="00375A7A" w:rsidP="00375A7A">
            <w:pPr>
              <w:jc w:val="center"/>
              <w:rPr>
                <w:rFonts w:ascii="Century Gothic" w:hAnsi="Century Gothic"/>
                <w:b/>
                <w:color w:val="002060"/>
                <w:sz w:val="32"/>
                <w:szCs w:val="32"/>
                <w:u w:val="single"/>
              </w:rPr>
            </w:pPr>
            <w:r w:rsidRPr="00D856C7">
              <w:rPr>
                <w:rFonts w:ascii="Century Gothic" w:eastAsiaTheme="minorHAnsi" w:hAnsi="Century Gothic" w:cstheme="minorBidi"/>
                <w:b/>
                <w:bCs/>
                <w:color w:val="000000"/>
                <w:sz w:val="22"/>
                <w:szCs w:val="22"/>
                <w:lang w:eastAsia="en-US"/>
              </w:rPr>
              <w:lastRenderedPageBreak/>
              <w:t>Forced Marriage</w:t>
            </w:r>
          </w:p>
        </w:tc>
        <w:tc>
          <w:tcPr>
            <w:tcW w:w="9198" w:type="dxa"/>
          </w:tcPr>
          <w:p w14:paraId="7C4BFDDE" w14:textId="77777777" w:rsidR="00375A7A" w:rsidRPr="00F64053" w:rsidRDefault="00375A7A" w:rsidP="00375A7A">
            <w:pPr>
              <w:rPr>
                <w:rFonts w:ascii="Century Gothic" w:eastAsiaTheme="minorHAnsi" w:hAnsi="Century Gothic" w:cstheme="minorBidi"/>
                <w:color w:val="000000"/>
                <w:lang w:eastAsia="en-US"/>
              </w:rPr>
            </w:pPr>
            <w:r w:rsidRPr="00F64053">
              <w:rPr>
                <w:rFonts w:ascii="Century Gothic" w:eastAsiaTheme="minorHAnsi" w:hAnsi="Century Gothic" w:cstheme="minorBidi"/>
                <w:color w:val="000000"/>
                <w:lang w:eastAsia="en-US"/>
              </w:rPr>
              <w:t>There is a clear difference between ‘forced marriage’ and ‘arranged marriage’. Arranged marriages have worked well in society for many years. An arranged marriage is when families of both spouses take a leading role in arranging the marriage but the choice of whether or not to accept the arrangement remains with the prospective spouses.</w:t>
            </w:r>
            <w:r w:rsidRPr="00F64053">
              <w:rPr>
                <w:rFonts w:ascii="Century Gothic" w:eastAsiaTheme="minorHAnsi" w:hAnsi="Century Gothic" w:cstheme="minorBidi"/>
                <w:color w:val="000000"/>
                <w:lang w:eastAsia="en-US"/>
              </w:rPr>
              <w:br/>
              <w:t>A forced marriage is when one or both parties do not consent to the marriage, and people are forced into marriage against their will. Forced marriage is an abuse of human rights. Both physical and emotional abuse may be used to coerce people into the marriage.</w:t>
            </w:r>
            <w:r w:rsidRPr="00F64053">
              <w:rPr>
                <w:rFonts w:ascii="Century Gothic" w:eastAsiaTheme="minorHAnsi" w:hAnsi="Century Gothic" w:cstheme="minorBidi"/>
                <w:color w:val="000000"/>
                <w:lang w:eastAsia="en-US"/>
              </w:rPr>
              <w:br/>
              <w:t>In law both parties to a marriage must validly consent to the marriage, the minimum age a person is able to consent to a marriage is 16. A Force Marriage Protection Order can be obtained from a Family Court in order to protect victim, both adults and children from a potential forced marriage or people who are already in a forced marriage.</w:t>
            </w:r>
            <w:r w:rsidRPr="00F64053">
              <w:rPr>
                <w:rFonts w:ascii="Century Gothic" w:eastAsiaTheme="minorHAnsi" w:hAnsi="Century Gothic" w:cstheme="minorBidi"/>
                <w:color w:val="000000"/>
                <w:lang w:eastAsia="en-US"/>
              </w:rPr>
              <w:br/>
            </w:r>
            <w:r w:rsidRPr="00F64053">
              <w:rPr>
                <w:rFonts w:ascii="Century Gothic" w:eastAsiaTheme="minorHAnsi" w:hAnsi="Century Gothic" w:cstheme="minorBidi"/>
                <w:b/>
                <w:color w:val="000000"/>
                <w:lang w:eastAsia="en-US"/>
              </w:rPr>
              <w:t>Potential warning signs or indicators that a child is at risk of Forced Marriage</w:t>
            </w:r>
            <w:r w:rsidRPr="00F64053">
              <w:rPr>
                <w:rFonts w:ascii="Century Gothic" w:eastAsiaTheme="minorHAnsi" w:hAnsi="Century Gothic" w:cstheme="minorBidi"/>
                <w:color w:val="000000"/>
                <w:lang w:eastAsia="en-US"/>
              </w:rPr>
              <w:br/>
              <w:t>▪ Absence and persistent absence</w:t>
            </w:r>
            <w:r w:rsidRPr="00F64053">
              <w:rPr>
                <w:rFonts w:ascii="Century Gothic" w:eastAsiaTheme="minorHAnsi" w:hAnsi="Century Gothic" w:cstheme="minorBidi"/>
                <w:color w:val="000000"/>
                <w:lang w:eastAsia="en-US"/>
              </w:rPr>
              <w:br/>
              <w:t>▪ Request for extended leave of absence and failure to return from visits to country of origin</w:t>
            </w:r>
            <w:r w:rsidRPr="00F64053">
              <w:rPr>
                <w:rFonts w:ascii="Century Gothic" w:eastAsiaTheme="minorHAnsi" w:hAnsi="Century Gothic" w:cstheme="minorBidi"/>
                <w:color w:val="000000"/>
                <w:lang w:eastAsia="en-US"/>
              </w:rPr>
              <w:br/>
              <w:t>▪ Fear about forthcoming school holidays</w:t>
            </w:r>
            <w:r w:rsidRPr="00F64053">
              <w:rPr>
                <w:rFonts w:ascii="Century Gothic" w:eastAsiaTheme="minorHAnsi" w:hAnsi="Century Gothic" w:cstheme="minorBidi"/>
                <w:color w:val="000000"/>
                <w:lang w:eastAsia="en-US"/>
              </w:rPr>
              <w:br/>
              <w:t>▪ Surveillance by siblings or cousins at school</w:t>
            </w:r>
            <w:r w:rsidRPr="00F64053">
              <w:rPr>
                <w:rFonts w:ascii="Century Gothic" w:eastAsiaTheme="minorHAnsi" w:hAnsi="Century Gothic" w:cstheme="minorBidi"/>
                <w:color w:val="000000"/>
                <w:lang w:eastAsia="en-US"/>
              </w:rPr>
              <w:br/>
              <w:t>▪ Decline in behaviour, engagement, performance.</w:t>
            </w:r>
            <w:r w:rsidRPr="00F64053">
              <w:rPr>
                <w:rFonts w:ascii="Century Gothic" w:eastAsiaTheme="minorHAnsi" w:hAnsi="Century Gothic" w:cstheme="minorBidi"/>
                <w:color w:val="000000"/>
                <w:lang w:eastAsia="en-US"/>
              </w:rPr>
              <w:br/>
              <w:t>▪ Poor exam results</w:t>
            </w:r>
            <w:r w:rsidRPr="00F64053">
              <w:rPr>
                <w:rFonts w:ascii="Century Gothic" w:eastAsiaTheme="minorHAnsi" w:hAnsi="Century Gothic" w:cstheme="minorBidi"/>
                <w:color w:val="000000"/>
                <w:lang w:eastAsia="en-US"/>
              </w:rPr>
              <w:br/>
              <w:t>▪ Being withdrawn from school by those with parental responsibility</w:t>
            </w:r>
            <w:r w:rsidRPr="00F64053">
              <w:rPr>
                <w:rFonts w:ascii="Century Gothic" w:eastAsiaTheme="minorHAnsi" w:hAnsi="Century Gothic" w:cstheme="minorBidi"/>
                <w:color w:val="000000"/>
                <w:lang w:eastAsia="en-US"/>
              </w:rPr>
              <w:br/>
              <w:t>▪ Removal from a day centre of a person with a physical or learning disability</w:t>
            </w:r>
            <w:r w:rsidRPr="00F64053">
              <w:rPr>
                <w:rFonts w:ascii="Century Gothic" w:eastAsiaTheme="minorHAnsi" w:hAnsi="Century Gothic" w:cstheme="minorBidi"/>
                <w:color w:val="000000"/>
                <w:lang w:eastAsia="en-US"/>
              </w:rPr>
              <w:br/>
              <w:t>▪ Not allowed to attend extra-curricular activities</w:t>
            </w:r>
            <w:r w:rsidRPr="00F64053">
              <w:rPr>
                <w:rFonts w:ascii="Century Gothic" w:eastAsiaTheme="minorHAnsi" w:hAnsi="Century Gothic" w:cstheme="minorBidi"/>
                <w:color w:val="000000"/>
                <w:lang w:eastAsia="en-US"/>
              </w:rPr>
              <w:br/>
              <w:t>▪ Sudden announcement of engagement to a stranger</w:t>
            </w:r>
            <w:r w:rsidRPr="00F64053">
              <w:rPr>
                <w:rFonts w:ascii="Century Gothic" w:eastAsiaTheme="minorHAnsi" w:hAnsi="Century Gothic" w:cstheme="minorBidi"/>
                <w:color w:val="000000"/>
                <w:lang w:eastAsia="en-US"/>
              </w:rPr>
              <w:br/>
            </w:r>
            <w:r w:rsidRPr="00F64053">
              <w:rPr>
                <w:rFonts w:ascii="Century Gothic" w:eastAsiaTheme="minorHAnsi" w:hAnsi="Century Gothic" w:cstheme="minorBidi"/>
                <w:color w:val="000000"/>
                <w:lang w:eastAsia="en-US"/>
              </w:rPr>
              <w:lastRenderedPageBreak/>
              <w:t>▪ Prevented from going on to further/higher education</w:t>
            </w:r>
            <w:r w:rsidRPr="00F64053">
              <w:rPr>
                <w:rFonts w:ascii="Century Gothic" w:eastAsiaTheme="minorHAnsi" w:hAnsi="Century Gothic" w:cstheme="minorBidi"/>
                <w:color w:val="000000"/>
                <w:lang w:eastAsia="en-US"/>
              </w:rPr>
              <w:br/>
              <w:t>Carr Mill acknowledges that persistent absence from school or requests for leave of absence can be an indicator of a potential safeguarding risk. The issues surrounding Forced Marriage link directly to the school attendance policy; any absences from school will be followed up in accordance with this policy. This is to ensure that we make every effort to know a child’s whereabouts and make sure they are safe to the best of our ability.</w:t>
            </w:r>
            <w:r w:rsidRPr="00F64053">
              <w:rPr>
                <w:rFonts w:ascii="Century Gothic" w:eastAsiaTheme="minorHAnsi" w:hAnsi="Century Gothic" w:cstheme="minorBidi"/>
                <w:color w:val="000000"/>
                <w:lang w:eastAsia="en-US"/>
              </w:rPr>
              <w:br/>
            </w:r>
            <w:r w:rsidRPr="00F64053">
              <w:rPr>
                <w:rFonts w:ascii="Century Gothic" w:eastAsiaTheme="minorHAnsi" w:hAnsi="Century Gothic" w:cstheme="minorBidi"/>
                <w:b/>
                <w:color w:val="000000"/>
                <w:lang w:eastAsia="en-US"/>
              </w:rPr>
              <w:t>What to do if you have a concern regarding Forced Marriage?</w:t>
            </w:r>
            <w:r w:rsidRPr="00F64053">
              <w:rPr>
                <w:rFonts w:ascii="Century Gothic" w:eastAsiaTheme="minorHAnsi" w:hAnsi="Century Gothic" w:cstheme="minorBidi"/>
                <w:color w:val="000000"/>
                <w:lang w:eastAsia="en-US"/>
              </w:rPr>
              <w:br/>
              <w:t>Forced Marriage is an offence and if this is happening to a child under the age of 18 it is considered to be child abuse. If you suspect that a child or young person is being forced to marry then you must share your concerns</w:t>
            </w:r>
            <w:r w:rsidRPr="00F64053">
              <w:rPr>
                <w:rFonts w:ascii="Century Gothic" w:eastAsiaTheme="minorHAnsi" w:hAnsi="Century Gothic" w:cstheme="minorBidi"/>
                <w:color w:val="000000"/>
                <w:lang w:eastAsia="en-US"/>
              </w:rPr>
              <w:br/>
              <w:t>with the Designated Senior Lead (DSL) who will make appropriate contact with Children’s Social Care or the Police.</w:t>
            </w:r>
            <w:r w:rsidRPr="00F64053">
              <w:rPr>
                <w:rFonts w:ascii="Century Gothic" w:eastAsiaTheme="minorHAnsi" w:hAnsi="Century Gothic" w:cstheme="minorBidi"/>
                <w:color w:val="000000"/>
                <w:lang w:eastAsia="en-US"/>
              </w:rPr>
              <w:br/>
              <w:t xml:space="preserve">The Forced Marriage unit can be contacted for advice and help in making the referral. Telephone </w:t>
            </w:r>
            <w:r w:rsidRPr="00F64053">
              <w:rPr>
                <w:rFonts w:ascii="Century Gothic" w:eastAsiaTheme="minorHAnsi" w:hAnsi="Century Gothic" w:cstheme="minorBidi"/>
                <w:b/>
                <w:bCs/>
                <w:color w:val="000000"/>
                <w:lang w:eastAsia="en-US"/>
              </w:rPr>
              <w:t>020 70080151</w:t>
            </w:r>
          </w:p>
        </w:tc>
      </w:tr>
      <w:tr w:rsidR="00375A7A" w:rsidRPr="00D856C7" w14:paraId="79C00EC5" w14:textId="77777777" w:rsidTr="00375A7A">
        <w:tc>
          <w:tcPr>
            <w:tcW w:w="1576" w:type="dxa"/>
          </w:tcPr>
          <w:p w14:paraId="4AC0D5CF" w14:textId="77777777" w:rsidR="00375A7A" w:rsidRPr="00D856C7" w:rsidRDefault="00375A7A" w:rsidP="00375A7A">
            <w:pPr>
              <w:jc w:val="center"/>
              <w:rPr>
                <w:rFonts w:ascii="Century Gothic" w:hAnsi="Century Gothic"/>
                <w:b/>
                <w:color w:val="002060"/>
                <w:sz w:val="32"/>
                <w:szCs w:val="32"/>
                <w:u w:val="single"/>
              </w:rPr>
            </w:pPr>
            <w:r w:rsidRPr="00D856C7">
              <w:rPr>
                <w:rFonts w:ascii="Century Gothic" w:eastAsiaTheme="minorHAnsi" w:hAnsi="Century Gothic" w:cstheme="minorBidi"/>
                <w:b/>
                <w:bCs/>
                <w:color w:val="000000"/>
                <w:sz w:val="22"/>
                <w:szCs w:val="22"/>
                <w:lang w:eastAsia="en-US"/>
              </w:rPr>
              <w:lastRenderedPageBreak/>
              <w:t>Child Sexual Exploitation</w:t>
            </w:r>
          </w:p>
        </w:tc>
        <w:tc>
          <w:tcPr>
            <w:tcW w:w="9198" w:type="dxa"/>
          </w:tcPr>
          <w:p w14:paraId="62D7540B" w14:textId="77777777" w:rsidR="00375A7A" w:rsidRPr="00F64053" w:rsidRDefault="00375A7A" w:rsidP="00375A7A">
            <w:pPr>
              <w:rPr>
                <w:rFonts w:ascii="Century Gothic" w:hAnsi="Century Gothic"/>
                <w:b/>
                <w:color w:val="002060"/>
                <w:u w:val="single"/>
              </w:rPr>
            </w:pPr>
            <w:r w:rsidRPr="00F64053">
              <w:rPr>
                <w:rFonts w:ascii="Century Gothic" w:eastAsiaTheme="minorHAnsi" w:hAnsi="Century Gothic" w:cstheme="minorBidi"/>
                <w:color w:val="000000"/>
                <w:lang w:eastAsia="en-US"/>
              </w:rPr>
              <w:t>Child Sexual Exploitation is sexual exploitation of children and young people under 18. It involves situations, contexts and relationships where young people (or a third person or persons) receive something (e.g. food, accommodation, drugs, alcohol, cigarettes, affection, gifts, money) as a result of them performing, and/or another or others performing on them, sexual activates. Child sexual exploitation can occur through the use of technology without the child’s immediate recognition; for example</w:t>
            </w:r>
            <w:r>
              <w:rPr>
                <w:rFonts w:ascii="Century Gothic" w:eastAsiaTheme="minorHAnsi" w:hAnsi="Century Gothic" w:cstheme="minorBidi"/>
                <w:color w:val="000000"/>
                <w:lang w:eastAsia="en-US"/>
              </w:rPr>
              <w:t>,</w:t>
            </w:r>
            <w:r w:rsidRPr="00F64053">
              <w:rPr>
                <w:rFonts w:ascii="Century Gothic" w:eastAsiaTheme="minorHAnsi" w:hAnsi="Century Gothic" w:cstheme="minorBidi"/>
                <w:color w:val="000000"/>
                <w:lang w:eastAsia="en-US"/>
              </w:rPr>
              <w:t xml:space="preserve"> being persuaded to post sexual images on the internet/ mobile phones without immediate payment or gain. In all cases, those exploiting the child/young person have power over them by virtue of their age, gender, intellect, physical strength and/or economic or other</w:t>
            </w:r>
            <w:r w:rsidRPr="00F64053">
              <w:rPr>
                <w:rFonts w:ascii="Century Gothic" w:eastAsiaTheme="minorHAnsi" w:hAnsi="Century Gothic" w:cstheme="minorBidi"/>
                <w:color w:val="000000"/>
                <w:lang w:eastAsia="en-US"/>
              </w:rPr>
              <w:br/>
              <w:t>resources. Violence, coercion and intimidation are common, involvement in exploitative relationships being characterised in the main by the child or young person’s limited availability of choice resulting from their social/ economic and/or emotional vulnerability.</w:t>
            </w:r>
            <w:r w:rsidRPr="00F64053">
              <w:rPr>
                <w:rFonts w:ascii="Century Gothic" w:eastAsiaTheme="minorHAnsi" w:hAnsi="Century Gothic" w:cstheme="minorBidi"/>
                <w:color w:val="000000"/>
                <w:lang w:eastAsia="en-US"/>
              </w:rPr>
              <w:br/>
            </w:r>
            <w:r w:rsidRPr="00F64053">
              <w:rPr>
                <w:rFonts w:ascii="Century Gothic" w:eastAsiaTheme="minorHAnsi" w:hAnsi="Century Gothic" w:cstheme="minorBidi"/>
                <w:b/>
                <w:color w:val="000000"/>
                <w:lang w:eastAsia="en-US"/>
              </w:rPr>
              <w:t>Warning Signs and Symptoms of Child Sexual Exploitation</w:t>
            </w:r>
            <w:r w:rsidRPr="00F64053">
              <w:rPr>
                <w:rFonts w:ascii="Century Gothic" w:eastAsiaTheme="minorHAnsi" w:hAnsi="Century Gothic" w:cstheme="minorBidi"/>
                <w:b/>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Can be difficult to identify and can be mistaken for ‘normal’ teenage behaviour</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Be involved in abusive relationships</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Hang out with groups of older people, anti-social groups or with other vulnerable peers</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Associates with other young people involved in sexual exploitation</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Get involved in gangs, gang fights, gang memberships</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Have older boyfriends or girlfriends</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Spend time at places of concern such as hotels or known brothels</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Not know where they are because they have been moved around the country</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Go missing from home, care or education</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Have expensive items such as mobile phones that they can’t or won’t explain.</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Be very secretive about what they are doing online</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Have access to drugs or alcohol.</w:t>
            </w:r>
            <w:r w:rsidRPr="00F64053">
              <w:rPr>
                <w:rFonts w:ascii="Century Gothic" w:eastAsiaTheme="minorHAnsi" w:hAnsi="Century Gothic" w:cstheme="minorBidi"/>
                <w:color w:val="000000"/>
                <w:lang w:eastAsia="en-US"/>
              </w:rPr>
              <w:br/>
            </w:r>
            <w:r w:rsidRPr="00F64053">
              <w:rPr>
                <w:rFonts w:ascii="Century Gothic" w:eastAsiaTheme="minorHAnsi" w:hAnsi="Century Gothic" w:cstheme="minorBidi"/>
                <w:b/>
                <w:color w:val="000000"/>
                <w:lang w:eastAsia="en-US"/>
              </w:rPr>
              <w:t>How do we manage suspected cases of Child Sexual Exploitation?</w:t>
            </w:r>
            <w:r w:rsidRPr="00F64053">
              <w:rPr>
                <w:rFonts w:ascii="Century Gothic" w:eastAsiaTheme="minorHAnsi" w:hAnsi="Century Gothic" w:cstheme="minorBidi"/>
                <w:b/>
                <w:color w:val="000000"/>
                <w:lang w:eastAsia="en-US"/>
              </w:rPr>
              <w:br/>
            </w:r>
            <w:r w:rsidRPr="00F64053">
              <w:rPr>
                <w:rFonts w:ascii="Century Gothic" w:eastAsiaTheme="minorHAnsi" w:hAnsi="Century Gothic" w:cstheme="minorBidi"/>
                <w:color w:val="000000"/>
                <w:lang w:eastAsia="en-US"/>
              </w:rPr>
              <w:t>Carr Mill will respond to suspected cases of Child Sexual Exploitation in relation to St. Helens safeguarding procedures.</w:t>
            </w:r>
            <w:r w:rsidRPr="00F64053">
              <w:rPr>
                <w:rFonts w:ascii="Century Gothic" w:eastAsiaTheme="minorHAnsi" w:hAnsi="Century Gothic" w:cstheme="minorBidi"/>
                <w:color w:val="000000"/>
                <w:lang w:eastAsia="en-US"/>
              </w:rPr>
              <w:br/>
              <w:t>St. Helens Safeguarding Children’s Board has its own subgroup dedicated to CSE known as Multi Agency Child Sexual Exploitation group(MACSE)</w:t>
            </w:r>
            <w:r w:rsidRPr="00F64053">
              <w:rPr>
                <w:rFonts w:ascii="Century Gothic" w:eastAsiaTheme="minorHAnsi" w:hAnsi="Century Gothic" w:cstheme="minorBidi"/>
                <w:color w:val="000000"/>
                <w:lang w:eastAsia="en-US"/>
              </w:rPr>
              <w:br/>
              <w:t xml:space="preserve">If a child or young person is at risk or suspected of being sexually exploited, concerns should be passed on to the Designated Senior Lead </w:t>
            </w:r>
            <w:r>
              <w:rPr>
                <w:rFonts w:ascii="Century Gothic" w:eastAsiaTheme="minorHAnsi" w:hAnsi="Century Gothic" w:cstheme="minorBidi"/>
                <w:b/>
                <w:bCs/>
                <w:color w:val="000000"/>
                <w:lang w:eastAsia="en-US"/>
              </w:rPr>
              <w:t>Mrs Katie Griffin or Mrs Katie Alexander</w:t>
            </w:r>
            <w:r w:rsidRPr="00F64053">
              <w:rPr>
                <w:rFonts w:ascii="Century Gothic" w:eastAsiaTheme="minorHAnsi" w:hAnsi="Century Gothic" w:cstheme="minorBidi"/>
                <w:b/>
                <w:bCs/>
                <w:color w:val="000000"/>
                <w:lang w:eastAsia="en-US"/>
              </w:rPr>
              <w:t xml:space="preserve"> </w:t>
            </w:r>
            <w:r w:rsidRPr="00F64053">
              <w:rPr>
                <w:rFonts w:ascii="Century Gothic" w:eastAsiaTheme="minorHAnsi" w:hAnsi="Century Gothic" w:cstheme="minorBidi"/>
                <w:color w:val="000000"/>
                <w:lang w:eastAsia="en-US"/>
              </w:rPr>
              <w:t>immediately. The child or young person will then</w:t>
            </w:r>
            <w:r w:rsidRPr="00F64053">
              <w:rPr>
                <w:rFonts w:ascii="Century Gothic" w:eastAsiaTheme="minorHAnsi" w:hAnsi="Century Gothic" w:cstheme="minorBidi"/>
                <w:color w:val="000000"/>
                <w:lang w:eastAsia="en-US"/>
              </w:rPr>
              <w:br/>
              <w:t>be referred onto the Police and contact may also be made with Children’s Social Care. Referral forms can be found on St. Helens Safeguarding Children’s Board website within the Merseyside Multi agency Protocol Child Sexual Exploitation or a copy can be requested from the Designated Senior Lead within School.</w:t>
            </w:r>
          </w:p>
        </w:tc>
      </w:tr>
      <w:tr w:rsidR="00375A7A" w:rsidRPr="00D856C7" w14:paraId="4CD43C62" w14:textId="77777777" w:rsidTr="00375A7A">
        <w:tc>
          <w:tcPr>
            <w:tcW w:w="1576" w:type="dxa"/>
          </w:tcPr>
          <w:p w14:paraId="5803A788" w14:textId="77777777" w:rsidR="00375A7A" w:rsidRPr="00D856C7" w:rsidRDefault="00375A7A" w:rsidP="00375A7A">
            <w:pPr>
              <w:jc w:val="center"/>
              <w:rPr>
                <w:rFonts w:ascii="Century Gothic" w:hAnsi="Century Gothic"/>
                <w:b/>
                <w:color w:val="002060"/>
                <w:sz w:val="32"/>
                <w:szCs w:val="32"/>
                <w:u w:val="single"/>
              </w:rPr>
            </w:pPr>
            <w:r w:rsidRPr="00D856C7">
              <w:rPr>
                <w:rFonts w:ascii="Century Gothic" w:eastAsiaTheme="minorHAnsi" w:hAnsi="Century Gothic" w:cstheme="minorBidi"/>
                <w:b/>
                <w:bCs/>
                <w:color w:val="000000"/>
                <w:sz w:val="22"/>
                <w:szCs w:val="22"/>
                <w:lang w:eastAsia="en-US"/>
              </w:rPr>
              <w:t>Private Fostering</w:t>
            </w:r>
            <w:r w:rsidRPr="00D856C7">
              <w:rPr>
                <w:rFonts w:ascii="Century Gothic" w:eastAsiaTheme="minorHAnsi" w:hAnsi="Century Gothic" w:cstheme="minorBidi"/>
                <w:b/>
                <w:bCs/>
                <w:color w:val="000000"/>
                <w:sz w:val="22"/>
                <w:szCs w:val="22"/>
                <w:lang w:eastAsia="en-US"/>
              </w:rPr>
              <w:br/>
            </w:r>
          </w:p>
        </w:tc>
        <w:tc>
          <w:tcPr>
            <w:tcW w:w="9198" w:type="dxa"/>
          </w:tcPr>
          <w:p w14:paraId="1F3EF1F0" w14:textId="77777777" w:rsidR="00375A7A" w:rsidRPr="00F64053" w:rsidRDefault="00375A7A" w:rsidP="00375A7A">
            <w:pPr>
              <w:rPr>
                <w:rFonts w:ascii="Century Gothic" w:eastAsiaTheme="minorHAnsi" w:hAnsi="Century Gothic" w:cstheme="minorBidi"/>
                <w:color w:val="000000"/>
                <w:lang w:eastAsia="en-US"/>
              </w:rPr>
            </w:pPr>
            <w:r w:rsidRPr="00F64053">
              <w:rPr>
                <w:rFonts w:ascii="Century Gothic" w:eastAsiaTheme="minorHAnsi" w:hAnsi="Century Gothic" w:cstheme="minorBidi"/>
                <w:color w:val="000000"/>
                <w:lang w:eastAsia="en-US"/>
              </w:rPr>
              <w:t>Private Fostering is where a child under the age of 16 (or 18 if they have a disability) goes to live with someone who is not a close relative for 28 days or more. It is a private agreement between a parent and another adult.</w:t>
            </w:r>
            <w:r w:rsidRPr="00F64053">
              <w:rPr>
                <w:rFonts w:ascii="Century Gothic" w:eastAsiaTheme="minorHAnsi" w:hAnsi="Century Gothic" w:cstheme="minorBidi"/>
                <w:color w:val="000000"/>
                <w:lang w:eastAsia="en-US"/>
              </w:rPr>
              <w:br/>
              <w:t>A close relative includes a parent, step-parent, grandparent, brother, sister, uncle or aunt (whether blood related or through marriage). Private foster carers may be from the extended family such as a cousin or great aunt, a friend of the family, the parent of a friend of the child or someone previously unknown to the child’s family.</w:t>
            </w:r>
            <w:r w:rsidRPr="00F64053">
              <w:rPr>
                <w:rFonts w:ascii="Century Gothic" w:eastAsiaTheme="minorHAnsi" w:hAnsi="Century Gothic" w:cstheme="minorBidi"/>
                <w:color w:val="000000"/>
                <w:lang w:eastAsia="en-US"/>
              </w:rPr>
              <w:br/>
            </w:r>
            <w:r w:rsidRPr="00F64053">
              <w:rPr>
                <w:rFonts w:ascii="Century Gothic" w:eastAsiaTheme="minorHAnsi" w:hAnsi="Century Gothic" w:cstheme="minorBidi"/>
                <w:b/>
                <w:color w:val="000000"/>
                <w:lang w:eastAsia="en-US"/>
              </w:rPr>
              <w:t>Examples of private fostering could include:</w:t>
            </w:r>
            <w:r w:rsidRPr="00F64053">
              <w:rPr>
                <w:rFonts w:ascii="Century Gothic" w:eastAsiaTheme="minorHAnsi" w:hAnsi="Century Gothic" w:cstheme="minorBidi"/>
                <w:color w:val="000000"/>
                <w:lang w:eastAsia="en-US"/>
              </w:rPr>
              <w:br/>
            </w:r>
            <w:r w:rsidRPr="00F64053">
              <w:rPr>
                <w:rFonts w:ascii="Century Gothic" w:eastAsia="SymbolMT" w:hAnsi="Century Gothic" w:cstheme="minorBidi"/>
                <w:color w:val="000000"/>
                <w:lang w:eastAsia="en-US"/>
              </w:rPr>
              <w:t xml:space="preserve">• </w:t>
            </w:r>
            <w:r w:rsidRPr="00F64053">
              <w:rPr>
                <w:rFonts w:ascii="Century Gothic" w:eastAsiaTheme="minorHAnsi" w:hAnsi="Century Gothic" w:cstheme="minorBidi"/>
                <w:color w:val="000000"/>
                <w:lang w:eastAsia="en-US"/>
              </w:rPr>
              <w:t xml:space="preserve">Children or young people who are sent to this country for education or health care by their </w:t>
            </w:r>
            <w:r w:rsidRPr="00F64053">
              <w:rPr>
                <w:rFonts w:ascii="Century Gothic" w:eastAsiaTheme="minorHAnsi" w:hAnsi="Century Gothic" w:cstheme="minorBidi"/>
                <w:color w:val="000000"/>
                <w:lang w:eastAsia="en-US"/>
              </w:rPr>
              <w:lastRenderedPageBreak/>
              <w:t>parents from overseas.</w:t>
            </w:r>
            <w:r w:rsidRPr="00F64053">
              <w:rPr>
                <w:rFonts w:ascii="Century Gothic" w:eastAsiaTheme="minorHAnsi" w:hAnsi="Century Gothic" w:cstheme="minorBidi"/>
                <w:color w:val="000000"/>
                <w:lang w:eastAsia="en-US"/>
              </w:rPr>
              <w:br/>
            </w:r>
            <w:r w:rsidRPr="00F64053">
              <w:rPr>
                <w:rFonts w:ascii="Century Gothic" w:eastAsia="SymbolMT" w:hAnsi="Century Gothic" w:cstheme="minorBidi"/>
                <w:color w:val="000000"/>
                <w:lang w:eastAsia="en-US"/>
              </w:rPr>
              <w:t xml:space="preserve">• </w:t>
            </w:r>
            <w:r w:rsidRPr="00F64053">
              <w:rPr>
                <w:rFonts w:ascii="Century Gothic" w:eastAsiaTheme="minorHAnsi" w:hAnsi="Century Gothic" w:cstheme="minorBidi"/>
                <w:color w:val="000000"/>
                <w:lang w:eastAsia="en-US"/>
              </w:rPr>
              <w:t>Teenagers living with a friend’s family because they do not get on with their own family.</w:t>
            </w:r>
            <w:r w:rsidRPr="00F64053">
              <w:rPr>
                <w:rFonts w:ascii="Century Gothic" w:eastAsiaTheme="minorHAnsi" w:hAnsi="Century Gothic" w:cstheme="minorBidi"/>
                <w:color w:val="000000"/>
                <w:lang w:eastAsia="en-US"/>
              </w:rPr>
              <w:br/>
            </w:r>
            <w:r w:rsidRPr="00F64053">
              <w:rPr>
                <w:rFonts w:ascii="Century Gothic" w:eastAsia="SymbolMT" w:hAnsi="Century Gothic" w:cstheme="minorBidi"/>
                <w:color w:val="000000"/>
                <w:lang w:eastAsia="en-US"/>
              </w:rPr>
              <w:t xml:space="preserve">• </w:t>
            </w:r>
            <w:r w:rsidRPr="00F64053">
              <w:rPr>
                <w:rFonts w:ascii="Century Gothic" w:eastAsiaTheme="minorHAnsi" w:hAnsi="Century Gothic" w:cstheme="minorBidi"/>
                <w:color w:val="000000"/>
                <w:lang w:eastAsia="en-US"/>
              </w:rPr>
              <w:t>Children living with a friend’s family because their parents study or work involves unsociable hours, which makes it difficult to use ordinary day care or after school care.</w:t>
            </w:r>
            <w:r w:rsidRPr="00F64053">
              <w:rPr>
                <w:rFonts w:ascii="Century Gothic" w:eastAsiaTheme="minorHAnsi" w:hAnsi="Century Gothic" w:cstheme="minorBidi"/>
                <w:color w:val="000000"/>
                <w:lang w:eastAsia="en-US"/>
              </w:rPr>
              <w:br/>
            </w:r>
            <w:r w:rsidRPr="00F64053">
              <w:rPr>
                <w:rFonts w:ascii="Century Gothic" w:eastAsia="SymbolMT" w:hAnsi="Century Gothic" w:cstheme="minorBidi"/>
                <w:color w:val="000000"/>
                <w:lang w:eastAsia="en-US"/>
              </w:rPr>
              <w:t xml:space="preserve">• </w:t>
            </w:r>
            <w:r w:rsidRPr="00F64053">
              <w:rPr>
                <w:rFonts w:ascii="Century Gothic" w:eastAsiaTheme="minorHAnsi" w:hAnsi="Century Gothic" w:cstheme="minorBidi"/>
                <w:color w:val="000000"/>
                <w:lang w:eastAsia="en-US"/>
              </w:rPr>
              <w:t>Children staying with another family because there has been bereavement, serious illness or their parents have divorced or separated.</w:t>
            </w:r>
            <w:r w:rsidRPr="00F64053">
              <w:rPr>
                <w:rFonts w:ascii="Century Gothic" w:eastAsiaTheme="minorHAnsi" w:hAnsi="Century Gothic" w:cstheme="minorBidi"/>
                <w:color w:val="000000"/>
                <w:lang w:eastAsia="en-US"/>
              </w:rPr>
              <w:br/>
            </w:r>
            <w:r w:rsidRPr="00F64053">
              <w:rPr>
                <w:rFonts w:ascii="Century Gothic" w:eastAsia="SymbolMT" w:hAnsi="Century Gothic" w:cstheme="minorBidi"/>
                <w:color w:val="000000"/>
                <w:lang w:eastAsia="en-US"/>
              </w:rPr>
              <w:t xml:space="preserve">• </w:t>
            </w:r>
            <w:r w:rsidRPr="00F64053">
              <w:rPr>
                <w:rFonts w:ascii="Century Gothic" w:eastAsiaTheme="minorHAnsi" w:hAnsi="Century Gothic" w:cstheme="minorBidi"/>
                <w:color w:val="000000"/>
                <w:lang w:eastAsia="en-US"/>
              </w:rPr>
              <w:t>A child from overseas staying with a host family while attending school or overseas students at boarding school who do not stay with a host family during the holidays.</w:t>
            </w:r>
            <w:r w:rsidRPr="00F64053">
              <w:rPr>
                <w:rFonts w:ascii="Century Gothic" w:eastAsiaTheme="minorHAnsi" w:hAnsi="Century Gothic" w:cstheme="minorBidi"/>
                <w:color w:val="000000"/>
                <w:lang w:eastAsia="en-US"/>
              </w:rPr>
              <w:br/>
              <w:t>Education and other professionals have a duty to notify the Local Authority and Children’s social care when they believe there is a private fostering arrangement and they are not satisfied that the Local Authority has</w:t>
            </w:r>
            <w:r w:rsidRPr="00F64053">
              <w:rPr>
                <w:rFonts w:ascii="Century Gothic" w:eastAsiaTheme="minorHAnsi" w:hAnsi="Century Gothic" w:cstheme="minorBidi"/>
                <w:color w:val="000000"/>
                <w:lang w:eastAsia="en-US"/>
              </w:rPr>
              <w:br/>
              <w:t>been or will be notified by the parent or carer.</w:t>
            </w:r>
            <w:r w:rsidRPr="00F64053">
              <w:rPr>
                <w:rFonts w:ascii="Century Gothic" w:eastAsiaTheme="minorHAnsi" w:hAnsi="Century Gothic" w:cstheme="minorBidi"/>
                <w:color w:val="000000"/>
                <w:lang w:eastAsia="en-US"/>
              </w:rPr>
              <w:br/>
              <w:t>Private Foster carers also have a responsibility to notify the Local Authority.</w:t>
            </w:r>
            <w:r w:rsidRPr="00F64053">
              <w:rPr>
                <w:rFonts w:ascii="Century Gothic" w:eastAsiaTheme="minorHAnsi" w:hAnsi="Century Gothic" w:cstheme="minorBidi"/>
                <w:color w:val="000000"/>
                <w:lang w:eastAsia="en-US"/>
              </w:rPr>
              <w:br/>
              <w:t>If a member of staff or any individual believes that a child is being privately fostered, they should contact Children’s Social Care or inform the Designate Senior Lead who will make the referral</w:t>
            </w:r>
          </w:p>
        </w:tc>
      </w:tr>
      <w:tr w:rsidR="00375A7A" w:rsidRPr="00D856C7" w14:paraId="4AB4DEB2" w14:textId="77777777" w:rsidTr="00375A7A">
        <w:tc>
          <w:tcPr>
            <w:tcW w:w="1576" w:type="dxa"/>
          </w:tcPr>
          <w:p w14:paraId="051D5E49" w14:textId="77777777" w:rsidR="00375A7A" w:rsidRPr="00D856C7" w:rsidRDefault="00375A7A" w:rsidP="00375A7A">
            <w:pPr>
              <w:jc w:val="center"/>
              <w:rPr>
                <w:rFonts w:ascii="Century Gothic" w:hAnsi="Century Gothic"/>
                <w:b/>
                <w:color w:val="002060"/>
                <w:sz w:val="32"/>
                <w:szCs w:val="32"/>
                <w:u w:val="single"/>
              </w:rPr>
            </w:pPr>
            <w:r w:rsidRPr="00C66DD7">
              <w:rPr>
                <w:rFonts w:ascii="Century Gothic" w:eastAsiaTheme="minorHAnsi" w:hAnsi="Century Gothic"/>
                <w:b/>
                <w:bCs/>
                <w:color w:val="000000"/>
                <w:lang w:eastAsia="en-US"/>
              </w:rPr>
              <w:lastRenderedPageBreak/>
              <w:t>Radicalisation and Extremism</w:t>
            </w:r>
            <w:r w:rsidRPr="00C66DD7">
              <w:rPr>
                <w:rFonts w:ascii="Century Gothic" w:eastAsiaTheme="minorHAnsi" w:hAnsi="Century Gothic"/>
                <w:b/>
                <w:bCs/>
                <w:color w:val="000000"/>
                <w:lang w:eastAsia="en-US"/>
              </w:rPr>
              <w:br/>
            </w:r>
          </w:p>
        </w:tc>
        <w:tc>
          <w:tcPr>
            <w:tcW w:w="9198" w:type="dxa"/>
          </w:tcPr>
          <w:p w14:paraId="52B6D276" w14:textId="3C024BFE" w:rsidR="00375A7A" w:rsidRPr="00C66DD7" w:rsidRDefault="00375A7A" w:rsidP="00375A7A">
            <w:pPr>
              <w:rPr>
                <w:rFonts w:ascii="Century Gothic" w:eastAsiaTheme="minorHAnsi" w:hAnsi="Century Gothic"/>
                <w:color w:val="000000"/>
                <w:lang w:eastAsia="en-US"/>
              </w:rPr>
            </w:pPr>
            <w:r w:rsidRPr="00C66DD7">
              <w:rPr>
                <w:rFonts w:ascii="Century Gothic" w:eastAsiaTheme="minorHAnsi" w:hAnsi="Century Gothic"/>
                <w:color w:val="000000"/>
                <w:lang w:eastAsia="en-US"/>
              </w:rPr>
              <w:t>Radicalisation refers to the process by which a person comes to support terror</w:t>
            </w:r>
            <w:r>
              <w:rPr>
                <w:rFonts w:ascii="Century Gothic" w:eastAsiaTheme="minorHAnsi" w:hAnsi="Century Gothic"/>
                <w:color w:val="000000"/>
                <w:lang w:eastAsia="en-US"/>
              </w:rPr>
              <w:t xml:space="preserve">ism and/or extremism leading to </w:t>
            </w:r>
            <w:r w:rsidRPr="00C66DD7">
              <w:rPr>
                <w:rFonts w:ascii="Century Gothic" w:eastAsiaTheme="minorHAnsi" w:hAnsi="Century Gothic"/>
                <w:color w:val="000000"/>
                <w:lang w:eastAsia="en-US"/>
              </w:rPr>
              <w:t>terrorism.</w:t>
            </w:r>
            <w:r w:rsidRPr="00C66DD7">
              <w:rPr>
                <w:rFonts w:ascii="Century Gothic" w:eastAsiaTheme="minorHAnsi" w:hAnsi="Century Gothic"/>
                <w:color w:val="000000"/>
                <w:lang w:eastAsia="en-US"/>
              </w:rPr>
              <w:br/>
            </w:r>
            <w:r w:rsidRPr="005D5018">
              <w:rPr>
                <w:rFonts w:ascii="Century Gothic" w:eastAsiaTheme="minorHAnsi" w:hAnsi="Century Gothic"/>
                <w:b/>
                <w:color w:val="000000"/>
                <w:lang w:eastAsia="en-US"/>
              </w:rPr>
              <w:t>Extremism is defined by the Government in the Prevent Strategy (2010) as:</w:t>
            </w:r>
            <w:r w:rsidRPr="00C66DD7">
              <w:rPr>
                <w:rFonts w:ascii="Century Gothic" w:eastAsiaTheme="minorHAnsi" w:hAnsi="Century Gothic"/>
                <w:color w:val="000000"/>
                <w:lang w:eastAsia="en-US"/>
              </w:rPr>
              <w:br/>
              <w:t xml:space="preserve">Vocal or active opposition to fundamental British Values including democracy, the </w:t>
            </w:r>
            <w:r>
              <w:rPr>
                <w:rFonts w:ascii="Century Gothic" w:eastAsiaTheme="minorHAnsi" w:hAnsi="Century Gothic"/>
                <w:color w:val="000000"/>
                <w:lang w:eastAsia="en-US"/>
              </w:rPr>
              <w:t xml:space="preserve">rule of law, individual liberty </w:t>
            </w:r>
            <w:r w:rsidRPr="00C66DD7">
              <w:rPr>
                <w:rFonts w:ascii="Century Gothic" w:eastAsiaTheme="minorHAnsi" w:hAnsi="Century Gothic"/>
                <w:color w:val="000000"/>
                <w:lang w:eastAsia="en-US"/>
              </w:rPr>
              <w:t>and mutual respect and tolerance of different faiths and beliefs. We also include</w:t>
            </w:r>
            <w:r>
              <w:rPr>
                <w:rFonts w:ascii="Century Gothic" w:eastAsiaTheme="minorHAnsi" w:hAnsi="Century Gothic"/>
                <w:color w:val="000000"/>
                <w:lang w:eastAsia="en-US"/>
              </w:rPr>
              <w:t xml:space="preserve"> in our definition of extremism </w:t>
            </w:r>
            <w:r w:rsidRPr="00C66DD7">
              <w:rPr>
                <w:rFonts w:ascii="Century Gothic" w:eastAsiaTheme="minorHAnsi" w:hAnsi="Century Gothic"/>
                <w:color w:val="000000"/>
                <w:lang w:eastAsia="en-US"/>
              </w:rPr>
              <w:t>calls for the death of members of our armed forces, whether in this country or overseas.</w:t>
            </w:r>
            <w:r w:rsidRPr="00C66DD7">
              <w:rPr>
                <w:rFonts w:ascii="Century Gothic" w:eastAsiaTheme="minorHAnsi" w:hAnsi="Century Gothic"/>
                <w:color w:val="000000"/>
                <w:lang w:eastAsia="en-US"/>
              </w:rPr>
              <w:br/>
            </w:r>
            <w:r w:rsidRPr="005D5018">
              <w:rPr>
                <w:rFonts w:ascii="Century Gothic" w:eastAsiaTheme="minorHAnsi" w:hAnsi="Century Gothic"/>
                <w:b/>
                <w:color w:val="000000"/>
                <w:lang w:eastAsia="en-US"/>
              </w:rPr>
              <w:t>Extremism is defined by the Crown Prosecution Service as:</w:t>
            </w:r>
            <w:r w:rsidRPr="00C66DD7">
              <w:rPr>
                <w:rFonts w:ascii="Century Gothic" w:eastAsiaTheme="minorHAnsi" w:hAnsi="Century Gothic"/>
                <w:color w:val="000000"/>
                <w:lang w:eastAsia="en-US"/>
              </w:rPr>
              <w:br/>
              <w:t>The demonstration of unacceptable behaviour by using any means or medium to express views which:</w:t>
            </w:r>
            <w:r w:rsidRPr="00C66DD7">
              <w:rPr>
                <w:rFonts w:ascii="Century Gothic" w:eastAsiaTheme="minorHAnsi" w:hAnsi="Century Gothic"/>
                <w:color w:val="000000"/>
                <w:lang w:eastAsia="en-US"/>
              </w:rPr>
              <w:br/>
            </w:r>
            <w:r w:rsidRPr="00C66DD7">
              <w:rPr>
                <w:rFonts w:ascii="Century Gothic" w:eastAsiaTheme="minorHAnsi" w:hAnsi="Century Gothic" w:cs="Calibri"/>
                <w:color w:val="000000"/>
                <w:lang w:eastAsia="en-US"/>
              </w:rPr>
              <w:t xml:space="preserve">• </w:t>
            </w:r>
            <w:r w:rsidRPr="00C66DD7">
              <w:rPr>
                <w:rFonts w:ascii="Century Gothic" w:eastAsiaTheme="minorHAnsi" w:hAnsi="Century Gothic"/>
                <w:color w:val="000000"/>
                <w:lang w:eastAsia="en-US"/>
              </w:rPr>
              <w:t>Encourage, justify or glorify terrorist violence in furtherance of particular beliefs;</w:t>
            </w:r>
            <w:r w:rsidRPr="00C66DD7">
              <w:rPr>
                <w:rFonts w:ascii="Century Gothic" w:eastAsiaTheme="minorHAnsi" w:hAnsi="Century Gothic"/>
                <w:color w:val="000000"/>
                <w:lang w:eastAsia="en-US"/>
              </w:rPr>
              <w:br/>
            </w:r>
            <w:r w:rsidRPr="00C66DD7">
              <w:rPr>
                <w:rFonts w:ascii="Century Gothic" w:eastAsiaTheme="minorHAnsi" w:hAnsi="Century Gothic" w:cs="Calibri"/>
                <w:color w:val="000000"/>
                <w:lang w:eastAsia="en-US"/>
              </w:rPr>
              <w:t xml:space="preserve">• </w:t>
            </w:r>
            <w:r w:rsidRPr="00C66DD7">
              <w:rPr>
                <w:rFonts w:ascii="Century Gothic" w:eastAsiaTheme="minorHAnsi" w:hAnsi="Century Gothic"/>
                <w:color w:val="000000"/>
                <w:lang w:eastAsia="en-US"/>
              </w:rPr>
              <w:t>Seek to provoke others to terrorist acts;</w:t>
            </w:r>
            <w:r w:rsidRPr="00C66DD7">
              <w:rPr>
                <w:rFonts w:ascii="Century Gothic" w:eastAsiaTheme="minorHAnsi" w:hAnsi="Century Gothic"/>
                <w:color w:val="000000"/>
                <w:lang w:eastAsia="en-US"/>
              </w:rPr>
              <w:br/>
            </w:r>
            <w:r w:rsidRPr="00C66DD7">
              <w:rPr>
                <w:rFonts w:ascii="Century Gothic" w:eastAsiaTheme="minorHAnsi" w:hAnsi="Century Gothic" w:cs="Calibri"/>
                <w:color w:val="000000"/>
                <w:lang w:eastAsia="en-US"/>
              </w:rPr>
              <w:t xml:space="preserve">• </w:t>
            </w:r>
            <w:r w:rsidRPr="00C66DD7">
              <w:rPr>
                <w:rFonts w:ascii="Century Gothic" w:eastAsiaTheme="minorHAnsi" w:hAnsi="Century Gothic"/>
                <w:color w:val="000000"/>
                <w:lang w:eastAsia="en-US"/>
              </w:rPr>
              <w:t>Encourage other serious criminal activity or seek to provoke others to serious criminal acts; or</w:t>
            </w:r>
            <w:r w:rsidRPr="00C66DD7">
              <w:rPr>
                <w:rFonts w:ascii="Century Gothic" w:eastAsiaTheme="minorHAnsi" w:hAnsi="Century Gothic"/>
                <w:color w:val="000000"/>
                <w:lang w:eastAsia="en-US"/>
              </w:rPr>
              <w:br/>
            </w:r>
            <w:r w:rsidRPr="00C66DD7">
              <w:rPr>
                <w:rFonts w:ascii="Century Gothic" w:eastAsiaTheme="minorHAnsi" w:hAnsi="Century Gothic" w:cs="Calibri"/>
                <w:color w:val="000000"/>
                <w:lang w:eastAsia="en-US"/>
              </w:rPr>
              <w:t xml:space="preserve">• </w:t>
            </w:r>
            <w:r w:rsidRPr="00C66DD7">
              <w:rPr>
                <w:rFonts w:ascii="Century Gothic" w:eastAsiaTheme="minorHAnsi" w:hAnsi="Century Gothic"/>
                <w:color w:val="000000"/>
                <w:lang w:eastAsia="en-US"/>
              </w:rPr>
              <w:t>Foster hatred which might lead to inter-community violence in the UK</w:t>
            </w:r>
            <w:r w:rsidRPr="00C66DD7">
              <w:rPr>
                <w:rFonts w:ascii="Century Gothic" w:eastAsiaTheme="minorHAnsi" w:hAnsi="Century Gothic"/>
                <w:color w:val="000000"/>
                <w:lang w:eastAsia="en-US"/>
              </w:rPr>
              <w:br/>
            </w:r>
            <w:r w:rsidRPr="00C66DD7">
              <w:rPr>
                <w:rFonts w:ascii="Century Gothic" w:eastAsiaTheme="minorHAnsi" w:hAnsi="Century Gothic"/>
                <w:b/>
                <w:bCs/>
                <w:color w:val="000000"/>
                <w:lang w:eastAsia="en-US"/>
              </w:rPr>
              <w:t>Indicators of vulnerability</w:t>
            </w:r>
            <w:r>
              <w:rPr>
                <w:rFonts w:ascii="Century Gothic" w:eastAsiaTheme="minorHAnsi" w:hAnsi="Century Gothic"/>
                <w:b/>
                <w:bCs/>
                <w:color w:val="000000"/>
                <w:lang w:eastAsia="en-US"/>
              </w:rPr>
              <w:t xml:space="preserve"> </w:t>
            </w:r>
            <w:r w:rsidRPr="00C66DD7">
              <w:rPr>
                <w:rFonts w:ascii="Century Gothic" w:eastAsiaTheme="minorHAnsi" w:hAnsi="Century Gothic"/>
                <w:b/>
                <w:bCs/>
                <w:color w:val="000000"/>
                <w:lang w:eastAsia="en-US"/>
              </w:rPr>
              <w:t>include:</w:t>
            </w:r>
            <w:r w:rsidRPr="00C66DD7">
              <w:rPr>
                <w:rFonts w:ascii="Century Gothic" w:eastAsiaTheme="minorHAnsi" w:hAnsi="Century Gothic"/>
                <w:b/>
                <w:bCs/>
                <w:color w:val="000000"/>
                <w:lang w:eastAsia="en-US"/>
              </w:rPr>
              <w:br/>
            </w:r>
            <w:r w:rsidRPr="00C66DD7">
              <w:rPr>
                <w:rFonts w:ascii="Century Gothic" w:eastAsiaTheme="minorHAnsi" w:hAnsi="Century Gothic"/>
                <w:color w:val="000000"/>
                <w:lang w:eastAsia="en-US"/>
              </w:rPr>
              <w:t>▪ Identity crisis – the pupil is distanced from their cultural / rel</w:t>
            </w:r>
            <w:r>
              <w:rPr>
                <w:rFonts w:ascii="Century Gothic" w:eastAsiaTheme="minorHAnsi" w:hAnsi="Century Gothic"/>
                <w:color w:val="000000"/>
                <w:lang w:eastAsia="en-US"/>
              </w:rPr>
              <w:t xml:space="preserve">igious heritage and experiences </w:t>
            </w:r>
            <w:r w:rsidRPr="00C66DD7">
              <w:rPr>
                <w:rFonts w:ascii="Century Gothic" w:eastAsiaTheme="minorHAnsi" w:hAnsi="Century Gothic"/>
                <w:color w:val="000000"/>
                <w:lang w:eastAsia="en-US"/>
              </w:rPr>
              <w:t>discomfort about their place in society</w:t>
            </w:r>
            <w:r w:rsidRPr="00C66DD7">
              <w:rPr>
                <w:rFonts w:ascii="Century Gothic" w:eastAsiaTheme="minorHAnsi" w:hAnsi="Century Gothic"/>
                <w:color w:val="000000"/>
                <w:lang w:eastAsia="en-US"/>
              </w:rPr>
              <w:br/>
              <w:t>▪ Personal crisis – the pupil may be experiencing family tensions, a sense of isolation; and low self</w:t>
            </w:r>
            <w:r>
              <w:rPr>
                <w:rFonts w:ascii="Century Gothic" w:eastAsiaTheme="minorHAnsi" w:hAnsi="Century Gothic"/>
                <w:color w:val="000000"/>
                <w:lang w:eastAsia="en-US"/>
              </w:rPr>
              <w:t>-</w:t>
            </w:r>
            <w:r w:rsidRPr="00C66DD7">
              <w:rPr>
                <w:rFonts w:ascii="Century Gothic" w:eastAsiaTheme="minorHAnsi" w:hAnsi="Century Gothic"/>
                <w:color w:val="000000"/>
                <w:lang w:eastAsia="en-US"/>
              </w:rPr>
              <w:t>esteem; they may have dissociated from their existing friendship gr</w:t>
            </w:r>
            <w:r>
              <w:rPr>
                <w:rFonts w:ascii="Century Gothic" w:eastAsiaTheme="minorHAnsi" w:hAnsi="Century Gothic"/>
                <w:color w:val="000000"/>
                <w:lang w:eastAsia="en-US"/>
              </w:rPr>
              <w:t xml:space="preserve">oups and become involved with a </w:t>
            </w:r>
            <w:r w:rsidRPr="00C66DD7">
              <w:rPr>
                <w:rFonts w:ascii="Century Gothic" w:eastAsiaTheme="minorHAnsi" w:hAnsi="Century Gothic"/>
                <w:color w:val="000000"/>
                <w:lang w:eastAsia="en-US"/>
              </w:rPr>
              <w:t>new and different group of friends; they may be searching for answe</w:t>
            </w:r>
            <w:r>
              <w:rPr>
                <w:rFonts w:ascii="Century Gothic" w:eastAsiaTheme="minorHAnsi" w:hAnsi="Century Gothic"/>
                <w:color w:val="000000"/>
                <w:lang w:eastAsia="en-US"/>
              </w:rPr>
              <w:t xml:space="preserve">rs to questions about identity, </w:t>
            </w:r>
            <w:r w:rsidRPr="00C66DD7">
              <w:rPr>
                <w:rFonts w:ascii="Century Gothic" w:eastAsiaTheme="minorHAnsi" w:hAnsi="Century Gothic"/>
                <w:color w:val="000000"/>
                <w:lang w:eastAsia="en-US"/>
              </w:rPr>
              <w:t>faith and belonging.</w:t>
            </w:r>
            <w:r w:rsidRPr="00C66DD7">
              <w:rPr>
                <w:rFonts w:ascii="Century Gothic" w:eastAsiaTheme="minorHAnsi" w:hAnsi="Century Gothic"/>
                <w:color w:val="000000"/>
                <w:lang w:eastAsia="en-US"/>
              </w:rPr>
              <w:br/>
              <w:t>▪ Personal Circumstances – migration; local community tensions; and eve</w:t>
            </w:r>
            <w:r>
              <w:rPr>
                <w:rFonts w:ascii="Century Gothic" w:eastAsiaTheme="minorHAnsi" w:hAnsi="Century Gothic"/>
                <w:color w:val="000000"/>
                <w:lang w:eastAsia="en-US"/>
              </w:rPr>
              <w:t xml:space="preserve">nts affecting a pupil’s country </w:t>
            </w:r>
            <w:r w:rsidRPr="00C66DD7">
              <w:rPr>
                <w:rFonts w:ascii="Century Gothic" w:eastAsiaTheme="minorHAnsi" w:hAnsi="Century Gothic"/>
                <w:color w:val="000000"/>
                <w:lang w:eastAsia="en-US"/>
              </w:rPr>
              <w:t>or region of origin may contribute to a sense of grievance that is trig</w:t>
            </w:r>
            <w:r>
              <w:rPr>
                <w:rFonts w:ascii="Century Gothic" w:eastAsiaTheme="minorHAnsi" w:hAnsi="Century Gothic"/>
                <w:color w:val="000000"/>
                <w:lang w:eastAsia="en-US"/>
              </w:rPr>
              <w:t xml:space="preserve">gered by personal experience of </w:t>
            </w:r>
            <w:r w:rsidRPr="00C66DD7">
              <w:rPr>
                <w:rFonts w:ascii="Century Gothic" w:eastAsiaTheme="minorHAnsi" w:hAnsi="Century Gothic"/>
                <w:color w:val="000000"/>
                <w:lang w:eastAsia="en-US"/>
              </w:rPr>
              <w:t>racism or discrimination or aspects of Government policy.</w:t>
            </w:r>
            <w:r w:rsidRPr="00C66DD7">
              <w:rPr>
                <w:rFonts w:ascii="Century Gothic" w:eastAsiaTheme="minorHAnsi" w:hAnsi="Century Gothic"/>
                <w:color w:val="000000"/>
                <w:lang w:eastAsia="en-US"/>
              </w:rPr>
              <w:br/>
              <w:t>▪ Unmet Aspirations – the pupil may have perceptions of injustice; a feeling</w:t>
            </w:r>
            <w:r>
              <w:rPr>
                <w:rFonts w:ascii="Century Gothic" w:eastAsiaTheme="minorHAnsi" w:hAnsi="Century Gothic"/>
                <w:color w:val="000000"/>
                <w:lang w:eastAsia="en-US"/>
              </w:rPr>
              <w:t xml:space="preserve"> of failure; rejection of civic </w:t>
            </w:r>
            <w:r w:rsidRPr="00C66DD7">
              <w:rPr>
                <w:rFonts w:ascii="Century Gothic" w:eastAsiaTheme="minorHAnsi" w:hAnsi="Century Gothic"/>
                <w:color w:val="000000"/>
                <w:lang w:eastAsia="en-US"/>
              </w:rPr>
              <w:t>life</w:t>
            </w:r>
            <w:r w:rsidRPr="00C66DD7">
              <w:rPr>
                <w:rFonts w:ascii="Century Gothic" w:eastAsiaTheme="minorHAnsi" w:hAnsi="Century Gothic"/>
                <w:color w:val="000000"/>
                <w:lang w:eastAsia="en-US"/>
              </w:rPr>
              <w:br/>
              <w:t>▪ Experiences of criminality – which may include involvement with criminal groups,</w:t>
            </w:r>
            <w:r w:rsidRPr="00C66DD7">
              <w:rPr>
                <w:rFonts w:ascii="Century Gothic" w:eastAsiaTheme="minorHAnsi" w:hAnsi="Century Gothic"/>
                <w:color w:val="000000"/>
                <w:lang w:eastAsia="en-US"/>
              </w:rPr>
              <w:br/>
              <w:t>imprisonment and poor resettlement/reintegration</w:t>
            </w:r>
            <w:r w:rsidRPr="00C66DD7">
              <w:rPr>
                <w:rFonts w:ascii="Century Gothic" w:eastAsiaTheme="minorHAnsi" w:hAnsi="Century Gothic"/>
                <w:color w:val="000000"/>
                <w:lang w:eastAsia="en-US"/>
              </w:rPr>
              <w:br/>
              <w:t>▪ Special Educational Needs – the pupil may experience difficulties w</w:t>
            </w:r>
            <w:r>
              <w:rPr>
                <w:rFonts w:ascii="Century Gothic" w:eastAsiaTheme="minorHAnsi" w:hAnsi="Century Gothic"/>
                <w:color w:val="000000"/>
                <w:lang w:eastAsia="en-US"/>
              </w:rPr>
              <w:t xml:space="preserve">ith social interaction, empathy </w:t>
            </w:r>
            <w:r w:rsidRPr="00C66DD7">
              <w:rPr>
                <w:rFonts w:ascii="Century Gothic" w:eastAsiaTheme="minorHAnsi" w:hAnsi="Century Gothic"/>
                <w:color w:val="000000"/>
                <w:lang w:eastAsia="en-US"/>
              </w:rPr>
              <w:t xml:space="preserve">with others, understanding the consequences of their actions </w:t>
            </w:r>
            <w:r>
              <w:rPr>
                <w:rFonts w:ascii="Century Gothic" w:eastAsiaTheme="minorHAnsi" w:hAnsi="Century Gothic"/>
                <w:color w:val="000000"/>
                <w:lang w:eastAsia="en-US"/>
              </w:rPr>
              <w:t xml:space="preserve">and awareness of the motives of others </w:t>
            </w:r>
            <w:r w:rsidRPr="00C66DD7">
              <w:rPr>
                <w:rFonts w:ascii="Century Gothic" w:eastAsiaTheme="minorHAnsi" w:hAnsi="Century Gothic"/>
                <w:color w:val="000000"/>
                <w:lang w:eastAsia="en-US"/>
              </w:rPr>
              <w:t>(This is not an exhaustive list, nor does it mean that all young people experi</w:t>
            </w:r>
            <w:r>
              <w:rPr>
                <w:rFonts w:ascii="Century Gothic" w:eastAsiaTheme="minorHAnsi" w:hAnsi="Century Gothic"/>
                <w:color w:val="000000"/>
                <w:lang w:eastAsia="en-US"/>
              </w:rPr>
              <w:t xml:space="preserve">encing the above are at risk of </w:t>
            </w:r>
            <w:r w:rsidRPr="00C66DD7">
              <w:rPr>
                <w:rFonts w:ascii="Century Gothic" w:eastAsiaTheme="minorHAnsi" w:hAnsi="Century Gothic"/>
                <w:color w:val="000000"/>
                <w:lang w:eastAsia="en-US"/>
              </w:rPr>
              <w:t>radicalisation for the purposes of violent extremism).</w:t>
            </w:r>
            <w:r w:rsidRPr="00C66DD7">
              <w:rPr>
                <w:rFonts w:ascii="Century Gothic" w:eastAsiaTheme="minorHAnsi" w:hAnsi="Century Gothic"/>
                <w:color w:val="000000"/>
                <w:lang w:eastAsia="en-US"/>
              </w:rPr>
              <w:br/>
            </w:r>
            <w:r>
              <w:rPr>
                <w:rFonts w:ascii="Century Gothic" w:eastAsiaTheme="minorHAnsi" w:hAnsi="Century Gothic"/>
                <w:color w:val="000000"/>
                <w:lang w:eastAsia="en-US"/>
              </w:rPr>
              <w:t>Carr Mill</w:t>
            </w:r>
            <w:r w:rsidRPr="00C66DD7">
              <w:rPr>
                <w:rFonts w:ascii="Century Gothic" w:eastAsiaTheme="minorHAnsi" w:hAnsi="Century Gothic"/>
                <w:color w:val="000000"/>
                <w:lang w:eastAsia="en-US"/>
              </w:rPr>
              <w:t xml:space="preserve"> work reflects the government </w:t>
            </w:r>
            <w:r w:rsidRPr="00C66DD7">
              <w:rPr>
                <w:rFonts w:ascii="Century Gothic" w:eastAsiaTheme="minorHAnsi" w:hAnsi="Century Gothic"/>
                <w:b/>
                <w:bCs/>
                <w:color w:val="000000"/>
                <w:lang w:eastAsia="en-US"/>
              </w:rPr>
              <w:t xml:space="preserve">PREVENT </w:t>
            </w:r>
            <w:r w:rsidRPr="00C66DD7">
              <w:rPr>
                <w:rFonts w:ascii="Century Gothic" w:eastAsiaTheme="minorHAnsi" w:hAnsi="Century Gothic"/>
                <w:color w:val="000000"/>
                <w:lang w:eastAsia="en-US"/>
              </w:rPr>
              <w:t>strategy (July 2015) in their approach to radicalisation</w:t>
            </w:r>
            <w:r>
              <w:rPr>
                <w:rFonts w:ascii="Century Gothic" w:eastAsiaTheme="minorHAnsi" w:hAnsi="Century Gothic"/>
                <w:color w:val="000000"/>
                <w:lang w:eastAsia="en-US"/>
              </w:rPr>
              <w:t xml:space="preserve"> </w:t>
            </w:r>
            <w:r w:rsidRPr="00C66DD7">
              <w:rPr>
                <w:rFonts w:ascii="Century Gothic" w:eastAsiaTheme="minorHAnsi" w:hAnsi="Century Gothic"/>
                <w:color w:val="000000"/>
                <w:lang w:eastAsia="en-US"/>
              </w:rPr>
              <w:t>and extremism. Staff are required to read elements of the prevent strategy relating to school</w:t>
            </w:r>
            <w:r>
              <w:rPr>
                <w:rFonts w:ascii="Century Gothic" w:eastAsiaTheme="minorHAnsi" w:hAnsi="Century Gothic"/>
                <w:color w:val="000000"/>
                <w:lang w:eastAsia="en-US"/>
              </w:rPr>
              <w:t xml:space="preserve"> and education. Any </w:t>
            </w:r>
            <w:r w:rsidRPr="00C66DD7">
              <w:rPr>
                <w:rFonts w:ascii="Century Gothic" w:eastAsiaTheme="minorHAnsi" w:hAnsi="Century Gothic"/>
                <w:color w:val="000000"/>
                <w:lang w:eastAsia="en-US"/>
              </w:rPr>
              <w:t>concerns regarding radicalisation or extremism in children and young people should be passed onto the school’s</w:t>
            </w:r>
            <w:r w:rsidRPr="00C66DD7">
              <w:rPr>
                <w:rFonts w:ascii="Century Gothic" w:eastAsiaTheme="minorHAnsi" w:hAnsi="Century Gothic"/>
                <w:color w:val="000000"/>
                <w:lang w:eastAsia="en-US"/>
              </w:rPr>
              <w:br/>
              <w:t>s</w:t>
            </w:r>
            <w:r>
              <w:rPr>
                <w:rFonts w:ascii="Century Gothic" w:eastAsiaTheme="minorHAnsi" w:hAnsi="Century Gothic"/>
                <w:color w:val="000000"/>
                <w:lang w:eastAsia="en-US"/>
              </w:rPr>
              <w:t xml:space="preserve">ingle point of contact or SPOC. </w:t>
            </w:r>
            <w:r w:rsidRPr="00C66DD7">
              <w:rPr>
                <w:rFonts w:ascii="Century Gothic" w:eastAsiaTheme="minorHAnsi" w:hAnsi="Century Gothic"/>
                <w:color w:val="000000"/>
                <w:lang w:eastAsia="en-US"/>
              </w:rPr>
              <w:t xml:space="preserve">The SPOC will then refer on to the local PREVENT officer, Children’s Social Care and/or the </w:t>
            </w:r>
            <w:proofErr w:type="spellStart"/>
            <w:r w:rsidRPr="00C66DD7">
              <w:rPr>
                <w:rFonts w:ascii="Century Gothic" w:eastAsiaTheme="minorHAnsi" w:hAnsi="Century Gothic"/>
                <w:color w:val="000000"/>
                <w:lang w:eastAsia="en-US"/>
              </w:rPr>
              <w:t>Police</w:t>
            </w:r>
            <w:r w:rsidR="008D5FF8">
              <w:rPr>
                <w:rFonts w:ascii="Century Gothic" w:eastAsiaTheme="minorHAnsi" w:hAnsi="Century Gothic"/>
                <w:color w:val="000000"/>
                <w:lang w:eastAsia="en-US"/>
              </w:rPr>
              <w:t>v</w:t>
            </w:r>
            <w:proofErr w:type="spellEnd"/>
            <w:r w:rsidR="008D5FF8">
              <w:rPr>
                <w:rFonts w:ascii="Century Gothic" w:eastAsiaTheme="minorHAnsi" w:hAnsi="Century Gothic"/>
                <w:color w:val="000000"/>
                <w:lang w:eastAsia="en-US"/>
              </w:rPr>
              <w:t xml:space="preserve"> </w:t>
            </w:r>
            <w:r>
              <w:rPr>
                <w:rFonts w:ascii="Century Gothic" w:eastAsiaTheme="minorHAnsi" w:hAnsi="Century Gothic"/>
                <w:color w:val="000000"/>
                <w:lang w:eastAsia="en-US"/>
              </w:rPr>
              <w:t xml:space="preserve">. </w:t>
            </w:r>
            <w:r w:rsidRPr="00C66DD7">
              <w:rPr>
                <w:rFonts w:ascii="Century Gothic" w:eastAsiaTheme="minorHAnsi" w:hAnsi="Century Gothic"/>
                <w:color w:val="000000"/>
                <w:lang w:eastAsia="en-US"/>
              </w:rPr>
              <w:t xml:space="preserve">The PREVENT officer for St. Helens is </w:t>
            </w:r>
            <w:r w:rsidRPr="00C66DD7">
              <w:rPr>
                <w:rFonts w:ascii="Century Gothic" w:eastAsiaTheme="minorHAnsi" w:hAnsi="Century Gothic"/>
                <w:b/>
                <w:bCs/>
                <w:color w:val="000000"/>
                <w:lang w:eastAsia="en-US"/>
              </w:rPr>
              <w:t xml:space="preserve">John </w:t>
            </w:r>
            <w:proofErr w:type="spellStart"/>
            <w:r w:rsidRPr="00C66DD7">
              <w:rPr>
                <w:rFonts w:ascii="Century Gothic" w:eastAsiaTheme="minorHAnsi" w:hAnsi="Century Gothic"/>
                <w:b/>
                <w:bCs/>
                <w:color w:val="000000"/>
                <w:lang w:eastAsia="en-US"/>
              </w:rPr>
              <w:t>Danher</w:t>
            </w:r>
            <w:proofErr w:type="spellEnd"/>
            <w:r w:rsidRPr="00C66DD7">
              <w:rPr>
                <w:rFonts w:ascii="Century Gothic" w:eastAsiaTheme="minorHAnsi" w:hAnsi="Century Gothic"/>
                <w:b/>
                <w:bCs/>
                <w:color w:val="000000"/>
                <w:lang w:eastAsia="en-US"/>
              </w:rPr>
              <w:t>. Tel 0151 777 8383.</w:t>
            </w:r>
            <w:r w:rsidRPr="00C66DD7">
              <w:rPr>
                <w:rFonts w:ascii="Century Gothic" w:eastAsiaTheme="minorHAnsi" w:hAnsi="Century Gothic"/>
                <w:b/>
                <w:bCs/>
                <w:color w:val="000000"/>
                <w:lang w:eastAsia="en-US"/>
              </w:rPr>
              <w:br/>
            </w:r>
            <w:r w:rsidRPr="00C66DD7">
              <w:rPr>
                <w:rFonts w:ascii="Century Gothic" w:eastAsiaTheme="minorHAnsi" w:hAnsi="Century Gothic" w:cs="Calibri"/>
                <w:color w:val="000000"/>
                <w:lang w:eastAsia="en-US"/>
              </w:rPr>
              <w:t xml:space="preserve">In relation to recent terrorist attacks this year </w:t>
            </w:r>
            <w:r>
              <w:rPr>
                <w:rFonts w:ascii="Century Gothic" w:eastAsiaTheme="minorHAnsi" w:hAnsi="Century Gothic" w:cs="Calibri"/>
                <w:color w:val="000000"/>
                <w:lang w:eastAsia="en-US"/>
              </w:rPr>
              <w:t>Carr Mill</w:t>
            </w:r>
            <w:r w:rsidRPr="00C66DD7">
              <w:rPr>
                <w:rFonts w:ascii="Century Gothic" w:eastAsiaTheme="minorHAnsi" w:hAnsi="Century Gothic" w:cs="Calibri"/>
                <w:color w:val="000000"/>
                <w:lang w:eastAsia="en-US"/>
              </w:rPr>
              <w:t xml:space="preserve"> have considered advi</w:t>
            </w:r>
            <w:r>
              <w:rPr>
                <w:rFonts w:ascii="Century Gothic" w:eastAsiaTheme="minorHAnsi" w:hAnsi="Century Gothic" w:cs="Calibri"/>
                <w:color w:val="000000"/>
                <w:lang w:eastAsia="en-US"/>
              </w:rPr>
              <w:t xml:space="preserve">ce from DfE in relation to risk </w:t>
            </w:r>
            <w:r w:rsidRPr="00C66DD7">
              <w:rPr>
                <w:rFonts w:ascii="Century Gothic" w:eastAsiaTheme="minorHAnsi" w:hAnsi="Century Gothic" w:cs="Calibri"/>
                <w:color w:val="000000"/>
                <w:lang w:eastAsia="en-US"/>
              </w:rPr>
              <w:t>assessments for out-of-school trip</w:t>
            </w:r>
            <w:r>
              <w:rPr>
                <w:rFonts w:ascii="Century Gothic" w:eastAsiaTheme="minorHAnsi" w:hAnsi="Century Gothic" w:cs="Calibri"/>
                <w:color w:val="000000"/>
                <w:lang w:eastAsia="en-US"/>
              </w:rPr>
              <w:t xml:space="preserve">s. All risk assessments are now </w:t>
            </w:r>
            <w:r w:rsidRPr="00C66DD7">
              <w:rPr>
                <w:rFonts w:ascii="Century Gothic" w:eastAsiaTheme="minorHAnsi" w:hAnsi="Century Gothic" w:cs="Calibri"/>
                <w:color w:val="000000"/>
                <w:lang w:eastAsia="en-US"/>
              </w:rPr>
              <w:t>countersigned</w:t>
            </w:r>
            <w:r>
              <w:rPr>
                <w:rFonts w:ascii="Century Gothic" w:eastAsiaTheme="minorHAnsi" w:hAnsi="Century Gothic" w:cs="Calibri"/>
                <w:color w:val="000000"/>
                <w:lang w:eastAsia="en-US"/>
              </w:rPr>
              <w:t xml:space="preserve"> and discussed with Headteacher </w:t>
            </w:r>
            <w:r w:rsidRPr="00C66DD7">
              <w:rPr>
                <w:rFonts w:ascii="Century Gothic" w:eastAsiaTheme="minorHAnsi" w:hAnsi="Century Gothic" w:cs="Calibri"/>
                <w:color w:val="000000"/>
                <w:lang w:eastAsia="en-US"/>
              </w:rPr>
              <w:t>before the visit.</w:t>
            </w:r>
          </w:p>
        </w:tc>
      </w:tr>
      <w:tr w:rsidR="00375A7A" w:rsidRPr="00D856C7" w14:paraId="03AFC4A3" w14:textId="77777777" w:rsidTr="00375A7A">
        <w:tc>
          <w:tcPr>
            <w:tcW w:w="1576" w:type="dxa"/>
          </w:tcPr>
          <w:p w14:paraId="17D026BD" w14:textId="77777777" w:rsidR="00375A7A" w:rsidRPr="005D5018" w:rsidRDefault="00375A7A" w:rsidP="00375A7A">
            <w:pPr>
              <w:jc w:val="center"/>
              <w:rPr>
                <w:rFonts w:ascii="Century Gothic" w:hAnsi="Century Gothic"/>
                <w:b/>
              </w:rPr>
            </w:pPr>
            <w:r>
              <w:rPr>
                <w:rFonts w:ascii="Century Gothic" w:hAnsi="Century Gothic"/>
                <w:b/>
                <w:bCs/>
              </w:rPr>
              <w:lastRenderedPageBreak/>
              <w:t xml:space="preserve">Child </w:t>
            </w:r>
            <w:r w:rsidRPr="005D5018">
              <w:rPr>
                <w:rFonts w:ascii="Century Gothic" w:hAnsi="Century Gothic"/>
                <w:b/>
                <w:bCs/>
              </w:rPr>
              <w:t xml:space="preserve">on </w:t>
            </w:r>
            <w:r>
              <w:rPr>
                <w:rFonts w:ascii="Century Gothic" w:hAnsi="Century Gothic"/>
                <w:b/>
                <w:bCs/>
              </w:rPr>
              <w:t>Child</w:t>
            </w:r>
            <w:r w:rsidRPr="005D5018">
              <w:rPr>
                <w:rFonts w:ascii="Century Gothic" w:hAnsi="Century Gothic"/>
                <w:b/>
                <w:bCs/>
              </w:rPr>
              <w:t xml:space="preserve"> Abuse More information</w:t>
            </w:r>
          </w:p>
        </w:tc>
        <w:tc>
          <w:tcPr>
            <w:tcW w:w="9198" w:type="dxa"/>
          </w:tcPr>
          <w:p w14:paraId="276ACC7F" w14:textId="77777777" w:rsidR="00375A7A" w:rsidRDefault="00375A7A" w:rsidP="00375A7A">
            <w:pPr>
              <w:rPr>
                <w:rFonts w:ascii="Century Gothic" w:hAnsi="Century Gothic"/>
              </w:rPr>
            </w:pPr>
            <w:r w:rsidRPr="005D5018">
              <w:rPr>
                <w:rFonts w:ascii="Century Gothic" w:hAnsi="Century Gothic"/>
              </w:rPr>
              <w:t xml:space="preserve">In cases where </w:t>
            </w:r>
            <w:r>
              <w:rPr>
                <w:rFonts w:ascii="Century Gothic" w:hAnsi="Century Gothic"/>
              </w:rPr>
              <w:t>child</w:t>
            </w:r>
            <w:r w:rsidRPr="005D5018">
              <w:rPr>
                <w:rFonts w:ascii="Century Gothic" w:hAnsi="Century Gothic"/>
              </w:rPr>
              <w:t xml:space="preserve"> on </w:t>
            </w:r>
            <w:r>
              <w:rPr>
                <w:rFonts w:ascii="Century Gothic" w:hAnsi="Century Gothic"/>
              </w:rPr>
              <w:t>child</w:t>
            </w:r>
            <w:r w:rsidRPr="005D5018">
              <w:rPr>
                <w:rFonts w:ascii="Century Gothic" w:hAnsi="Century Gothic"/>
              </w:rPr>
              <w:t xml:space="preserve"> abuse is identified we will follow our child protection procedures, recognising that</w:t>
            </w:r>
            <w:r>
              <w:rPr>
                <w:rFonts w:ascii="Century Gothic" w:hAnsi="Century Gothic"/>
              </w:rPr>
              <w:t xml:space="preserve"> </w:t>
            </w:r>
            <w:r w:rsidRPr="005D5018">
              <w:rPr>
                <w:rFonts w:ascii="Century Gothic" w:hAnsi="Century Gothic"/>
              </w:rPr>
              <w:t>both the victim and perpetrator will require support.</w:t>
            </w:r>
            <w:r w:rsidRPr="005D5018">
              <w:rPr>
                <w:rFonts w:ascii="Century Gothic" w:hAnsi="Century Gothic"/>
              </w:rPr>
              <w:br/>
              <w:t xml:space="preserve">We recognise that </w:t>
            </w:r>
            <w:r>
              <w:rPr>
                <w:rFonts w:ascii="Century Gothic" w:hAnsi="Century Gothic"/>
              </w:rPr>
              <w:t>child</w:t>
            </w:r>
            <w:r w:rsidRPr="005D5018">
              <w:rPr>
                <w:rFonts w:ascii="Century Gothic" w:hAnsi="Century Gothic"/>
              </w:rPr>
              <w:t xml:space="preserve"> on </w:t>
            </w:r>
            <w:r>
              <w:rPr>
                <w:rFonts w:ascii="Century Gothic" w:hAnsi="Century Gothic"/>
              </w:rPr>
              <w:t>child</w:t>
            </w:r>
            <w:r w:rsidRPr="005D5018">
              <w:rPr>
                <w:rFonts w:ascii="Century Gothic" w:hAnsi="Century Gothic"/>
              </w:rPr>
              <w:t xml:space="preserve"> abuse can manifest itself in many ways such as:</w:t>
            </w:r>
            <w:r w:rsidRPr="005D5018">
              <w:rPr>
                <w:rFonts w:ascii="Century Gothic" w:hAnsi="Century Gothic"/>
              </w:rPr>
              <w:br/>
              <w:t>• Child Sexual Exploitation</w:t>
            </w:r>
            <w:r w:rsidRPr="005D5018">
              <w:rPr>
                <w:rFonts w:ascii="Century Gothic" w:hAnsi="Century Gothic"/>
              </w:rPr>
              <w:br/>
              <w:t>• Sexting or youth produced digital imagery</w:t>
            </w:r>
            <w:r w:rsidRPr="005D5018">
              <w:rPr>
                <w:rFonts w:ascii="Century Gothic" w:hAnsi="Century Gothic"/>
              </w:rPr>
              <w:br/>
              <w:t>• Bullying</w:t>
            </w:r>
            <w:r w:rsidRPr="005D5018">
              <w:rPr>
                <w:rFonts w:ascii="Century Gothic" w:hAnsi="Century Gothic"/>
              </w:rPr>
              <w:br/>
              <w:t>• Radicalisation</w:t>
            </w:r>
            <w:r w:rsidRPr="005D5018">
              <w:rPr>
                <w:rFonts w:ascii="Century Gothic" w:hAnsi="Century Gothic"/>
              </w:rPr>
              <w:br/>
              <w:t>• Abuse in intimate relationships</w:t>
            </w:r>
            <w:r w:rsidRPr="005D5018">
              <w:rPr>
                <w:rFonts w:ascii="Century Gothic" w:hAnsi="Century Gothic"/>
              </w:rPr>
              <w:br/>
              <w:t>• Children who display sexually harmful behaviour</w:t>
            </w:r>
            <w:r w:rsidRPr="005D5018">
              <w:rPr>
                <w:rFonts w:ascii="Century Gothic" w:hAnsi="Century Gothic"/>
              </w:rPr>
              <w:br/>
              <w:t>• Gang association and serious violence</w:t>
            </w:r>
            <w:r w:rsidRPr="005D5018">
              <w:rPr>
                <w:rFonts w:ascii="Century Gothic" w:hAnsi="Century Gothic"/>
              </w:rPr>
              <w:br/>
              <w:t>• Technology can be used by for bullying and other abusive behaviour</w:t>
            </w:r>
            <w:r w:rsidRPr="005D5018">
              <w:rPr>
                <w:rFonts w:ascii="Century Gothic" w:hAnsi="Century Gothic"/>
              </w:rPr>
              <w:br/>
              <w:t>• Child on child sexual violence and sexual harassment.</w:t>
            </w:r>
            <w:r w:rsidRPr="005D5018">
              <w:rPr>
                <w:rFonts w:ascii="Century Gothic" w:hAnsi="Century Gothic"/>
              </w:rPr>
              <w:br/>
              <w:t>• Up skirting</w:t>
            </w:r>
          </w:p>
          <w:p w14:paraId="4733E194" w14:textId="77777777" w:rsidR="00375A7A" w:rsidRDefault="00375A7A" w:rsidP="00375A7A">
            <w:pPr>
              <w:rPr>
                <w:rFonts w:ascii="Century Gothic" w:hAnsi="Century Gothic"/>
              </w:rPr>
            </w:pPr>
            <w:r w:rsidRPr="005D5018">
              <w:rPr>
                <w:rFonts w:ascii="Century Gothic" w:hAnsi="Century Gothic"/>
              </w:rPr>
              <w:br/>
              <w:t xml:space="preserve">There are a number of factors that make children more vulnerable to </w:t>
            </w:r>
            <w:r>
              <w:rPr>
                <w:rFonts w:ascii="Century Gothic" w:hAnsi="Century Gothic"/>
              </w:rPr>
              <w:t>child</w:t>
            </w:r>
            <w:r w:rsidRPr="005D5018">
              <w:rPr>
                <w:rFonts w:ascii="Century Gothic" w:hAnsi="Century Gothic"/>
              </w:rPr>
              <w:t xml:space="preserve"> on </w:t>
            </w:r>
            <w:r>
              <w:rPr>
                <w:rFonts w:ascii="Century Gothic" w:hAnsi="Century Gothic"/>
              </w:rPr>
              <w:t>child</w:t>
            </w:r>
            <w:r w:rsidRPr="005D5018">
              <w:rPr>
                <w:rFonts w:ascii="Century Gothic" w:hAnsi="Century Gothic"/>
              </w:rPr>
              <w:t xml:space="preserve"> abuse: experience of abuse</w:t>
            </w:r>
            <w:r>
              <w:rPr>
                <w:rFonts w:ascii="Century Gothic" w:hAnsi="Century Gothic"/>
              </w:rPr>
              <w:t xml:space="preserve"> </w:t>
            </w:r>
            <w:r w:rsidRPr="005D5018">
              <w:rPr>
                <w:rFonts w:ascii="Century Gothic" w:hAnsi="Century Gothic"/>
              </w:rPr>
              <w:t>within their family; living with domestic violence young people in care; children who go missing; children with</w:t>
            </w:r>
            <w:r>
              <w:rPr>
                <w:rFonts w:ascii="Century Gothic" w:hAnsi="Century Gothic"/>
              </w:rPr>
              <w:t xml:space="preserve"> </w:t>
            </w:r>
            <w:r w:rsidRPr="005D5018">
              <w:rPr>
                <w:rFonts w:ascii="Century Gothic" w:hAnsi="Century Gothic"/>
              </w:rPr>
              <w:t>additional needs (SEN and/or disabilities).</w:t>
            </w:r>
            <w:r w:rsidRPr="005D5018">
              <w:rPr>
                <w:rFonts w:ascii="Century Gothic" w:hAnsi="Century Gothic"/>
              </w:rPr>
              <w:br/>
              <w:t>Research tells is us girls are more frequently identified as being abused by their peers, girls are more likely to</w:t>
            </w:r>
            <w:r>
              <w:rPr>
                <w:rFonts w:ascii="Century Gothic" w:hAnsi="Century Gothic"/>
              </w:rPr>
              <w:t xml:space="preserve"> </w:t>
            </w:r>
            <w:r w:rsidRPr="005D5018">
              <w:rPr>
                <w:rFonts w:ascii="Century Gothic" w:hAnsi="Century Gothic"/>
              </w:rPr>
              <w:t>experience unwanted sexual touching in schools. Boys are less likely to report intimate relationship abuse. Boys</w:t>
            </w:r>
            <w:r>
              <w:rPr>
                <w:rFonts w:ascii="Century Gothic" w:hAnsi="Century Gothic"/>
              </w:rPr>
              <w:t xml:space="preserve"> </w:t>
            </w:r>
            <w:r w:rsidRPr="005D5018">
              <w:rPr>
                <w:rFonts w:ascii="Century Gothic" w:hAnsi="Century Gothic"/>
              </w:rPr>
              <w:t>report high levels of victimisation in areas where they are affected by gangs. There is an increasing evidence</w:t>
            </w:r>
            <w:r w:rsidRPr="005D5018">
              <w:rPr>
                <w:rFonts w:ascii="Century Gothic" w:hAnsi="Century Gothic"/>
              </w:rPr>
              <w:br/>
              <w:t>base emerging on the sexual exploitation of boys (both by adults and peers). We recognise that both boys and</w:t>
            </w:r>
            <w:r>
              <w:rPr>
                <w:rFonts w:ascii="Century Gothic" w:hAnsi="Century Gothic"/>
              </w:rPr>
              <w:t xml:space="preserve"> </w:t>
            </w:r>
            <w:r w:rsidRPr="005D5018">
              <w:rPr>
                <w:rFonts w:ascii="Century Gothic" w:hAnsi="Century Gothic"/>
              </w:rPr>
              <w:t xml:space="preserve">girls experience </w:t>
            </w:r>
            <w:r>
              <w:rPr>
                <w:rFonts w:ascii="Century Gothic" w:hAnsi="Century Gothic"/>
              </w:rPr>
              <w:t>child</w:t>
            </w:r>
            <w:r w:rsidRPr="005D5018">
              <w:rPr>
                <w:rFonts w:ascii="Century Gothic" w:hAnsi="Century Gothic"/>
              </w:rPr>
              <w:t xml:space="preserve"> on </w:t>
            </w:r>
            <w:r>
              <w:rPr>
                <w:rFonts w:ascii="Century Gothic" w:hAnsi="Century Gothic"/>
              </w:rPr>
              <w:t>child</w:t>
            </w:r>
            <w:r w:rsidRPr="005D5018">
              <w:rPr>
                <w:rFonts w:ascii="Century Gothic" w:hAnsi="Century Gothic"/>
              </w:rPr>
              <w:t xml:space="preserve"> abuse </w:t>
            </w:r>
            <w:r>
              <w:rPr>
                <w:rFonts w:ascii="Century Gothic" w:hAnsi="Century Gothic"/>
              </w:rPr>
              <w:t>but they do so in gendered ways.</w:t>
            </w:r>
          </w:p>
          <w:p w14:paraId="2C61C282" w14:textId="77777777" w:rsidR="00375A7A" w:rsidRPr="00AC75D8" w:rsidRDefault="00375A7A" w:rsidP="00375A7A">
            <w:pPr>
              <w:rPr>
                <w:rFonts w:ascii="Century Gothic" w:hAnsi="Century Gothic"/>
              </w:rPr>
            </w:pPr>
          </w:p>
          <w:p w14:paraId="3D6FC39A" w14:textId="11AF8E6D" w:rsidR="00375A7A" w:rsidRPr="00AC75D8" w:rsidRDefault="00375A7A" w:rsidP="00375A7A">
            <w:pPr>
              <w:rPr>
                <w:rFonts w:ascii="Century Gothic" w:hAnsi="Century Gothic"/>
              </w:rPr>
            </w:pPr>
            <w:r w:rsidRPr="00AC75D8">
              <w:rPr>
                <w:rFonts w:ascii="Century Gothic" w:hAnsi="Century Gothic"/>
              </w:rPr>
              <w:t>KCSIE (202</w:t>
            </w:r>
            <w:r w:rsidR="0038396F">
              <w:rPr>
                <w:rFonts w:ascii="Century Gothic" w:hAnsi="Century Gothic"/>
              </w:rPr>
              <w:t>4</w:t>
            </w:r>
            <w:r w:rsidRPr="00AC75D8">
              <w:rPr>
                <w:rFonts w:ascii="Century Gothic" w:hAnsi="Century Gothic"/>
              </w:rPr>
              <w:t>) highlighted that all staff should understand the importance of challenging inappropriate behaviour between children and young people. Staff should also recognise that downplaying certain behaviours as “just banter” or “boys being boys” can lead to a culture of unacceptable behaviour, an unsafe environment for children and young people and a culture that normalises abuse. Staff should understand that even if there are no reports of peer-on-peer abuse in their school, this doesn’t mean it is not happening. If staff have any concerns about peer-on-peer abuse, they should speak to the designated safeguarding lead (DSL) or a deputy</w:t>
            </w:r>
          </w:p>
        </w:tc>
      </w:tr>
      <w:tr w:rsidR="00375A7A" w:rsidRPr="00D856C7" w14:paraId="098E6B16" w14:textId="77777777" w:rsidTr="00375A7A">
        <w:tc>
          <w:tcPr>
            <w:tcW w:w="1576" w:type="dxa"/>
          </w:tcPr>
          <w:p w14:paraId="091764F4" w14:textId="77777777" w:rsidR="00375A7A" w:rsidRDefault="00375A7A" w:rsidP="00375A7A">
            <w:pPr>
              <w:jc w:val="center"/>
              <w:rPr>
                <w:rFonts w:ascii="Century Gothic" w:hAnsi="Century Gothic"/>
                <w:b/>
                <w:bCs/>
              </w:rPr>
            </w:pPr>
            <w:r>
              <w:rPr>
                <w:rFonts w:ascii="Century Gothic" w:hAnsi="Century Gothic"/>
                <w:b/>
                <w:bCs/>
              </w:rPr>
              <w:t>Youth Produced Sexual Imagery</w:t>
            </w:r>
          </w:p>
          <w:p w14:paraId="61889FE8" w14:textId="77777777" w:rsidR="00375A7A" w:rsidRPr="005D5018" w:rsidRDefault="00375A7A" w:rsidP="00375A7A">
            <w:pPr>
              <w:jc w:val="center"/>
              <w:rPr>
                <w:rFonts w:ascii="Century Gothic" w:hAnsi="Century Gothic"/>
                <w:b/>
                <w:bCs/>
              </w:rPr>
            </w:pPr>
            <w:r>
              <w:rPr>
                <w:rFonts w:ascii="Century Gothic" w:hAnsi="Century Gothic"/>
                <w:b/>
                <w:bCs/>
              </w:rPr>
              <w:t>(sexting)</w:t>
            </w:r>
          </w:p>
        </w:tc>
        <w:tc>
          <w:tcPr>
            <w:tcW w:w="9198" w:type="dxa"/>
          </w:tcPr>
          <w:p w14:paraId="516B7B1F" w14:textId="77777777" w:rsidR="00375A7A" w:rsidRPr="005D5018" w:rsidRDefault="00375A7A" w:rsidP="00375A7A">
            <w:pPr>
              <w:rPr>
                <w:rFonts w:ascii="Century Gothic" w:hAnsi="Century Gothic"/>
              </w:rPr>
            </w:pPr>
            <w:r w:rsidRPr="005D5018">
              <w:rPr>
                <w:rFonts w:ascii="Century Gothic" w:hAnsi="Century Gothic"/>
              </w:rPr>
              <w:t>The school recognises that ‘</w:t>
            </w:r>
            <w:r>
              <w:rPr>
                <w:rFonts w:ascii="Century Gothic" w:hAnsi="Century Gothic"/>
              </w:rPr>
              <w:t>YPSI</w:t>
            </w:r>
            <w:r w:rsidRPr="005D5018">
              <w:rPr>
                <w:rFonts w:ascii="Century Gothic" w:hAnsi="Century Gothic"/>
              </w:rPr>
              <w:t>’ is a growing concern amongst professiona</w:t>
            </w:r>
            <w:r>
              <w:rPr>
                <w:rFonts w:ascii="Century Gothic" w:hAnsi="Century Gothic"/>
              </w:rPr>
              <w:t xml:space="preserve">ls and parents as it can expose </w:t>
            </w:r>
            <w:r w:rsidRPr="005D5018">
              <w:rPr>
                <w:rFonts w:ascii="Century Gothic" w:hAnsi="Century Gothic"/>
              </w:rPr>
              <w:t>children to risks, particularly if the imagery is shared further. It can lead</w:t>
            </w:r>
            <w:r>
              <w:rPr>
                <w:rFonts w:ascii="Century Gothic" w:hAnsi="Century Gothic"/>
              </w:rPr>
              <w:t xml:space="preserve"> to embarrassment, bullying and </w:t>
            </w:r>
            <w:r w:rsidRPr="005D5018">
              <w:rPr>
                <w:rFonts w:ascii="Century Gothic" w:hAnsi="Century Gothic"/>
              </w:rPr>
              <w:t>increased vulnerability to sexual exploitation. Producing and sharing images of under-18’s is also illegal.</w:t>
            </w:r>
          </w:p>
          <w:p w14:paraId="235F270F" w14:textId="77777777" w:rsidR="00375A7A" w:rsidRPr="005D5018" w:rsidRDefault="00375A7A" w:rsidP="00375A7A">
            <w:pPr>
              <w:rPr>
                <w:rFonts w:ascii="Century Gothic" w:hAnsi="Century Gothic"/>
              </w:rPr>
            </w:pPr>
            <w:r w:rsidRPr="005D5018">
              <w:rPr>
                <w:rFonts w:ascii="Century Gothic" w:hAnsi="Century Gothic"/>
              </w:rPr>
              <w:t>There is no clear definition of what is ‘</w:t>
            </w:r>
            <w:r>
              <w:rPr>
                <w:rFonts w:ascii="Century Gothic" w:hAnsi="Century Gothic"/>
              </w:rPr>
              <w:t>YPSI</w:t>
            </w:r>
            <w:r w:rsidRPr="005D5018">
              <w:rPr>
                <w:rFonts w:ascii="Century Gothic" w:hAnsi="Century Gothic"/>
              </w:rPr>
              <w:t>’ and indeed many professionals</w:t>
            </w:r>
            <w:r>
              <w:rPr>
                <w:rFonts w:ascii="Century Gothic" w:hAnsi="Century Gothic"/>
              </w:rPr>
              <w:t xml:space="preserve">, young people and parents have </w:t>
            </w:r>
            <w:r w:rsidRPr="005D5018">
              <w:rPr>
                <w:rFonts w:ascii="Century Gothic" w:hAnsi="Century Gothic"/>
              </w:rPr>
              <w:t>different interpretations ranging from sending flirty messages to sending nu</w:t>
            </w:r>
            <w:r>
              <w:rPr>
                <w:rFonts w:ascii="Century Gothic" w:hAnsi="Century Gothic"/>
              </w:rPr>
              <w:t xml:space="preserve">de or semi-nude photographs via </w:t>
            </w:r>
            <w:r w:rsidRPr="005D5018">
              <w:rPr>
                <w:rFonts w:ascii="Century Gothic" w:hAnsi="Century Gothic"/>
              </w:rPr>
              <w:t>mobiles or over the internet.</w:t>
            </w:r>
          </w:p>
          <w:p w14:paraId="146A3947" w14:textId="77777777" w:rsidR="00375A7A" w:rsidRPr="005D5018" w:rsidRDefault="00375A7A" w:rsidP="00375A7A">
            <w:pPr>
              <w:rPr>
                <w:rFonts w:ascii="Century Gothic" w:hAnsi="Century Gothic"/>
                <w:b/>
              </w:rPr>
            </w:pPr>
            <w:r w:rsidRPr="005D5018">
              <w:rPr>
                <w:rFonts w:ascii="Century Gothic" w:hAnsi="Century Gothic"/>
              </w:rPr>
              <w:t>This guidance is based on the UKCCIS Sexting in Schools and Colleges guid</w:t>
            </w:r>
            <w:r>
              <w:rPr>
                <w:rFonts w:ascii="Century Gothic" w:hAnsi="Century Gothic"/>
              </w:rPr>
              <w:t xml:space="preserve">ance 2018. </w:t>
            </w:r>
            <w:r w:rsidRPr="005D5018">
              <w:rPr>
                <w:rFonts w:ascii="Century Gothic" w:hAnsi="Century Gothic"/>
                <w:b/>
              </w:rPr>
              <w:t>The full guidance is located at UKCCIS 2018 Guidance. This guidance covers:</w:t>
            </w:r>
          </w:p>
          <w:p w14:paraId="4A240F91" w14:textId="77777777" w:rsidR="00375A7A" w:rsidRPr="005D5018" w:rsidRDefault="00375A7A" w:rsidP="00375A7A">
            <w:pPr>
              <w:rPr>
                <w:rFonts w:ascii="Century Gothic" w:hAnsi="Century Gothic"/>
              </w:rPr>
            </w:pPr>
            <w:r w:rsidRPr="005D5018">
              <w:rPr>
                <w:rFonts w:ascii="Century Gothic" w:hAnsi="Century Gothic"/>
              </w:rPr>
              <w:t>• A person under the age of 18 creates and shares sexual imagery of themselves with a peer under the age of 18</w:t>
            </w:r>
          </w:p>
          <w:p w14:paraId="6475FF0C" w14:textId="77777777" w:rsidR="00375A7A" w:rsidRPr="005D5018" w:rsidRDefault="00375A7A" w:rsidP="00375A7A">
            <w:pPr>
              <w:rPr>
                <w:rFonts w:ascii="Century Gothic" w:hAnsi="Century Gothic"/>
              </w:rPr>
            </w:pPr>
            <w:r w:rsidRPr="005D5018">
              <w:rPr>
                <w:rFonts w:ascii="Century Gothic" w:hAnsi="Century Gothic"/>
              </w:rPr>
              <w:t xml:space="preserve">• A person under the age of 18 shares sexual imagery created by another person </w:t>
            </w:r>
            <w:r>
              <w:rPr>
                <w:rFonts w:ascii="Century Gothic" w:hAnsi="Century Gothic"/>
              </w:rPr>
              <w:t xml:space="preserve">under the age of 18 with a peer </w:t>
            </w:r>
            <w:r w:rsidRPr="005D5018">
              <w:rPr>
                <w:rFonts w:ascii="Century Gothic" w:hAnsi="Century Gothic"/>
              </w:rPr>
              <w:t>under the age of 18 or an adult</w:t>
            </w:r>
          </w:p>
          <w:p w14:paraId="1DC6533E" w14:textId="77777777" w:rsidR="00375A7A" w:rsidRPr="005D5018" w:rsidRDefault="00375A7A" w:rsidP="00375A7A">
            <w:pPr>
              <w:rPr>
                <w:rFonts w:ascii="Century Gothic" w:hAnsi="Century Gothic"/>
              </w:rPr>
            </w:pPr>
            <w:r w:rsidRPr="005D5018">
              <w:rPr>
                <w:rFonts w:ascii="Century Gothic" w:hAnsi="Century Gothic"/>
              </w:rPr>
              <w:t>• A person under the age of 18 is in possession of sexual imagery created by another person under the age of 18</w:t>
            </w:r>
          </w:p>
          <w:p w14:paraId="5C7429DE" w14:textId="77777777" w:rsidR="00375A7A" w:rsidRPr="005D5018" w:rsidRDefault="00375A7A" w:rsidP="00375A7A">
            <w:pPr>
              <w:rPr>
                <w:rFonts w:ascii="Century Gothic" w:hAnsi="Century Gothic"/>
                <w:b/>
              </w:rPr>
            </w:pPr>
            <w:r w:rsidRPr="005D5018">
              <w:rPr>
                <w:rFonts w:ascii="Century Gothic" w:hAnsi="Century Gothic"/>
                <w:b/>
              </w:rPr>
              <w:t>It does not cover:</w:t>
            </w:r>
          </w:p>
          <w:p w14:paraId="6F771A43" w14:textId="77777777" w:rsidR="00375A7A" w:rsidRPr="005D5018" w:rsidRDefault="00375A7A" w:rsidP="00375A7A">
            <w:pPr>
              <w:rPr>
                <w:rFonts w:ascii="Century Gothic" w:hAnsi="Century Gothic"/>
              </w:rPr>
            </w:pPr>
            <w:r w:rsidRPr="005D5018">
              <w:rPr>
                <w:rFonts w:ascii="Century Gothic" w:hAnsi="Century Gothic"/>
              </w:rPr>
              <w:t>• The sharing of sexual imagery of people under 18 by adults as this constitutes</w:t>
            </w:r>
            <w:r>
              <w:rPr>
                <w:rFonts w:ascii="Century Gothic" w:hAnsi="Century Gothic"/>
              </w:rPr>
              <w:t xml:space="preserve"> child sexual abuse and schools </w:t>
            </w:r>
            <w:r w:rsidRPr="005D5018">
              <w:rPr>
                <w:rFonts w:ascii="Century Gothic" w:hAnsi="Century Gothic"/>
              </w:rPr>
              <w:t>should always inform the police and CSC.</w:t>
            </w:r>
          </w:p>
          <w:p w14:paraId="47377CC4" w14:textId="77777777" w:rsidR="00375A7A" w:rsidRPr="005D5018" w:rsidRDefault="00375A7A" w:rsidP="00375A7A">
            <w:pPr>
              <w:rPr>
                <w:rFonts w:ascii="Century Gothic" w:hAnsi="Century Gothic"/>
              </w:rPr>
            </w:pPr>
            <w:r w:rsidRPr="005D5018">
              <w:rPr>
                <w:rFonts w:ascii="Century Gothic" w:hAnsi="Century Gothic"/>
              </w:rPr>
              <w:t>• Young people under the age of 18 sharing adult pornography or exchanging s</w:t>
            </w:r>
            <w:r>
              <w:rPr>
                <w:rFonts w:ascii="Century Gothic" w:hAnsi="Century Gothic"/>
              </w:rPr>
              <w:t xml:space="preserve">exual texts which don’t contain </w:t>
            </w:r>
            <w:r w:rsidRPr="005D5018">
              <w:rPr>
                <w:rFonts w:ascii="Century Gothic" w:hAnsi="Century Gothic"/>
              </w:rPr>
              <w:t>imagery.15</w:t>
            </w:r>
          </w:p>
          <w:p w14:paraId="36BA51EE" w14:textId="77777777" w:rsidR="00375A7A" w:rsidRPr="005D5018" w:rsidRDefault="00375A7A" w:rsidP="00375A7A">
            <w:pPr>
              <w:rPr>
                <w:rFonts w:ascii="Century Gothic" w:hAnsi="Century Gothic"/>
              </w:rPr>
            </w:pPr>
            <w:r w:rsidRPr="005D5018">
              <w:rPr>
                <w:rFonts w:ascii="Century Gothic" w:hAnsi="Century Gothic"/>
              </w:rPr>
              <w:t>The term youth produced sexual imagery has been adopted to provide some cla</w:t>
            </w:r>
            <w:r>
              <w:rPr>
                <w:rFonts w:ascii="Century Gothic" w:hAnsi="Century Gothic"/>
              </w:rPr>
              <w:t xml:space="preserve">rity and to distinguish it from </w:t>
            </w:r>
            <w:r w:rsidRPr="005D5018">
              <w:rPr>
                <w:rFonts w:ascii="Century Gothic" w:hAnsi="Century Gothic"/>
              </w:rPr>
              <w:t>imagery where there are adults involved in some manner.</w:t>
            </w:r>
          </w:p>
          <w:p w14:paraId="24E5F26D" w14:textId="77777777" w:rsidR="00375A7A" w:rsidRPr="005D5018" w:rsidRDefault="00375A7A" w:rsidP="00375A7A">
            <w:pPr>
              <w:rPr>
                <w:rFonts w:ascii="Century Gothic" w:hAnsi="Century Gothic"/>
              </w:rPr>
            </w:pPr>
            <w:r w:rsidRPr="005D5018">
              <w:rPr>
                <w:rFonts w:ascii="Century Gothic" w:hAnsi="Century Gothic"/>
              </w:rPr>
              <w:t>The purpose of this guidance is to make expectations clear to pupils and their pare</w:t>
            </w:r>
            <w:r>
              <w:rPr>
                <w:rFonts w:ascii="Century Gothic" w:hAnsi="Century Gothic"/>
              </w:rPr>
              <w:t xml:space="preserve">nts and carers as well as to be </w:t>
            </w:r>
            <w:r w:rsidRPr="005D5018">
              <w:rPr>
                <w:rFonts w:ascii="Century Gothic" w:hAnsi="Century Gothic"/>
              </w:rPr>
              <w:t>clear to staff about the school’s policy and procedure in responding to incidents.</w:t>
            </w:r>
          </w:p>
          <w:p w14:paraId="249206B5" w14:textId="77777777" w:rsidR="00375A7A" w:rsidRPr="005D5018" w:rsidRDefault="00375A7A" w:rsidP="00375A7A">
            <w:pPr>
              <w:rPr>
                <w:rFonts w:ascii="Century Gothic" w:hAnsi="Century Gothic"/>
              </w:rPr>
            </w:pPr>
            <w:r w:rsidRPr="005D5018">
              <w:rPr>
                <w:rFonts w:ascii="Century Gothic" w:hAnsi="Century Gothic"/>
              </w:rPr>
              <w:t>This policy forms part of our school’s safeguarding arrangements and our respo</w:t>
            </w:r>
            <w:r>
              <w:rPr>
                <w:rFonts w:ascii="Century Gothic" w:hAnsi="Century Gothic"/>
              </w:rPr>
              <w:t xml:space="preserve">nse to concerns about ‘sexting’ </w:t>
            </w:r>
            <w:r w:rsidRPr="005D5018">
              <w:rPr>
                <w:rFonts w:ascii="Century Gothic" w:hAnsi="Century Gothic"/>
              </w:rPr>
              <w:t xml:space="preserve">will be guided by the principle of proportionality and our primary </w:t>
            </w:r>
            <w:r w:rsidRPr="005D5018">
              <w:rPr>
                <w:rFonts w:ascii="Century Gothic" w:hAnsi="Century Gothic"/>
              </w:rPr>
              <w:lastRenderedPageBreak/>
              <w:t xml:space="preserve">concern </w:t>
            </w:r>
            <w:r>
              <w:rPr>
                <w:rFonts w:ascii="Century Gothic" w:hAnsi="Century Gothic"/>
              </w:rPr>
              <w:t xml:space="preserve">at all times is the welfare and </w:t>
            </w:r>
            <w:r w:rsidRPr="005D5018">
              <w:rPr>
                <w:rFonts w:ascii="Century Gothic" w:hAnsi="Century Gothic"/>
              </w:rPr>
              <w:t>protection of the children and young people involved.</w:t>
            </w:r>
          </w:p>
          <w:p w14:paraId="11180FB2" w14:textId="77777777" w:rsidR="00375A7A" w:rsidRPr="005D5018" w:rsidRDefault="00375A7A" w:rsidP="00375A7A">
            <w:pPr>
              <w:rPr>
                <w:rFonts w:ascii="Century Gothic" w:hAnsi="Century Gothic"/>
              </w:rPr>
            </w:pPr>
            <w:r w:rsidRPr="005D5018">
              <w:rPr>
                <w:rFonts w:ascii="Century Gothic" w:hAnsi="Century Gothic"/>
              </w:rPr>
              <w:t>The school recognises that it is an offence under the Sexual Offences Act 2003 t</w:t>
            </w:r>
            <w:r>
              <w:rPr>
                <w:rFonts w:ascii="Century Gothic" w:hAnsi="Century Gothic"/>
              </w:rPr>
              <w:t xml:space="preserve">o possess, distribute, show and </w:t>
            </w:r>
            <w:r w:rsidRPr="005D5018">
              <w:rPr>
                <w:rFonts w:ascii="Century Gothic" w:hAnsi="Century Gothic"/>
              </w:rPr>
              <w:t>make indecent images of children (a child being under 18 year) but it does not define what is indecent.</w:t>
            </w:r>
          </w:p>
          <w:p w14:paraId="631ECD25" w14:textId="77777777" w:rsidR="00375A7A" w:rsidRPr="005D5018" w:rsidRDefault="00375A7A" w:rsidP="00375A7A">
            <w:pPr>
              <w:rPr>
                <w:rFonts w:ascii="Century Gothic" w:hAnsi="Century Gothic"/>
              </w:rPr>
            </w:pPr>
            <w:r w:rsidRPr="005D5018">
              <w:rPr>
                <w:rFonts w:ascii="Century Gothic" w:hAnsi="Century Gothic"/>
              </w:rPr>
              <w:t xml:space="preserve">However, the police accept that the law which criminalised indecent images of </w:t>
            </w:r>
            <w:r>
              <w:rPr>
                <w:rFonts w:ascii="Century Gothic" w:hAnsi="Century Gothic"/>
              </w:rPr>
              <w:t xml:space="preserve">children was created before the </w:t>
            </w:r>
            <w:r w:rsidRPr="005D5018">
              <w:rPr>
                <w:rFonts w:ascii="Century Gothic" w:hAnsi="Century Gothic"/>
              </w:rPr>
              <w:t>technological advances of today and it originally sought to protect children from</w:t>
            </w:r>
            <w:r>
              <w:rPr>
                <w:rFonts w:ascii="Century Gothic" w:hAnsi="Century Gothic"/>
              </w:rPr>
              <w:t xml:space="preserve"> adults. It was not intended to </w:t>
            </w:r>
            <w:r w:rsidRPr="005D5018">
              <w:rPr>
                <w:rFonts w:ascii="Century Gothic" w:hAnsi="Century Gothic"/>
              </w:rPr>
              <w:t>criminalise children. Despite this, children who share sexual imagery of themselves or pee</w:t>
            </w:r>
            <w:r>
              <w:rPr>
                <w:rFonts w:ascii="Century Gothic" w:hAnsi="Century Gothic"/>
              </w:rPr>
              <w:t xml:space="preserve">rs are breaking the law </w:t>
            </w:r>
            <w:r w:rsidRPr="005D5018">
              <w:rPr>
                <w:rFonts w:ascii="Century Gothic" w:hAnsi="Century Gothic"/>
              </w:rPr>
              <w:t>and therefore we will seek to manage this type of case appropriately.</w:t>
            </w:r>
          </w:p>
          <w:p w14:paraId="2FB0E819" w14:textId="77777777" w:rsidR="00375A7A" w:rsidRPr="005D5018" w:rsidRDefault="00375A7A" w:rsidP="00375A7A">
            <w:pPr>
              <w:rPr>
                <w:rFonts w:ascii="Century Gothic" w:hAnsi="Century Gothic"/>
              </w:rPr>
            </w:pPr>
            <w:r w:rsidRPr="005D5018">
              <w:rPr>
                <w:rFonts w:ascii="Century Gothic" w:hAnsi="Century Gothic"/>
              </w:rPr>
              <w:t>All professionals including the National Police Chiefs Council agree that inc</w:t>
            </w:r>
            <w:r>
              <w:rPr>
                <w:rFonts w:ascii="Century Gothic" w:hAnsi="Century Gothic"/>
              </w:rPr>
              <w:t xml:space="preserve">idents involving youth produced </w:t>
            </w:r>
            <w:r w:rsidRPr="005D5018">
              <w:rPr>
                <w:rFonts w:ascii="Century Gothic" w:hAnsi="Century Gothic"/>
              </w:rPr>
              <w:t>imagery should primarily be treated as a safeguarding issue. It is agreed t</w:t>
            </w:r>
            <w:r>
              <w:rPr>
                <w:rFonts w:ascii="Century Gothic" w:hAnsi="Century Gothic"/>
              </w:rPr>
              <w:t xml:space="preserve">hat we should not unnecessarily </w:t>
            </w:r>
            <w:r w:rsidRPr="005D5018">
              <w:rPr>
                <w:rFonts w:ascii="Century Gothic" w:hAnsi="Century Gothic"/>
              </w:rPr>
              <w:t>criminalise children as the consequence of this can be significant in terms of their life chances in adulthood.</w:t>
            </w:r>
          </w:p>
          <w:p w14:paraId="30C4D0E3" w14:textId="77777777" w:rsidR="00375A7A" w:rsidRPr="005D5018" w:rsidRDefault="00375A7A" w:rsidP="00375A7A">
            <w:pPr>
              <w:rPr>
                <w:rFonts w:ascii="Century Gothic" w:hAnsi="Century Gothic"/>
              </w:rPr>
            </w:pPr>
            <w:r w:rsidRPr="005D5018">
              <w:rPr>
                <w:rFonts w:ascii="Century Gothic" w:hAnsi="Century Gothic"/>
              </w:rPr>
              <w:t>Where children do share images, it is often as a result of natural curiosity and exploring</w:t>
            </w:r>
            <w:r>
              <w:rPr>
                <w:rFonts w:ascii="Century Gothic" w:hAnsi="Century Gothic"/>
              </w:rPr>
              <w:t xml:space="preserve"> relationships and in the </w:t>
            </w:r>
            <w:r w:rsidRPr="005D5018">
              <w:rPr>
                <w:rFonts w:ascii="Century Gothic" w:hAnsi="Century Gothic"/>
              </w:rPr>
              <w:t xml:space="preserve">context of the digital world we live in. The school is therefore empowered to </w:t>
            </w:r>
            <w:r>
              <w:rPr>
                <w:rFonts w:ascii="Century Gothic" w:hAnsi="Century Gothic"/>
              </w:rPr>
              <w:t xml:space="preserve">deal with the majority of these </w:t>
            </w:r>
            <w:r w:rsidRPr="005D5018">
              <w:rPr>
                <w:rFonts w:ascii="Century Gothic" w:hAnsi="Century Gothic"/>
              </w:rPr>
              <w:t>incident</w:t>
            </w:r>
            <w:r>
              <w:rPr>
                <w:rFonts w:ascii="Century Gothic" w:hAnsi="Century Gothic"/>
              </w:rPr>
              <w:t>s without involving the police.</w:t>
            </w:r>
          </w:p>
        </w:tc>
      </w:tr>
      <w:tr w:rsidR="00375A7A" w:rsidRPr="00D856C7" w14:paraId="0259E229" w14:textId="77777777" w:rsidTr="00375A7A">
        <w:tc>
          <w:tcPr>
            <w:tcW w:w="1576" w:type="dxa"/>
          </w:tcPr>
          <w:p w14:paraId="37AEDD92" w14:textId="77777777" w:rsidR="00375A7A" w:rsidRDefault="00375A7A" w:rsidP="00375A7A">
            <w:pPr>
              <w:jc w:val="center"/>
              <w:rPr>
                <w:rFonts w:ascii="Century Gothic" w:hAnsi="Century Gothic"/>
                <w:b/>
                <w:bCs/>
              </w:rPr>
            </w:pPr>
            <w:r>
              <w:rPr>
                <w:rFonts w:ascii="Century Gothic" w:hAnsi="Century Gothic"/>
                <w:b/>
                <w:bCs/>
              </w:rPr>
              <w:lastRenderedPageBreak/>
              <w:t>Up skirting</w:t>
            </w:r>
          </w:p>
        </w:tc>
        <w:tc>
          <w:tcPr>
            <w:tcW w:w="9198" w:type="dxa"/>
          </w:tcPr>
          <w:p w14:paraId="4A76F4D1" w14:textId="77777777" w:rsidR="00375A7A" w:rsidRPr="005D5018" w:rsidRDefault="00375A7A" w:rsidP="00375A7A">
            <w:pPr>
              <w:rPr>
                <w:rFonts w:ascii="Century Gothic" w:hAnsi="Century Gothic"/>
              </w:rPr>
            </w:pPr>
            <w:r w:rsidRPr="005D5018">
              <w:rPr>
                <w:rFonts w:ascii="Century Gothic" w:hAnsi="Century Gothic"/>
              </w:rPr>
              <w:t>The school recognises that up skirting is a growing concern amongst profe</w:t>
            </w:r>
            <w:r>
              <w:rPr>
                <w:rFonts w:ascii="Century Gothic" w:hAnsi="Century Gothic"/>
              </w:rPr>
              <w:t xml:space="preserve">ssionals and parents and it can </w:t>
            </w:r>
            <w:r w:rsidRPr="005D5018">
              <w:rPr>
                <w:rFonts w:ascii="Century Gothic" w:hAnsi="Century Gothic"/>
              </w:rPr>
              <w:t>expose children to risks. Definition of Up skirting: Up skirting is typically whe</w:t>
            </w:r>
            <w:r>
              <w:rPr>
                <w:rFonts w:ascii="Century Gothic" w:hAnsi="Century Gothic"/>
              </w:rPr>
              <w:t xml:space="preserve">n a photograph is taken under a </w:t>
            </w:r>
            <w:r w:rsidRPr="005D5018">
              <w:rPr>
                <w:rFonts w:ascii="Century Gothic" w:hAnsi="Century Gothic"/>
              </w:rPr>
              <w:t>persons</w:t>
            </w:r>
            <w:r>
              <w:rPr>
                <w:rFonts w:ascii="Century Gothic" w:hAnsi="Century Gothic"/>
              </w:rPr>
              <w:t>’</w:t>
            </w:r>
            <w:r w:rsidRPr="005D5018">
              <w:rPr>
                <w:rFonts w:ascii="Century Gothic" w:hAnsi="Century Gothic"/>
              </w:rPr>
              <w:t xml:space="preserve"> clothing without them knowing, for sexual gratification or to cause the </w:t>
            </w:r>
            <w:r>
              <w:rPr>
                <w:rFonts w:ascii="Century Gothic" w:hAnsi="Century Gothic"/>
              </w:rPr>
              <w:t xml:space="preserve">victim humiliation, distress or </w:t>
            </w:r>
            <w:r w:rsidRPr="005D5018">
              <w:rPr>
                <w:rFonts w:ascii="Century Gothic" w:hAnsi="Century Gothic"/>
              </w:rPr>
              <w:t>harm.</w:t>
            </w:r>
          </w:p>
          <w:p w14:paraId="509ADA67" w14:textId="77777777" w:rsidR="00375A7A" w:rsidRPr="005D5018" w:rsidRDefault="00375A7A" w:rsidP="00375A7A">
            <w:pPr>
              <w:rPr>
                <w:rFonts w:ascii="Century Gothic" w:hAnsi="Century Gothic"/>
              </w:rPr>
            </w:pPr>
            <w:r w:rsidRPr="005D5018">
              <w:rPr>
                <w:rFonts w:ascii="Century Gothic" w:hAnsi="Century Gothic"/>
              </w:rPr>
              <w:t>Victims will be re-assured and taken seriously and supported and kept safe. If staff are in any doubt they w</w:t>
            </w:r>
            <w:r>
              <w:rPr>
                <w:rFonts w:ascii="Century Gothic" w:hAnsi="Century Gothic"/>
              </w:rPr>
              <w:t xml:space="preserve">ould speak to the DSL or Deputy </w:t>
            </w:r>
            <w:r w:rsidRPr="005D5018">
              <w:rPr>
                <w:rFonts w:ascii="Century Gothic" w:hAnsi="Century Gothic"/>
              </w:rPr>
              <w:t>DSL</w:t>
            </w:r>
            <w:r>
              <w:rPr>
                <w:rFonts w:ascii="Century Gothic" w:hAnsi="Century Gothic"/>
              </w:rPr>
              <w:t>.</w:t>
            </w:r>
          </w:p>
          <w:p w14:paraId="5FB99182" w14:textId="77777777" w:rsidR="00375A7A" w:rsidRPr="005D5018" w:rsidRDefault="00375A7A" w:rsidP="00375A7A">
            <w:pPr>
              <w:rPr>
                <w:rFonts w:ascii="Century Gothic" w:hAnsi="Century Gothic"/>
              </w:rPr>
            </w:pPr>
            <w:r w:rsidRPr="005D5018">
              <w:rPr>
                <w:rFonts w:ascii="Century Gothic" w:hAnsi="Century Gothic"/>
              </w:rPr>
              <w:t xml:space="preserve">The school may become aware of the issue in a variety of ways i.e. from the child </w:t>
            </w:r>
            <w:r>
              <w:rPr>
                <w:rFonts w:ascii="Century Gothic" w:hAnsi="Century Gothic"/>
              </w:rPr>
              <w:t xml:space="preserve">direct, a friend of parent or a </w:t>
            </w:r>
            <w:r w:rsidRPr="005D5018">
              <w:rPr>
                <w:rFonts w:ascii="Century Gothic" w:hAnsi="Century Gothic"/>
              </w:rPr>
              <w:t>member of staff. We recognise that the child is likely to be very embarrassed and wor</w:t>
            </w:r>
            <w:r>
              <w:rPr>
                <w:rFonts w:ascii="Century Gothic" w:hAnsi="Century Gothic"/>
              </w:rPr>
              <w:t xml:space="preserve">ried about what might </w:t>
            </w:r>
            <w:r w:rsidRPr="005D5018">
              <w:rPr>
                <w:rFonts w:ascii="Century Gothic" w:hAnsi="Century Gothic"/>
              </w:rPr>
              <w:t>happen. We also recognise the pressure that is on a child can be under to take part</w:t>
            </w:r>
            <w:r>
              <w:rPr>
                <w:rFonts w:ascii="Century Gothic" w:hAnsi="Century Gothic"/>
              </w:rPr>
              <w:t xml:space="preserve"> in sharing such imagery, but we </w:t>
            </w:r>
            <w:r w:rsidRPr="005D5018">
              <w:rPr>
                <w:rFonts w:ascii="Century Gothic" w:hAnsi="Century Gothic"/>
              </w:rPr>
              <w:t>will reassure them they are not on their own and will help and support them. We wi</w:t>
            </w:r>
            <w:r>
              <w:rPr>
                <w:rFonts w:ascii="Century Gothic" w:hAnsi="Century Gothic"/>
              </w:rPr>
              <w:t xml:space="preserve">ll also help them to understand </w:t>
            </w:r>
            <w:r w:rsidRPr="005D5018">
              <w:rPr>
                <w:rFonts w:ascii="Century Gothic" w:hAnsi="Century Gothic"/>
              </w:rPr>
              <w:t>what has happened and the context for the concerns. We will also discuss iss</w:t>
            </w:r>
            <w:r>
              <w:rPr>
                <w:rFonts w:ascii="Century Gothic" w:hAnsi="Century Gothic"/>
              </w:rPr>
              <w:t xml:space="preserve">ues of consent and trust within </w:t>
            </w:r>
            <w:r w:rsidRPr="005D5018">
              <w:rPr>
                <w:rFonts w:ascii="Century Gothic" w:hAnsi="Century Gothic"/>
              </w:rPr>
              <w:t>healthy relationships. All incidents will be followed in line with our safeguarding and child protection policy. Where</w:t>
            </w:r>
          </w:p>
          <w:p w14:paraId="6D101E3C" w14:textId="77777777" w:rsidR="00375A7A" w:rsidRPr="005D5018" w:rsidRDefault="00375A7A" w:rsidP="00375A7A">
            <w:pPr>
              <w:rPr>
                <w:rFonts w:ascii="Century Gothic" w:hAnsi="Century Gothic"/>
              </w:rPr>
            </w:pPr>
            <w:r w:rsidRPr="005D5018">
              <w:rPr>
                <w:rFonts w:ascii="Century Gothic" w:hAnsi="Century Gothic"/>
              </w:rPr>
              <w:t>an incident comes to our attention:</w:t>
            </w:r>
          </w:p>
          <w:p w14:paraId="1E64E739" w14:textId="77777777" w:rsidR="00375A7A" w:rsidRPr="005D5018" w:rsidRDefault="00375A7A" w:rsidP="00375A7A">
            <w:pPr>
              <w:rPr>
                <w:rFonts w:ascii="Century Gothic" w:hAnsi="Century Gothic"/>
              </w:rPr>
            </w:pPr>
            <w:r w:rsidRPr="005D5018">
              <w:rPr>
                <w:rFonts w:ascii="Century Gothic" w:hAnsi="Century Gothic"/>
              </w:rPr>
              <w:t>• The incident will be reported to the Designated Safeguarding Lead (DSL) as soon as possible.</w:t>
            </w:r>
          </w:p>
          <w:p w14:paraId="20074043" w14:textId="77777777" w:rsidR="00375A7A" w:rsidRPr="005D5018" w:rsidRDefault="00375A7A" w:rsidP="00375A7A">
            <w:pPr>
              <w:rPr>
                <w:rFonts w:ascii="Century Gothic" w:hAnsi="Century Gothic"/>
              </w:rPr>
            </w:pPr>
            <w:r w:rsidRPr="005D5018">
              <w:rPr>
                <w:rFonts w:ascii="Century Gothic" w:hAnsi="Century Gothic"/>
              </w:rPr>
              <w:t>• An initial meeting with the appropriate school staff will be held</w:t>
            </w:r>
            <w:r>
              <w:rPr>
                <w:rFonts w:ascii="Century Gothic" w:hAnsi="Century Gothic"/>
              </w:rPr>
              <w:t xml:space="preserve"> to: </w:t>
            </w:r>
            <w:r w:rsidRPr="005D5018">
              <w:rPr>
                <w:rFonts w:ascii="Century Gothic" w:hAnsi="Century Gothic"/>
              </w:rPr>
              <w:t>Establish if there is immediate risk &amp; what further information is needed, whether or not the imagery has</w:t>
            </w:r>
          </w:p>
          <w:p w14:paraId="513919EA" w14:textId="77777777" w:rsidR="00375A7A" w:rsidRDefault="00375A7A" w:rsidP="00375A7A">
            <w:pPr>
              <w:rPr>
                <w:rFonts w:ascii="Century Gothic" w:hAnsi="Century Gothic"/>
              </w:rPr>
            </w:pPr>
            <w:r>
              <w:rPr>
                <w:rFonts w:ascii="Century Gothic" w:hAnsi="Century Gothic"/>
              </w:rPr>
              <w:t>been shared; c</w:t>
            </w:r>
            <w:r w:rsidRPr="005D5018">
              <w:rPr>
                <w:rFonts w:ascii="Century Gothic" w:hAnsi="Century Gothic"/>
              </w:rPr>
              <w:t>onsider facts about the children involved which cou</w:t>
            </w:r>
            <w:r>
              <w:rPr>
                <w:rFonts w:ascii="Century Gothic" w:hAnsi="Century Gothic"/>
              </w:rPr>
              <w:t xml:space="preserve">ld influence a risk assessment; a </w:t>
            </w:r>
            <w:r w:rsidRPr="005D5018">
              <w:rPr>
                <w:rFonts w:ascii="Century Gothic" w:hAnsi="Century Gothic"/>
              </w:rPr>
              <w:t>meeting with the young perso</w:t>
            </w:r>
            <w:r>
              <w:rPr>
                <w:rFonts w:ascii="Century Gothic" w:hAnsi="Century Gothic"/>
              </w:rPr>
              <w:t>n will be held (if appropriate); p</w:t>
            </w:r>
            <w:r w:rsidRPr="005D5018">
              <w:rPr>
                <w:rFonts w:ascii="Century Gothic" w:hAnsi="Century Gothic"/>
              </w:rPr>
              <w:t xml:space="preserve">arents will generally </w:t>
            </w:r>
            <w:r>
              <w:rPr>
                <w:rFonts w:ascii="Century Gothic" w:hAnsi="Century Gothic"/>
              </w:rPr>
              <w:t>be informed at an early stage16.</w:t>
            </w:r>
          </w:p>
          <w:p w14:paraId="16A3FC1A" w14:textId="77777777" w:rsidR="00375A7A" w:rsidRPr="005D5018" w:rsidRDefault="00375A7A" w:rsidP="00375A7A">
            <w:pPr>
              <w:rPr>
                <w:rFonts w:ascii="Century Gothic" w:hAnsi="Century Gothic"/>
                <w:b/>
              </w:rPr>
            </w:pPr>
            <w:r w:rsidRPr="005D5018">
              <w:rPr>
                <w:rFonts w:ascii="Century Gothic" w:hAnsi="Century Gothic"/>
                <w:b/>
              </w:rPr>
              <w:t>An immediate referral to children’s social care and/or the police should be made if at the initial stage:</w:t>
            </w:r>
          </w:p>
          <w:p w14:paraId="2C0B3FF9" w14:textId="77777777" w:rsidR="00375A7A" w:rsidRPr="005D5018" w:rsidRDefault="00375A7A" w:rsidP="00375A7A">
            <w:pPr>
              <w:rPr>
                <w:rFonts w:ascii="Century Gothic" w:hAnsi="Century Gothic"/>
              </w:rPr>
            </w:pPr>
            <w:r w:rsidRPr="005D5018">
              <w:rPr>
                <w:rFonts w:ascii="Century Gothic" w:hAnsi="Century Gothic"/>
              </w:rPr>
              <w:t>• The incident involves an adult</w:t>
            </w:r>
          </w:p>
          <w:p w14:paraId="46A1F4B8" w14:textId="77777777" w:rsidR="00375A7A" w:rsidRPr="005D5018" w:rsidRDefault="00375A7A" w:rsidP="00375A7A">
            <w:pPr>
              <w:rPr>
                <w:rFonts w:ascii="Century Gothic" w:hAnsi="Century Gothic"/>
              </w:rPr>
            </w:pPr>
            <w:r w:rsidRPr="005D5018">
              <w:rPr>
                <w:rFonts w:ascii="Century Gothic" w:hAnsi="Century Gothic"/>
              </w:rPr>
              <w:t>• The child has been coerced, blackmailed or groomed or if there are concerns about capacity to consent</w:t>
            </w:r>
          </w:p>
          <w:p w14:paraId="4E3618B3" w14:textId="77777777" w:rsidR="00375A7A" w:rsidRPr="005D5018" w:rsidRDefault="00375A7A" w:rsidP="00375A7A">
            <w:pPr>
              <w:rPr>
                <w:rFonts w:ascii="Century Gothic" w:hAnsi="Century Gothic"/>
              </w:rPr>
            </w:pPr>
            <w:r w:rsidRPr="005D5018">
              <w:rPr>
                <w:rFonts w:ascii="Century Gothic" w:hAnsi="Century Gothic"/>
              </w:rPr>
              <w:t>• If the sexual acts are unusual for the developmental age or violent</w:t>
            </w:r>
          </w:p>
          <w:p w14:paraId="0C5E6D69" w14:textId="77777777" w:rsidR="00375A7A" w:rsidRPr="005D5018" w:rsidRDefault="00375A7A" w:rsidP="00375A7A">
            <w:pPr>
              <w:rPr>
                <w:rFonts w:ascii="Century Gothic" w:hAnsi="Century Gothic"/>
              </w:rPr>
            </w:pPr>
            <w:r w:rsidRPr="005D5018">
              <w:rPr>
                <w:rFonts w:ascii="Century Gothic" w:hAnsi="Century Gothic"/>
              </w:rPr>
              <w:t>• Children under 13 years are involved</w:t>
            </w:r>
          </w:p>
          <w:p w14:paraId="1D981B94" w14:textId="77777777" w:rsidR="00375A7A" w:rsidRPr="005D5018" w:rsidRDefault="00375A7A" w:rsidP="00375A7A">
            <w:pPr>
              <w:rPr>
                <w:rFonts w:ascii="Century Gothic" w:hAnsi="Century Gothic"/>
              </w:rPr>
            </w:pPr>
            <w:r w:rsidRPr="005D5018">
              <w:rPr>
                <w:rFonts w:ascii="Century Gothic" w:hAnsi="Century Gothic"/>
              </w:rPr>
              <w:t>• The child is at immediate risk e.g. suicidal or self-harming</w:t>
            </w:r>
          </w:p>
          <w:p w14:paraId="6F66CCB6" w14:textId="77777777" w:rsidR="00375A7A" w:rsidRPr="005D5018" w:rsidRDefault="00375A7A" w:rsidP="00375A7A">
            <w:pPr>
              <w:rPr>
                <w:rFonts w:ascii="Century Gothic" w:hAnsi="Century Gothic"/>
              </w:rPr>
            </w:pPr>
            <w:r w:rsidRPr="005D5018">
              <w:rPr>
                <w:rFonts w:ascii="Century Gothic" w:hAnsi="Century Gothic"/>
              </w:rPr>
              <w:t xml:space="preserve">Where the above do not apply then the school will generally deal with this matter </w:t>
            </w:r>
            <w:r>
              <w:rPr>
                <w:rFonts w:ascii="Century Gothic" w:hAnsi="Century Gothic"/>
              </w:rPr>
              <w:t xml:space="preserve">without involving the police or </w:t>
            </w:r>
            <w:r w:rsidRPr="005D5018">
              <w:rPr>
                <w:rFonts w:ascii="Century Gothic" w:hAnsi="Century Gothic"/>
              </w:rPr>
              <w:t>children’s social care although this will be subject to review.</w:t>
            </w:r>
          </w:p>
          <w:p w14:paraId="55C85B0D" w14:textId="77777777" w:rsidR="00375A7A" w:rsidRPr="005D5018" w:rsidRDefault="00375A7A" w:rsidP="00375A7A">
            <w:pPr>
              <w:rPr>
                <w:rFonts w:ascii="Century Gothic" w:hAnsi="Century Gothic"/>
              </w:rPr>
            </w:pPr>
            <w:r w:rsidRPr="005D5018">
              <w:rPr>
                <w:rFonts w:ascii="Century Gothic" w:hAnsi="Century Gothic"/>
              </w:rPr>
              <w:t>This decision is made where we are confident that we have sufficient information</w:t>
            </w:r>
            <w:r>
              <w:rPr>
                <w:rFonts w:ascii="Century Gothic" w:hAnsi="Century Gothic"/>
              </w:rPr>
              <w:t xml:space="preserve"> to assess and manage any risks </w:t>
            </w:r>
            <w:r w:rsidRPr="005D5018">
              <w:rPr>
                <w:rFonts w:ascii="Century Gothic" w:hAnsi="Century Gothic"/>
              </w:rPr>
              <w:t>within our pastoral support and disciplinary framework. The decision will b</w:t>
            </w:r>
            <w:r>
              <w:rPr>
                <w:rFonts w:ascii="Century Gothic" w:hAnsi="Century Gothic"/>
              </w:rPr>
              <w:t xml:space="preserve">e made by the DSL and others as </w:t>
            </w:r>
            <w:r w:rsidRPr="005D5018">
              <w:rPr>
                <w:rFonts w:ascii="Century Gothic" w:hAnsi="Century Gothic"/>
              </w:rPr>
              <w:t>appropriate and will be recording</w:t>
            </w:r>
            <w:r>
              <w:rPr>
                <w:rFonts w:ascii="Century Gothic" w:hAnsi="Century Gothic"/>
              </w:rPr>
              <w:t>.</w:t>
            </w:r>
          </w:p>
        </w:tc>
      </w:tr>
      <w:tr w:rsidR="00375A7A" w:rsidRPr="00D856C7" w14:paraId="3E81C2C3" w14:textId="77777777" w:rsidTr="00375A7A">
        <w:tc>
          <w:tcPr>
            <w:tcW w:w="1576" w:type="dxa"/>
          </w:tcPr>
          <w:p w14:paraId="4D45E99A" w14:textId="77777777" w:rsidR="00375A7A" w:rsidRPr="004E5F03" w:rsidRDefault="00375A7A" w:rsidP="00375A7A">
            <w:pPr>
              <w:jc w:val="center"/>
              <w:rPr>
                <w:rFonts w:ascii="Century Gothic" w:hAnsi="Century Gothic"/>
                <w:b/>
              </w:rPr>
            </w:pPr>
            <w:r w:rsidRPr="004E5F03">
              <w:rPr>
                <w:rFonts w:ascii="Century Gothic" w:hAnsi="Century Gothic"/>
                <w:b/>
              </w:rPr>
              <w:t>Child on child sexual violence and sexual harassment</w:t>
            </w:r>
          </w:p>
          <w:p w14:paraId="0E1FA752" w14:textId="77777777" w:rsidR="00375A7A" w:rsidRDefault="00375A7A" w:rsidP="00375A7A">
            <w:pPr>
              <w:jc w:val="center"/>
              <w:rPr>
                <w:rFonts w:ascii="Century Gothic" w:hAnsi="Century Gothic"/>
                <w:b/>
                <w:bCs/>
              </w:rPr>
            </w:pPr>
          </w:p>
        </w:tc>
        <w:tc>
          <w:tcPr>
            <w:tcW w:w="9198" w:type="dxa"/>
          </w:tcPr>
          <w:p w14:paraId="6F62AE42" w14:textId="77777777" w:rsidR="00375A7A" w:rsidRPr="004E5F03" w:rsidRDefault="00375A7A" w:rsidP="00375A7A">
            <w:pPr>
              <w:rPr>
                <w:rFonts w:ascii="Century Gothic" w:hAnsi="Century Gothic"/>
              </w:rPr>
            </w:pPr>
            <w:r>
              <w:rPr>
                <w:rFonts w:ascii="Century Gothic" w:hAnsi="Century Gothic"/>
              </w:rPr>
              <w:t>At Carr Mill</w:t>
            </w:r>
            <w:r w:rsidRPr="004E5F03">
              <w:rPr>
                <w:rFonts w:ascii="Century Gothic" w:hAnsi="Century Gothic"/>
              </w:rPr>
              <w:t xml:space="preserve"> we have an effective preventative education programme wi</w:t>
            </w:r>
            <w:r>
              <w:rPr>
                <w:rFonts w:ascii="Century Gothic" w:hAnsi="Century Gothic"/>
              </w:rPr>
              <w:t xml:space="preserve">th a whole school approach that </w:t>
            </w:r>
            <w:r w:rsidRPr="004E5F03">
              <w:rPr>
                <w:rFonts w:ascii="Century Gothic" w:hAnsi="Century Gothic"/>
              </w:rPr>
              <w:t>prepares children for life in modern Britain. We have a clear set of values and stan</w:t>
            </w:r>
            <w:r>
              <w:rPr>
                <w:rFonts w:ascii="Century Gothic" w:hAnsi="Century Gothic"/>
              </w:rPr>
              <w:t xml:space="preserve">dards, and these will be upheld </w:t>
            </w:r>
            <w:r w:rsidRPr="004E5F03">
              <w:rPr>
                <w:rFonts w:ascii="Century Gothic" w:hAnsi="Century Gothic"/>
              </w:rPr>
              <w:t>and demonstrated throughout all aspects of school life. This is underpinned by the school’s behaviour policy and</w:t>
            </w:r>
          </w:p>
          <w:p w14:paraId="37C40008" w14:textId="77777777" w:rsidR="00375A7A" w:rsidRPr="004E5F03" w:rsidRDefault="00375A7A" w:rsidP="00375A7A">
            <w:pPr>
              <w:rPr>
                <w:rFonts w:ascii="Century Gothic" w:hAnsi="Century Gothic"/>
              </w:rPr>
            </w:pPr>
            <w:r w:rsidRPr="004E5F03">
              <w:rPr>
                <w:rFonts w:ascii="Century Gothic" w:hAnsi="Century Gothic"/>
              </w:rPr>
              <w:t>pastoral support system, and by a planned programme of evidence-based cont</w:t>
            </w:r>
            <w:r>
              <w:rPr>
                <w:rFonts w:ascii="Century Gothic" w:hAnsi="Century Gothic"/>
              </w:rPr>
              <w:t xml:space="preserve">ent delivered through the whole </w:t>
            </w:r>
            <w:r w:rsidRPr="004E5F03">
              <w:rPr>
                <w:rFonts w:ascii="Century Gothic" w:hAnsi="Century Gothic"/>
              </w:rPr>
              <w:t>curriculum. The curriculum has been developed according to the appropriate age and stage of development.</w:t>
            </w:r>
            <w:r>
              <w:rPr>
                <w:rFonts w:ascii="Century Gothic" w:hAnsi="Century Gothic"/>
              </w:rPr>
              <w:t xml:space="preserve"> </w:t>
            </w:r>
            <w:r w:rsidRPr="004E5F03">
              <w:rPr>
                <w:rFonts w:ascii="Century Gothic" w:hAnsi="Century Gothic"/>
              </w:rPr>
              <w:t>(especially when considering SEND children and their cognitive understanding), and may tackle such issues as:</w:t>
            </w:r>
          </w:p>
          <w:p w14:paraId="7541F5AA" w14:textId="77777777" w:rsidR="00375A7A" w:rsidRPr="004E5F03" w:rsidRDefault="00375A7A" w:rsidP="00375A7A">
            <w:pPr>
              <w:rPr>
                <w:rFonts w:ascii="Century Gothic" w:hAnsi="Century Gothic"/>
              </w:rPr>
            </w:pPr>
            <w:r w:rsidRPr="004E5F03">
              <w:rPr>
                <w:rFonts w:ascii="Century Gothic" w:hAnsi="Century Gothic"/>
              </w:rPr>
              <w:lastRenderedPageBreak/>
              <w:t>• healthy and respectful relationships;</w:t>
            </w:r>
          </w:p>
          <w:p w14:paraId="7E7A74E3" w14:textId="77777777" w:rsidR="00375A7A" w:rsidRPr="004E5F03" w:rsidRDefault="00375A7A" w:rsidP="00375A7A">
            <w:pPr>
              <w:rPr>
                <w:rFonts w:ascii="Century Gothic" w:hAnsi="Century Gothic"/>
              </w:rPr>
            </w:pPr>
            <w:r w:rsidRPr="004E5F03">
              <w:rPr>
                <w:rFonts w:ascii="Century Gothic" w:hAnsi="Century Gothic"/>
              </w:rPr>
              <w:t>• what respectful behaviour looks like;</w:t>
            </w:r>
          </w:p>
          <w:p w14:paraId="3AE32BAA" w14:textId="77777777" w:rsidR="00375A7A" w:rsidRPr="004E5F03" w:rsidRDefault="00375A7A" w:rsidP="00375A7A">
            <w:pPr>
              <w:rPr>
                <w:rFonts w:ascii="Century Gothic" w:hAnsi="Century Gothic"/>
              </w:rPr>
            </w:pPr>
            <w:r w:rsidRPr="004E5F03">
              <w:rPr>
                <w:rFonts w:ascii="Century Gothic" w:hAnsi="Century Gothic"/>
              </w:rPr>
              <w:t>• gender roles, stereotyping, equality;</w:t>
            </w:r>
          </w:p>
          <w:p w14:paraId="380EF4B2" w14:textId="77777777" w:rsidR="00375A7A" w:rsidRPr="004E5F03" w:rsidRDefault="00375A7A" w:rsidP="00375A7A">
            <w:pPr>
              <w:rPr>
                <w:rFonts w:ascii="Century Gothic" w:hAnsi="Century Gothic"/>
              </w:rPr>
            </w:pPr>
            <w:r w:rsidRPr="004E5F03">
              <w:rPr>
                <w:rFonts w:ascii="Century Gothic" w:hAnsi="Century Gothic"/>
              </w:rPr>
              <w:t>• body confidence and self-esteem;</w:t>
            </w:r>
          </w:p>
          <w:p w14:paraId="30CE25A2" w14:textId="77777777" w:rsidR="00375A7A" w:rsidRPr="004E5F03" w:rsidRDefault="00375A7A" w:rsidP="00375A7A">
            <w:pPr>
              <w:rPr>
                <w:rFonts w:ascii="Century Gothic" w:hAnsi="Century Gothic"/>
              </w:rPr>
            </w:pPr>
            <w:r w:rsidRPr="004E5F03">
              <w:rPr>
                <w:rFonts w:ascii="Century Gothic" w:hAnsi="Century Gothic"/>
              </w:rPr>
              <w:t>• prejudiced behaviour;</w:t>
            </w:r>
          </w:p>
          <w:p w14:paraId="6F8690F0" w14:textId="77777777" w:rsidR="00375A7A" w:rsidRPr="004E5F03" w:rsidRDefault="00375A7A" w:rsidP="00375A7A">
            <w:pPr>
              <w:rPr>
                <w:rFonts w:ascii="Century Gothic" w:hAnsi="Century Gothic"/>
              </w:rPr>
            </w:pPr>
            <w:r w:rsidRPr="004E5F03">
              <w:rPr>
                <w:rFonts w:ascii="Century Gothic" w:hAnsi="Century Gothic"/>
              </w:rPr>
              <w:t>• that sexual violence and sexual harassment is always wrong;</w:t>
            </w:r>
          </w:p>
          <w:p w14:paraId="18734645" w14:textId="77777777" w:rsidR="00375A7A" w:rsidRPr="004E5F03" w:rsidRDefault="00375A7A" w:rsidP="00375A7A">
            <w:pPr>
              <w:rPr>
                <w:rFonts w:ascii="Century Gothic" w:hAnsi="Century Gothic"/>
              </w:rPr>
            </w:pPr>
            <w:r w:rsidRPr="004E5F03">
              <w:rPr>
                <w:rFonts w:ascii="Century Gothic" w:hAnsi="Century Gothic"/>
              </w:rPr>
              <w:t>• addressing cultures of sexual harassment.</w:t>
            </w:r>
          </w:p>
          <w:p w14:paraId="195B7AF1" w14:textId="77777777" w:rsidR="00375A7A" w:rsidRPr="004E5F03" w:rsidRDefault="00375A7A" w:rsidP="00375A7A">
            <w:pPr>
              <w:rPr>
                <w:rFonts w:ascii="Century Gothic" w:hAnsi="Century Gothic"/>
              </w:rPr>
            </w:pPr>
            <w:r w:rsidRPr="004E5F03">
              <w:rPr>
                <w:rFonts w:ascii="Century Gothic" w:hAnsi="Century Gothic"/>
              </w:rPr>
              <w:t>We follow guidance in Part 5 of the Keeping Children Safe in Educatio</w:t>
            </w:r>
            <w:r>
              <w:rPr>
                <w:rFonts w:ascii="Century Gothic" w:hAnsi="Century Gothic"/>
              </w:rPr>
              <w:t xml:space="preserve">n 2022 on how we should respond </w:t>
            </w:r>
            <w:r w:rsidRPr="004E5F03">
              <w:rPr>
                <w:rFonts w:ascii="Century Gothic" w:hAnsi="Century Gothic"/>
              </w:rPr>
              <w:t>to reports of child on child sexual violence and sexual harassment.</w:t>
            </w:r>
          </w:p>
          <w:p w14:paraId="65883A07" w14:textId="77777777" w:rsidR="00375A7A" w:rsidRPr="004E5F03" w:rsidRDefault="00375A7A" w:rsidP="00375A7A">
            <w:pPr>
              <w:rPr>
                <w:rFonts w:ascii="Century Gothic" w:hAnsi="Century Gothic"/>
              </w:rPr>
            </w:pPr>
            <w:r w:rsidRPr="004E5F03">
              <w:rPr>
                <w:rFonts w:ascii="Century Gothic" w:hAnsi="Century Gothic"/>
              </w:rPr>
              <w:t>Further information can be found in the extra publication on sexual violence and harassment between</w:t>
            </w:r>
            <w:r>
              <w:rPr>
                <w:rFonts w:ascii="Century Gothic" w:hAnsi="Century Gothic"/>
              </w:rPr>
              <w:t xml:space="preserve"> children in </w:t>
            </w:r>
            <w:r w:rsidRPr="004E5F03">
              <w:rPr>
                <w:rFonts w:ascii="Century Gothic" w:hAnsi="Century Gothic"/>
              </w:rPr>
              <w:t>schools and colleges - Sexual violence and sexual harassment between childre</w:t>
            </w:r>
            <w:r>
              <w:rPr>
                <w:rFonts w:ascii="Century Gothic" w:hAnsi="Century Gothic"/>
              </w:rPr>
              <w:t xml:space="preserve">n in schools and colleges which </w:t>
            </w:r>
            <w:r w:rsidRPr="004E5F03">
              <w:rPr>
                <w:rFonts w:ascii="Century Gothic" w:hAnsi="Century Gothic"/>
              </w:rPr>
              <w:t>covers:</w:t>
            </w:r>
          </w:p>
          <w:p w14:paraId="36270D83" w14:textId="77777777" w:rsidR="00375A7A" w:rsidRPr="004E5F03" w:rsidRDefault="00375A7A" w:rsidP="00375A7A">
            <w:pPr>
              <w:rPr>
                <w:rFonts w:ascii="Century Gothic" w:hAnsi="Century Gothic"/>
              </w:rPr>
            </w:pPr>
            <w:r w:rsidRPr="004E5F03">
              <w:rPr>
                <w:rFonts w:ascii="Century Gothic" w:hAnsi="Century Gothic"/>
              </w:rPr>
              <w:t>• what sexual violence and sexual harassment is</w:t>
            </w:r>
          </w:p>
          <w:p w14:paraId="133E34CE" w14:textId="77777777" w:rsidR="00375A7A" w:rsidRPr="004E5F03" w:rsidRDefault="00375A7A" w:rsidP="00375A7A">
            <w:pPr>
              <w:rPr>
                <w:rFonts w:ascii="Century Gothic" w:hAnsi="Century Gothic"/>
              </w:rPr>
            </w:pPr>
            <w:r w:rsidRPr="004E5F03">
              <w:rPr>
                <w:rFonts w:ascii="Century Gothic" w:hAnsi="Century Gothic"/>
              </w:rPr>
              <w:t>• schools’ and colleges’ legal responsibilities</w:t>
            </w:r>
          </w:p>
          <w:p w14:paraId="547C90FC" w14:textId="77777777" w:rsidR="00375A7A" w:rsidRPr="004E5F03" w:rsidRDefault="00375A7A" w:rsidP="00375A7A">
            <w:pPr>
              <w:rPr>
                <w:rFonts w:ascii="Century Gothic" w:hAnsi="Century Gothic"/>
              </w:rPr>
            </w:pPr>
            <w:r w:rsidRPr="004E5F03">
              <w:rPr>
                <w:rFonts w:ascii="Century Gothic" w:hAnsi="Century Gothic"/>
              </w:rPr>
              <w:t>• a whole school or college approach to safeguarding and child protection</w:t>
            </w:r>
          </w:p>
          <w:p w14:paraId="49D2FEB2" w14:textId="77777777" w:rsidR="00375A7A" w:rsidRPr="005D5018" w:rsidRDefault="00375A7A" w:rsidP="00375A7A">
            <w:pPr>
              <w:rPr>
                <w:rFonts w:ascii="Century Gothic" w:hAnsi="Century Gothic"/>
              </w:rPr>
            </w:pPr>
            <w:r w:rsidRPr="004E5F03">
              <w:rPr>
                <w:rFonts w:ascii="Century Gothic" w:hAnsi="Century Gothic"/>
              </w:rPr>
              <w:t>• how to respond to reports of sexual violence and sexual harassment.</w:t>
            </w:r>
          </w:p>
        </w:tc>
      </w:tr>
      <w:tr w:rsidR="00375A7A" w:rsidRPr="00D856C7" w14:paraId="53EA9266" w14:textId="77777777" w:rsidTr="00375A7A">
        <w:tc>
          <w:tcPr>
            <w:tcW w:w="1576" w:type="dxa"/>
          </w:tcPr>
          <w:p w14:paraId="1319935A" w14:textId="77777777" w:rsidR="00375A7A" w:rsidRPr="004E5F03" w:rsidRDefault="00375A7A" w:rsidP="00375A7A">
            <w:pPr>
              <w:jc w:val="center"/>
              <w:rPr>
                <w:rFonts w:ascii="Century Gothic" w:hAnsi="Century Gothic"/>
                <w:b/>
              </w:rPr>
            </w:pPr>
            <w:r w:rsidRPr="004E5F03">
              <w:rPr>
                <w:rFonts w:ascii="Century Gothic" w:hAnsi="Century Gothic"/>
                <w:b/>
              </w:rPr>
              <w:lastRenderedPageBreak/>
              <w:t>County Lines</w:t>
            </w:r>
          </w:p>
          <w:p w14:paraId="5736955F" w14:textId="77777777" w:rsidR="00375A7A" w:rsidRPr="004E5F03" w:rsidRDefault="00375A7A" w:rsidP="00375A7A">
            <w:pPr>
              <w:jc w:val="center"/>
              <w:rPr>
                <w:rFonts w:ascii="Century Gothic" w:hAnsi="Century Gothic"/>
                <w:b/>
              </w:rPr>
            </w:pPr>
          </w:p>
        </w:tc>
        <w:tc>
          <w:tcPr>
            <w:tcW w:w="9198" w:type="dxa"/>
          </w:tcPr>
          <w:p w14:paraId="640D47C2" w14:textId="77777777" w:rsidR="00375A7A" w:rsidRDefault="00375A7A" w:rsidP="00375A7A">
            <w:pPr>
              <w:rPr>
                <w:rFonts w:ascii="Century Gothic" w:hAnsi="Century Gothic"/>
                <w:bCs/>
              </w:rPr>
            </w:pPr>
            <w:r w:rsidRPr="004E5F03">
              <w:rPr>
                <w:rFonts w:ascii="Century Gothic" w:hAnsi="Century Gothic"/>
              </w:rPr>
              <w:t>Further advice for schools is provided in the Home Office’s Preventing Yout</w:t>
            </w:r>
            <w:r>
              <w:rPr>
                <w:rFonts w:ascii="Century Gothic" w:hAnsi="Century Gothic"/>
              </w:rPr>
              <w:t xml:space="preserve">h Violence and Gang Involvement </w:t>
            </w:r>
            <w:r w:rsidRPr="004E5F03">
              <w:rPr>
                <w:rFonts w:ascii="Century Gothic" w:hAnsi="Century Gothic"/>
              </w:rPr>
              <w:t>March 2015 Criminal Exploitation of Children and Vulnerable Adult’s County Lines Guidan</w:t>
            </w:r>
            <w:r>
              <w:rPr>
                <w:rFonts w:ascii="Century Gothic" w:hAnsi="Century Gothic"/>
              </w:rPr>
              <w:t>ce Sept 2018.</w:t>
            </w:r>
            <w:r w:rsidRPr="00296BF1">
              <w:rPr>
                <w:rFonts w:ascii="Century Gothic" w:hAnsi="Century Gothic"/>
                <w:bCs/>
              </w:rPr>
              <w:t xml:space="preserve"> </w:t>
            </w:r>
          </w:p>
          <w:p w14:paraId="6C86CD0B" w14:textId="77777777" w:rsidR="00375A7A" w:rsidRPr="00296BF1" w:rsidRDefault="00375A7A" w:rsidP="00375A7A">
            <w:pPr>
              <w:rPr>
                <w:rFonts w:ascii="Century Gothic" w:hAnsi="Century Gothic"/>
                <w:bCs/>
              </w:rPr>
            </w:pPr>
            <w:r w:rsidRPr="00296BF1">
              <w:rPr>
                <w:rFonts w:ascii="Century Gothic" w:hAnsi="Century Gothic"/>
                <w:bCs/>
              </w:rPr>
              <w:t>County lines is a term used to describe gangs and organised criminal networks involved</w:t>
            </w:r>
            <w:r>
              <w:rPr>
                <w:rFonts w:ascii="Century Gothic" w:hAnsi="Century Gothic"/>
                <w:bCs/>
              </w:rPr>
              <w:t xml:space="preserve"> </w:t>
            </w:r>
            <w:r w:rsidRPr="00296BF1">
              <w:rPr>
                <w:rFonts w:ascii="Century Gothic" w:hAnsi="Century Gothic"/>
                <w:bCs/>
              </w:rPr>
              <w:t>in exporting illegal drugs (primarily crack cocaine and heroin) into one or more importing</w:t>
            </w:r>
            <w:r>
              <w:rPr>
                <w:rFonts w:ascii="Century Gothic" w:hAnsi="Century Gothic"/>
                <w:bCs/>
              </w:rPr>
              <w:t xml:space="preserve"> </w:t>
            </w:r>
            <w:r w:rsidRPr="00296BF1">
              <w:rPr>
                <w:rFonts w:ascii="Century Gothic" w:hAnsi="Century Gothic"/>
                <w:bCs/>
              </w:rPr>
              <w:t>areas [within the UK], using dedicated mobile phone lines or other form of “deal line”.</w:t>
            </w:r>
          </w:p>
          <w:p w14:paraId="0A750A99" w14:textId="77777777" w:rsidR="00375A7A" w:rsidRPr="00296BF1" w:rsidRDefault="00375A7A" w:rsidP="00375A7A">
            <w:pPr>
              <w:rPr>
                <w:rFonts w:ascii="Century Gothic" w:hAnsi="Century Gothic"/>
                <w:bCs/>
              </w:rPr>
            </w:pPr>
            <w:r w:rsidRPr="00296BF1">
              <w:rPr>
                <w:rFonts w:ascii="Century Gothic" w:hAnsi="Century Gothic"/>
                <w:bCs/>
              </w:rPr>
              <w:t>Exploitation is an integral part of the county lines offending model with children and</w:t>
            </w:r>
          </w:p>
          <w:p w14:paraId="47243CC4" w14:textId="77777777" w:rsidR="00375A7A" w:rsidRPr="00296BF1" w:rsidRDefault="00375A7A" w:rsidP="00375A7A">
            <w:pPr>
              <w:rPr>
                <w:rFonts w:ascii="Century Gothic" w:hAnsi="Century Gothic"/>
                <w:bCs/>
              </w:rPr>
            </w:pPr>
            <w:r w:rsidRPr="00296BF1">
              <w:rPr>
                <w:rFonts w:ascii="Century Gothic" w:hAnsi="Century Gothic"/>
                <w:bCs/>
              </w:rPr>
              <w:t>vulnerable adults exploited to move [and store] drugs and money. Offenders will often</w:t>
            </w:r>
            <w:r>
              <w:rPr>
                <w:rFonts w:ascii="Century Gothic" w:hAnsi="Century Gothic"/>
                <w:bCs/>
              </w:rPr>
              <w:t xml:space="preserve"> </w:t>
            </w:r>
            <w:r w:rsidRPr="00296BF1">
              <w:rPr>
                <w:rFonts w:ascii="Century Gothic" w:hAnsi="Century Gothic"/>
                <w:bCs/>
              </w:rPr>
              <w:t>use coercion, intimidation, violence (including sexual violence) and weapons to ensure</w:t>
            </w:r>
            <w:r>
              <w:rPr>
                <w:rFonts w:ascii="Century Gothic" w:hAnsi="Century Gothic"/>
                <w:bCs/>
              </w:rPr>
              <w:t xml:space="preserve"> </w:t>
            </w:r>
            <w:r w:rsidRPr="00296BF1">
              <w:rPr>
                <w:rFonts w:ascii="Century Gothic" w:hAnsi="Century Gothic"/>
                <w:bCs/>
              </w:rPr>
              <w:t>compliance of victims. Children can be targeted and recruited into county lines in a</w:t>
            </w:r>
            <w:r>
              <w:rPr>
                <w:rFonts w:ascii="Century Gothic" w:hAnsi="Century Gothic"/>
                <w:bCs/>
              </w:rPr>
              <w:t xml:space="preserve"> </w:t>
            </w:r>
            <w:r w:rsidRPr="00296BF1">
              <w:rPr>
                <w:rFonts w:ascii="Century Gothic" w:hAnsi="Century Gothic"/>
                <w:bCs/>
              </w:rPr>
              <w:t>number of locations including schools, further and higher educational institutions, pupil</w:t>
            </w:r>
            <w:r>
              <w:rPr>
                <w:rFonts w:ascii="Century Gothic" w:hAnsi="Century Gothic"/>
                <w:bCs/>
              </w:rPr>
              <w:t xml:space="preserve"> </w:t>
            </w:r>
            <w:r w:rsidRPr="00296BF1">
              <w:rPr>
                <w:rFonts w:ascii="Century Gothic" w:hAnsi="Century Gothic"/>
                <w:bCs/>
              </w:rPr>
              <w:t>referral units, special educational needs schools, children’s homes and care homes.</w:t>
            </w:r>
          </w:p>
          <w:p w14:paraId="543BF2FC" w14:textId="77777777" w:rsidR="00375A7A" w:rsidRPr="00296BF1" w:rsidRDefault="00375A7A" w:rsidP="00375A7A">
            <w:pPr>
              <w:rPr>
                <w:rFonts w:ascii="Century Gothic" w:hAnsi="Century Gothic"/>
                <w:bCs/>
              </w:rPr>
            </w:pPr>
            <w:r w:rsidRPr="00296BF1">
              <w:rPr>
                <w:rFonts w:ascii="Century Gothic" w:hAnsi="Century Gothic"/>
                <w:bCs/>
              </w:rPr>
              <w:t>Children are often recruited to move drugs and money between locations and are known</w:t>
            </w:r>
            <w:r>
              <w:rPr>
                <w:rFonts w:ascii="Century Gothic" w:hAnsi="Century Gothic"/>
                <w:bCs/>
              </w:rPr>
              <w:t xml:space="preserve"> </w:t>
            </w:r>
            <w:r w:rsidRPr="00296BF1">
              <w:rPr>
                <w:rFonts w:ascii="Century Gothic" w:hAnsi="Century Gothic"/>
                <w:bCs/>
              </w:rPr>
              <w:t>to be exposed to techniques such as ‘plugging’, where drugs are concealed internally to</w:t>
            </w:r>
          </w:p>
          <w:p w14:paraId="1AE587D7" w14:textId="77777777" w:rsidR="00375A7A" w:rsidRPr="00296BF1" w:rsidRDefault="00375A7A" w:rsidP="00375A7A">
            <w:pPr>
              <w:rPr>
                <w:rFonts w:ascii="Century Gothic" w:hAnsi="Century Gothic"/>
                <w:bCs/>
              </w:rPr>
            </w:pPr>
            <w:r w:rsidRPr="00296BF1">
              <w:rPr>
                <w:rFonts w:ascii="Century Gothic" w:hAnsi="Century Gothic"/>
                <w:bCs/>
              </w:rPr>
              <w:t>avoid detection. Children</w:t>
            </w:r>
            <w:r>
              <w:rPr>
                <w:rFonts w:ascii="Century Gothic" w:hAnsi="Century Gothic"/>
                <w:bCs/>
              </w:rPr>
              <w:t>, including children of Primary school age,</w:t>
            </w:r>
            <w:r w:rsidRPr="00296BF1">
              <w:rPr>
                <w:rFonts w:ascii="Century Gothic" w:hAnsi="Century Gothic"/>
                <w:bCs/>
              </w:rPr>
              <w:t xml:space="preserve"> can easily become trapped by this type of exploitation as</w:t>
            </w:r>
            <w:r>
              <w:rPr>
                <w:rFonts w:ascii="Century Gothic" w:hAnsi="Century Gothic"/>
                <w:bCs/>
              </w:rPr>
              <w:t xml:space="preserve"> </w:t>
            </w:r>
            <w:r w:rsidRPr="00296BF1">
              <w:rPr>
                <w:rFonts w:ascii="Century Gothic" w:hAnsi="Century Gothic"/>
                <w:bCs/>
              </w:rPr>
              <w:t>county lines gangs create drug debts and can threaten serious violence and kidnap</w:t>
            </w:r>
            <w:r>
              <w:rPr>
                <w:rFonts w:ascii="Century Gothic" w:hAnsi="Century Gothic"/>
                <w:bCs/>
              </w:rPr>
              <w:t xml:space="preserve"> </w:t>
            </w:r>
            <w:r w:rsidRPr="00296BF1">
              <w:rPr>
                <w:rFonts w:ascii="Century Gothic" w:hAnsi="Century Gothic"/>
                <w:bCs/>
              </w:rPr>
              <w:t>towards victims (and their families) if they attempt to leave the county lines network.</w:t>
            </w:r>
          </w:p>
          <w:p w14:paraId="7298F1DC" w14:textId="77777777" w:rsidR="00375A7A" w:rsidRDefault="00375A7A" w:rsidP="00375A7A">
            <w:pPr>
              <w:rPr>
                <w:rFonts w:ascii="Century Gothic" w:hAnsi="Century Gothic"/>
                <w:bCs/>
              </w:rPr>
            </w:pPr>
            <w:r>
              <w:rPr>
                <w:rFonts w:ascii="Century Gothic" w:hAnsi="Century Gothic"/>
                <w:bCs/>
              </w:rPr>
              <w:t>W</w:t>
            </w:r>
            <w:r w:rsidRPr="00296BF1">
              <w:rPr>
                <w:rFonts w:ascii="Century Gothic" w:hAnsi="Century Gothic"/>
                <w:bCs/>
              </w:rPr>
              <w:t>ays of identifying potential involvement in county lines are</w:t>
            </w:r>
            <w:r>
              <w:rPr>
                <w:rFonts w:ascii="Century Gothic" w:hAnsi="Century Gothic"/>
                <w:bCs/>
              </w:rPr>
              <w:t xml:space="preserve"> as follows:</w:t>
            </w:r>
          </w:p>
          <w:p w14:paraId="70836BF2" w14:textId="77777777" w:rsidR="00375A7A" w:rsidRPr="00E60104" w:rsidRDefault="00375A7A" w:rsidP="00375A7A">
            <w:pPr>
              <w:pStyle w:val="ListParagraph"/>
              <w:numPr>
                <w:ilvl w:val="0"/>
                <w:numId w:val="40"/>
              </w:numPr>
              <w:rPr>
                <w:rFonts w:ascii="Century Gothic" w:hAnsi="Century Gothic"/>
                <w:bCs/>
              </w:rPr>
            </w:pPr>
            <w:r>
              <w:rPr>
                <w:rFonts w:ascii="Century Gothic" w:hAnsi="Century Gothic"/>
                <w:bCs/>
              </w:rPr>
              <w:t>M</w:t>
            </w:r>
            <w:r w:rsidRPr="00E60104">
              <w:rPr>
                <w:rFonts w:ascii="Century Gothic" w:hAnsi="Century Gothic"/>
                <w:bCs/>
              </w:rPr>
              <w:t>issing episodes</w:t>
            </w:r>
            <w:r>
              <w:rPr>
                <w:rFonts w:ascii="Century Gothic" w:hAnsi="Century Gothic"/>
                <w:bCs/>
              </w:rPr>
              <w:t xml:space="preserve"> </w:t>
            </w:r>
            <w:r w:rsidRPr="00E60104">
              <w:rPr>
                <w:rFonts w:ascii="Century Gothic" w:hAnsi="Century Gothic"/>
                <w:bCs/>
              </w:rPr>
              <w:t xml:space="preserve">(both from home and school), when the victim may have been trafficked for the purpose of transporting drugs and a referral to the National Referral Mechanism103 should be considered. </w:t>
            </w:r>
          </w:p>
          <w:p w14:paraId="7CD119D2" w14:textId="77777777" w:rsidR="00375A7A" w:rsidRPr="00E60104" w:rsidRDefault="00375A7A" w:rsidP="00375A7A">
            <w:pPr>
              <w:pStyle w:val="ListParagraph"/>
              <w:numPr>
                <w:ilvl w:val="0"/>
                <w:numId w:val="40"/>
              </w:numPr>
              <w:rPr>
                <w:rFonts w:ascii="Century Gothic" w:hAnsi="Century Gothic"/>
                <w:bCs/>
              </w:rPr>
            </w:pPr>
            <w:r w:rsidRPr="00E60104">
              <w:rPr>
                <w:rFonts w:ascii="Century Gothic" w:hAnsi="Century Gothic"/>
              </w:rPr>
              <w:t>A change in friendships or relationships with older individuals or groups</w:t>
            </w:r>
          </w:p>
          <w:p w14:paraId="7CD897AE" w14:textId="77777777" w:rsidR="00375A7A" w:rsidRPr="00E60104" w:rsidRDefault="00375A7A" w:rsidP="00375A7A">
            <w:pPr>
              <w:pStyle w:val="ListParagraph"/>
              <w:numPr>
                <w:ilvl w:val="0"/>
                <w:numId w:val="41"/>
              </w:numPr>
              <w:rPr>
                <w:rFonts w:ascii="Century Gothic" w:hAnsi="Century Gothic"/>
              </w:rPr>
            </w:pPr>
            <w:r w:rsidRPr="00E60104">
              <w:rPr>
                <w:rFonts w:ascii="Century Gothic" w:hAnsi="Century Gothic"/>
              </w:rPr>
              <w:t>A significant decline in performance</w:t>
            </w:r>
          </w:p>
          <w:p w14:paraId="1C3FDAEF" w14:textId="77777777" w:rsidR="00375A7A" w:rsidRPr="00E60104" w:rsidRDefault="00375A7A" w:rsidP="00375A7A">
            <w:pPr>
              <w:pStyle w:val="ListParagraph"/>
              <w:numPr>
                <w:ilvl w:val="0"/>
                <w:numId w:val="41"/>
              </w:numPr>
              <w:rPr>
                <w:rFonts w:ascii="Century Gothic" w:hAnsi="Century Gothic"/>
              </w:rPr>
            </w:pPr>
            <w:r w:rsidRPr="00E60104">
              <w:rPr>
                <w:rFonts w:ascii="Century Gothic" w:hAnsi="Century Gothic"/>
              </w:rPr>
              <w:t>Signs of self-harm</w:t>
            </w:r>
          </w:p>
          <w:p w14:paraId="58BECBE1" w14:textId="77777777" w:rsidR="00375A7A" w:rsidRPr="00E60104" w:rsidRDefault="00375A7A" w:rsidP="00375A7A">
            <w:pPr>
              <w:pStyle w:val="ListParagraph"/>
              <w:numPr>
                <w:ilvl w:val="0"/>
                <w:numId w:val="41"/>
              </w:numPr>
              <w:rPr>
                <w:rFonts w:ascii="Century Gothic" w:hAnsi="Century Gothic"/>
              </w:rPr>
            </w:pPr>
            <w:r w:rsidRPr="00E60104">
              <w:rPr>
                <w:rFonts w:ascii="Century Gothic" w:hAnsi="Century Gothic"/>
              </w:rPr>
              <w:t>Significant change in wellbeing</w:t>
            </w:r>
          </w:p>
          <w:p w14:paraId="2AA05466" w14:textId="77777777" w:rsidR="00375A7A" w:rsidRPr="00E60104" w:rsidRDefault="00375A7A" w:rsidP="00375A7A">
            <w:pPr>
              <w:pStyle w:val="ListParagraph"/>
              <w:numPr>
                <w:ilvl w:val="0"/>
                <w:numId w:val="41"/>
              </w:numPr>
              <w:rPr>
                <w:rFonts w:ascii="Century Gothic" w:hAnsi="Century Gothic"/>
              </w:rPr>
            </w:pPr>
            <w:r w:rsidRPr="00E60104">
              <w:rPr>
                <w:rFonts w:ascii="Century Gothic" w:hAnsi="Century Gothic"/>
              </w:rPr>
              <w:t>Signs of assault, or unexplained injures</w:t>
            </w:r>
          </w:p>
          <w:p w14:paraId="63D2A8D7" w14:textId="77777777" w:rsidR="00375A7A" w:rsidRPr="00E60104" w:rsidRDefault="00375A7A" w:rsidP="00375A7A">
            <w:pPr>
              <w:pStyle w:val="ListParagraph"/>
              <w:numPr>
                <w:ilvl w:val="0"/>
                <w:numId w:val="41"/>
              </w:numPr>
              <w:rPr>
                <w:rFonts w:ascii="Century Gothic" w:hAnsi="Century Gothic"/>
              </w:rPr>
            </w:pPr>
            <w:r w:rsidRPr="00E60104">
              <w:rPr>
                <w:rFonts w:ascii="Century Gothic" w:hAnsi="Century Gothic"/>
              </w:rPr>
              <w:t>Unexplained gifts or new possessions could also indicate that individuals are involved with criminal networks or gangs.</w:t>
            </w:r>
          </w:p>
          <w:p w14:paraId="23A42D81" w14:textId="77777777" w:rsidR="00375A7A" w:rsidRPr="00296BF1" w:rsidRDefault="00375A7A" w:rsidP="00375A7A">
            <w:pPr>
              <w:rPr>
                <w:rFonts w:ascii="Century Gothic" w:hAnsi="Century Gothic"/>
                <w:bCs/>
              </w:rPr>
            </w:pPr>
            <w:r w:rsidRPr="00296BF1">
              <w:rPr>
                <w:rFonts w:ascii="Century Gothic" w:hAnsi="Century Gothic"/>
                <w:bCs/>
              </w:rPr>
              <w:t>If a child is suspected to be at risk of or involved in county lines, a</w:t>
            </w:r>
          </w:p>
          <w:p w14:paraId="6C7268D4" w14:textId="77777777" w:rsidR="00375A7A" w:rsidRPr="00296BF1" w:rsidRDefault="00375A7A" w:rsidP="00375A7A">
            <w:pPr>
              <w:rPr>
                <w:rFonts w:ascii="Century Gothic" w:hAnsi="Century Gothic"/>
                <w:bCs/>
              </w:rPr>
            </w:pPr>
            <w:r w:rsidRPr="00296BF1">
              <w:rPr>
                <w:rFonts w:ascii="Century Gothic" w:hAnsi="Century Gothic"/>
                <w:bCs/>
              </w:rPr>
              <w:t>safeguarding referral should be considered alongside consideration of availability of local</w:t>
            </w:r>
          </w:p>
          <w:p w14:paraId="7C2C8B57" w14:textId="77777777" w:rsidR="00375A7A" w:rsidRPr="00296BF1" w:rsidRDefault="00375A7A" w:rsidP="00375A7A">
            <w:pPr>
              <w:rPr>
                <w:rFonts w:ascii="Century Gothic" w:hAnsi="Century Gothic"/>
                <w:bCs/>
              </w:rPr>
            </w:pPr>
            <w:r w:rsidRPr="00296BF1">
              <w:rPr>
                <w:rFonts w:ascii="Century Gothic" w:hAnsi="Century Gothic"/>
                <w:bCs/>
              </w:rPr>
              <w:t>services/third sector providers who offer support to victims of county lines exploitation</w:t>
            </w:r>
          </w:p>
        </w:tc>
      </w:tr>
      <w:tr w:rsidR="00375A7A" w:rsidRPr="00D856C7" w14:paraId="2EC8CA47" w14:textId="77777777" w:rsidTr="00375A7A">
        <w:tc>
          <w:tcPr>
            <w:tcW w:w="1576" w:type="dxa"/>
          </w:tcPr>
          <w:p w14:paraId="68FF2E64" w14:textId="77777777" w:rsidR="00375A7A" w:rsidRPr="004E5F03" w:rsidRDefault="00375A7A" w:rsidP="00375A7A">
            <w:pPr>
              <w:jc w:val="center"/>
              <w:rPr>
                <w:rFonts w:ascii="Century Gothic" w:hAnsi="Century Gothic"/>
                <w:b/>
              </w:rPr>
            </w:pPr>
            <w:r w:rsidRPr="004E5F03">
              <w:rPr>
                <w:rFonts w:ascii="Century Gothic" w:hAnsi="Century Gothic"/>
                <w:b/>
              </w:rPr>
              <w:t>Serious Violent Crime</w:t>
            </w:r>
          </w:p>
        </w:tc>
        <w:tc>
          <w:tcPr>
            <w:tcW w:w="9198" w:type="dxa"/>
          </w:tcPr>
          <w:p w14:paraId="20A39C47" w14:textId="77777777" w:rsidR="00375A7A" w:rsidRPr="004E5F03" w:rsidRDefault="00375A7A" w:rsidP="00375A7A">
            <w:pPr>
              <w:rPr>
                <w:rFonts w:ascii="Century Gothic" w:hAnsi="Century Gothic"/>
              </w:rPr>
            </w:pPr>
            <w:r w:rsidRPr="004E5F03">
              <w:rPr>
                <w:rFonts w:ascii="Century Gothic" w:hAnsi="Century Gothic"/>
              </w:rPr>
              <w:t>Staff have been made aware of indicators which may signal that children are at ris</w:t>
            </w:r>
            <w:r>
              <w:rPr>
                <w:rFonts w:ascii="Century Gothic" w:hAnsi="Century Gothic"/>
              </w:rPr>
              <w:t xml:space="preserve">k from or involved with serious </w:t>
            </w:r>
            <w:r w:rsidRPr="004E5F03">
              <w:rPr>
                <w:rFonts w:ascii="Century Gothic" w:hAnsi="Century Gothic"/>
              </w:rPr>
              <w:t>violent crime. Th</w:t>
            </w:r>
            <w:r>
              <w:rPr>
                <w:rFonts w:ascii="Century Gothic" w:hAnsi="Century Gothic"/>
              </w:rPr>
              <w:t xml:space="preserve">ese </w:t>
            </w:r>
            <w:r w:rsidRPr="004E5F03">
              <w:rPr>
                <w:rFonts w:ascii="Century Gothic" w:hAnsi="Century Gothic"/>
              </w:rPr>
              <w:t>may be</w:t>
            </w:r>
            <w:r>
              <w:rPr>
                <w:rFonts w:ascii="Century Gothic" w:hAnsi="Century Gothic"/>
              </w:rPr>
              <w:t xml:space="preserve"> as follows but is not an exhaustive list</w:t>
            </w:r>
            <w:r w:rsidRPr="004E5F03">
              <w:rPr>
                <w:rFonts w:ascii="Century Gothic" w:hAnsi="Century Gothic"/>
              </w:rPr>
              <w:t>:</w:t>
            </w:r>
          </w:p>
          <w:p w14:paraId="3FAF237D" w14:textId="77777777" w:rsidR="00375A7A" w:rsidRPr="004E5F03" w:rsidRDefault="00375A7A" w:rsidP="00375A7A">
            <w:pPr>
              <w:rPr>
                <w:rFonts w:ascii="Century Gothic" w:hAnsi="Century Gothic"/>
              </w:rPr>
            </w:pPr>
            <w:r w:rsidRPr="004E5F03">
              <w:rPr>
                <w:rFonts w:ascii="Century Gothic" w:hAnsi="Century Gothic"/>
              </w:rPr>
              <w:t>• Increased absence from school</w:t>
            </w:r>
          </w:p>
          <w:p w14:paraId="3CF14821" w14:textId="77777777" w:rsidR="00375A7A" w:rsidRPr="004E5F03" w:rsidRDefault="00375A7A" w:rsidP="00375A7A">
            <w:pPr>
              <w:rPr>
                <w:rFonts w:ascii="Century Gothic" w:hAnsi="Century Gothic"/>
              </w:rPr>
            </w:pPr>
            <w:r w:rsidRPr="004E5F03">
              <w:rPr>
                <w:rFonts w:ascii="Century Gothic" w:hAnsi="Century Gothic"/>
              </w:rPr>
              <w:t>• A change in friendships or relationships with older individuals or groups</w:t>
            </w:r>
          </w:p>
          <w:p w14:paraId="0F68EC0A" w14:textId="77777777" w:rsidR="00375A7A" w:rsidRPr="004E5F03" w:rsidRDefault="00375A7A" w:rsidP="00375A7A">
            <w:pPr>
              <w:rPr>
                <w:rFonts w:ascii="Century Gothic" w:hAnsi="Century Gothic"/>
              </w:rPr>
            </w:pPr>
            <w:r w:rsidRPr="004E5F03">
              <w:rPr>
                <w:rFonts w:ascii="Century Gothic" w:hAnsi="Century Gothic"/>
              </w:rPr>
              <w:t>• A significant decline in performance</w:t>
            </w:r>
          </w:p>
          <w:p w14:paraId="4733EB23" w14:textId="77777777" w:rsidR="00375A7A" w:rsidRPr="004E5F03" w:rsidRDefault="00375A7A" w:rsidP="00375A7A">
            <w:pPr>
              <w:rPr>
                <w:rFonts w:ascii="Century Gothic" w:hAnsi="Century Gothic"/>
              </w:rPr>
            </w:pPr>
            <w:r w:rsidRPr="004E5F03">
              <w:rPr>
                <w:rFonts w:ascii="Century Gothic" w:hAnsi="Century Gothic"/>
              </w:rPr>
              <w:t>• Signs of self-harm</w:t>
            </w:r>
          </w:p>
          <w:p w14:paraId="2DD07DB3" w14:textId="77777777" w:rsidR="00375A7A" w:rsidRPr="004E5F03" w:rsidRDefault="00375A7A" w:rsidP="00375A7A">
            <w:pPr>
              <w:rPr>
                <w:rFonts w:ascii="Century Gothic" w:hAnsi="Century Gothic"/>
              </w:rPr>
            </w:pPr>
            <w:r w:rsidRPr="004E5F03">
              <w:rPr>
                <w:rFonts w:ascii="Century Gothic" w:hAnsi="Century Gothic"/>
              </w:rPr>
              <w:t>• Significant change in wellbeing</w:t>
            </w:r>
          </w:p>
          <w:p w14:paraId="327309A7" w14:textId="77777777" w:rsidR="00375A7A" w:rsidRPr="004E5F03" w:rsidRDefault="00375A7A" w:rsidP="00375A7A">
            <w:pPr>
              <w:rPr>
                <w:rFonts w:ascii="Century Gothic" w:hAnsi="Century Gothic"/>
              </w:rPr>
            </w:pPr>
            <w:r w:rsidRPr="004E5F03">
              <w:rPr>
                <w:rFonts w:ascii="Century Gothic" w:hAnsi="Century Gothic"/>
              </w:rPr>
              <w:t>• Signs of assault, or unexplained injures</w:t>
            </w:r>
          </w:p>
          <w:p w14:paraId="02462C68" w14:textId="77777777" w:rsidR="00375A7A" w:rsidRDefault="00375A7A" w:rsidP="00375A7A">
            <w:pPr>
              <w:rPr>
                <w:rFonts w:ascii="Century Gothic" w:hAnsi="Century Gothic"/>
              </w:rPr>
            </w:pPr>
            <w:r w:rsidRPr="004E5F03">
              <w:rPr>
                <w:rFonts w:ascii="Century Gothic" w:hAnsi="Century Gothic"/>
              </w:rPr>
              <w:t>• Unexplained gifts or new possessions could also indicate that individ</w:t>
            </w:r>
            <w:r>
              <w:rPr>
                <w:rFonts w:ascii="Century Gothic" w:hAnsi="Century Gothic"/>
              </w:rPr>
              <w:t xml:space="preserve">uals are involved with criminal </w:t>
            </w:r>
            <w:r w:rsidRPr="004E5F03">
              <w:rPr>
                <w:rFonts w:ascii="Century Gothic" w:hAnsi="Century Gothic"/>
              </w:rPr>
              <w:t>networks or gangs.</w:t>
            </w:r>
          </w:p>
          <w:p w14:paraId="59223200" w14:textId="77777777" w:rsidR="00375A7A" w:rsidRDefault="00375A7A" w:rsidP="00375A7A">
            <w:pPr>
              <w:rPr>
                <w:rFonts w:ascii="Century Gothic" w:hAnsi="Century Gothic"/>
              </w:rPr>
            </w:pPr>
          </w:p>
          <w:p w14:paraId="0FE507E4" w14:textId="77777777" w:rsidR="00375A7A" w:rsidRPr="00B7696D" w:rsidRDefault="00375A7A" w:rsidP="00375A7A">
            <w:pPr>
              <w:rPr>
                <w:rFonts w:ascii="Century Gothic" w:hAnsi="Century Gothic"/>
              </w:rPr>
            </w:pPr>
            <w:r w:rsidRPr="00B7696D">
              <w:rPr>
                <w:rFonts w:ascii="Century Gothic" w:hAnsi="Century Gothic"/>
              </w:rPr>
              <w:t>In September 202</w:t>
            </w:r>
            <w:r>
              <w:rPr>
                <w:rFonts w:ascii="Century Gothic" w:hAnsi="Century Gothic"/>
              </w:rPr>
              <w:t>2</w:t>
            </w:r>
            <w:r w:rsidRPr="00B7696D">
              <w:rPr>
                <w:rFonts w:ascii="Century Gothic" w:hAnsi="Century Gothic"/>
              </w:rPr>
              <w:t xml:space="preserve"> KCSIE also identified that Risk factors to serious violent crime can include:</w:t>
            </w:r>
          </w:p>
          <w:p w14:paraId="606C70CC" w14:textId="77777777" w:rsidR="00375A7A" w:rsidRPr="00B7696D" w:rsidRDefault="00375A7A" w:rsidP="00375A7A">
            <w:pPr>
              <w:rPr>
                <w:rFonts w:ascii="Century Gothic" w:hAnsi="Century Gothic"/>
              </w:rPr>
            </w:pPr>
            <w:r w:rsidRPr="00B7696D">
              <w:rPr>
                <w:rFonts w:ascii="Century Gothic" w:hAnsi="Century Gothic"/>
              </w:rPr>
              <w:lastRenderedPageBreak/>
              <w:t xml:space="preserve"> • being male </w:t>
            </w:r>
          </w:p>
          <w:p w14:paraId="3B301A13" w14:textId="77777777" w:rsidR="00375A7A" w:rsidRPr="00B7696D" w:rsidRDefault="00375A7A" w:rsidP="00375A7A">
            <w:pPr>
              <w:rPr>
                <w:rFonts w:ascii="Century Gothic" w:hAnsi="Century Gothic"/>
              </w:rPr>
            </w:pPr>
            <w:r w:rsidRPr="00B7696D">
              <w:rPr>
                <w:rFonts w:ascii="Century Gothic" w:hAnsi="Century Gothic"/>
              </w:rPr>
              <w:t xml:space="preserve">• having been frequently absent or permanently excluded from school </w:t>
            </w:r>
          </w:p>
          <w:p w14:paraId="3F652E2F" w14:textId="77777777" w:rsidR="00375A7A" w:rsidRPr="00B7696D" w:rsidRDefault="00375A7A" w:rsidP="00375A7A">
            <w:pPr>
              <w:rPr>
                <w:rFonts w:ascii="Century Gothic" w:hAnsi="Century Gothic"/>
              </w:rPr>
            </w:pPr>
            <w:r w:rsidRPr="00B7696D">
              <w:rPr>
                <w:rFonts w:ascii="Century Gothic" w:hAnsi="Century Gothic"/>
              </w:rPr>
              <w:t xml:space="preserve">• having experienced child maltreatment </w:t>
            </w:r>
          </w:p>
          <w:p w14:paraId="27A98E67" w14:textId="77777777" w:rsidR="00375A7A" w:rsidRPr="004E5F03" w:rsidRDefault="00375A7A" w:rsidP="00375A7A">
            <w:pPr>
              <w:rPr>
                <w:rFonts w:ascii="Century Gothic" w:hAnsi="Century Gothic"/>
              </w:rPr>
            </w:pPr>
            <w:r w:rsidRPr="00B7696D">
              <w:rPr>
                <w:rFonts w:ascii="Century Gothic" w:hAnsi="Century Gothic"/>
              </w:rPr>
              <w:t>• having been involved in offending, such as theft or robbery</w:t>
            </w:r>
          </w:p>
        </w:tc>
      </w:tr>
    </w:tbl>
    <w:p w14:paraId="60229127" w14:textId="77777777" w:rsidR="00C70E0F" w:rsidRDefault="00C70E0F" w:rsidP="00E5484E">
      <w:pPr>
        <w:spacing w:after="0" w:line="240" w:lineRule="auto"/>
        <w:rPr>
          <w:rFonts w:ascii="Century Gothic" w:hAnsi="Century Gothic"/>
          <w:color w:val="000000"/>
        </w:rPr>
      </w:pPr>
    </w:p>
    <w:p w14:paraId="29275D10" w14:textId="77777777" w:rsidR="00C70E0F" w:rsidRDefault="00C70E0F" w:rsidP="00E5484E">
      <w:pPr>
        <w:spacing w:after="0" w:line="240" w:lineRule="auto"/>
        <w:rPr>
          <w:rFonts w:ascii="Century Gothic" w:hAnsi="Century Gothic"/>
          <w:color w:val="000000"/>
        </w:rPr>
      </w:pPr>
    </w:p>
    <w:p w14:paraId="6629E4C2" w14:textId="77777777" w:rsidR="00C70E0F" w:rsidRDefault="00C70E0F" w:rsidP="00E5484E">
      <w:pPr>
        <w:spacing w:after="0" w:line="240" w:lineRule="auto"/>
        <w:rPr>
          <w:rFonts w:ascii="Century Gothic" w:hAnsi="Century Gothic"/>
          <w:color w:val="000000"/>
        </w:rPr>
      </w:pPr>
    </w:p>
    <w:tbl>
      <w:tblPr>
        <w:tblStyle w:val="TableGrid"/>
        <w:tblpPr w:leftFromText="180" w:rightFromText="180" w:vertAnchor="text" w:horzAnchor="margin" w:tblpY="-976"/>
        <w:tblW w:w="10627" w:type="dxa"/>
        <w:tblLook w:val="04A0" w:firstRow="1" w:lastRow="0" w:firstColumn="1" w:lastColumn="0" w:noHBand="0" w:noVBand="1"/>
      </w:tblPr>
      <w:tblGrid>
        <w:gridCol w:w="10866"/>
      </w:tblGrid>
      <w:tr w:rsidR="00C851DB" w14:paraId="33E2C44E" w14:textId="77777777" w:rsidTr="00C851DB">
        <w:tc>
          <w:tcPr>
            <w:tcW w:w="10627" w:type="dxa"/>
            <w:shd w:val="clear" w:color="auto" w:fill="0F243E" w:themeFill="text2" w:themeFillShade="80"/>
          </w:tcPr>
          <w:p w14:paraId="14F2307A" w14:textId="78042E0E" w:rsidR="00CF65A3" w:rsidRDefault="00CF65A3" w:rsidP="00C851DB">
            <w:pPr>
              <w:jc w:val="center"/>
              <w:rPr>
                <w:rFonts w:ascii="Century Gothic" w:hAnsi="Century Gothic"/>
                <w:b/>
                <w:color w:val="FFFFFF" w:themeColor="background1"/>
                <w:sz w:val="32"/>
                <w:szCs w:val="32"/>
                <w:u w:val="single"/>
              </w:rPr>
            </w:pPr>
          </w:p>
          <w:p w14:paraId="5367BB5B" w14:textId="77777777" w:rsidR="00B518E6" w:rsidRDefault="00B518E6" w:rsidP="00C851DB">
            <w:pPr>
              <w:jc w:val="center"/>
              <w:rPr>
                <w:rFonts w:ascii="Century Gothic" w:hAnsi="Century Gothic"/>
                <w:b/>
                <w:color w:val="FFFFFF" w:themeColor="background1"/>
                <w:sz w:val="32"/>
                <w:szCs w:val="32"/>
                <w:u w:val="single"/>
              </w:rPr>
            </w:pPr>
          </w:p>
          <w:p w14:paraId="3C6CC588" w14:textId="2A3A650E" w:rsidR="00C851DB" w:rsidRDefault="00C851DB" w:rsidP="00B518E6">
            <w:pPr>
              <w:jc w:val="center"/>
              <w:rPr>
                <w:rFonts w:ascii="Century Gothic" w:hAnsi="Century Gothic"/>
                <w:b/>
                <w:color w:val="002060"/>
                <w:sz w:val="32"/>
                <w:szCs w:val="32"/>
                <w:u w:val="single"/>
              </w:rPr>
            </w:pPr>
            <w:r>
              <w:rPr>
                <w:rFonts w:ascii="Century Gothic" w:hAnsi="Century Gothic"/>
                <w:b/>
                <w:color w:val="FFFFFF" w:themeColor="background1"/>
                <w:sz w:val="32"/>
                <w:szCs w:val="32"/>
                <w:u w:val="single"/>
              </w:rPr>
              <w:t>Annex 2</w:t>
            </w:r>
            <w:r w:rsidRPr="00010FC2">
              <w:rPr>
                <w:rFonts w:ascii="Century Gothic" w:hAnsi="Century Gothic"/>
                <w:b/>
                <w:color w:val="FFFFFF" w:themeColor="background1"/>
                <w:sz w:val="32"/>
                <w:szCs w:val="32"/>
                <w:u w:val="single"/>
              </w:rPr>
              <w:t xml:space="preserve">: </w:t>
            </w:r>
            <w:r>
              <w:rPr>
                <w:rFonts w:ascii="Century Gothic" w:hAnsi="Century Gothic"/>
                <w:b/>
                <w:color w:val="FFFFFF" w:themeColor="background1"/>
                <w:sz w:val="32"/>
                <w:szCs w:val="32"/>
                <w:u w:val="single"/>
              </w:rPr>
              <w:t>Carr Mill Safeguarding response</w:t>
            </w:r>
            <w:r w:rsidRPr="00010FC2">
              <w:rPr>
                <w:rFonts w:ascii="Century Gothic" w:hAnsi="Century Gothic"/>
                <w:b/>
                <w:color w:val="FFFFFF" w:themeColor="background1"/>
                <w:sz w:val="32"/>
                <w:szCs w:val="32"/>
                <w:u w:val="single"/>
              </w:rPr>
              <w:t xml:space="preserve"> flowchart</w:t>
            </w:r>
          </w:p>
        </w:tc>
      </w:tr>
      <w:tr w:rsidR="00C851DB" w14:paraId="33BAF26A" w14:textId="77777777" w:rsidTr="00C851DB">
        <w:tc>
          <w:tcPr>
            <w:tcW w:w="10627" w:type="dxa"/>
          </w:tcPr>
          <w:p w14:paraId="1D91AC45" w14:textId="77777777" w:rsidR="00C851DB" w:rsidRDefault="00C851DB" w:rsidP="00C851DB">
            <w:pPr>
              <w:rPr>
                <w:rFonts w:ascii="Century Gothic" w:hAnsi="Century Gothic"/>
                <w:b/>
                <w:color w:val="002060"/>
                <w:sz w:val="32"/>
                <w:szCs w:val="32"/>
                <w:u w:val="single"/>
              </w:rPr>
            </w:pPr>
            <w:r w:rsidRPr="00647E51">
              <w:rPr>
                <w:rFonts w:ascii="Century Gothic" w:hAnsi="Century Gothic"/>
                <w:b/>
                <w:noProof/>
                <w:color w:val="002060"/>
                <w:sz w:val="32"/>
                <w:szCs w:val="32"/>
                <w:u w:val="single"/>
              </w:rPr>
              <mc:AlternateContent>
                <mc:Choice Requires="wps">
                  <w:drawing>
                    <wp:anchor distT="0" distB="0" distL="114300" distR="114300" simplePos="0" relativeHeight="251694080" behindDoc="0" locked="0" layoutInCell="1" allowOverlap="1" wp14:anchorId="4CC100DE" wp14:editId="234B3185">
                      <wp:simplePos x="0" y="0"/>
                      <wp:positionH relativeFrom="column">
                        <wp:posOffset>3375025</wp:posOffset>
                      </wp:positionH>
                      <wp:positionV relativeFrom="paragraph">
                        <wp:posOffset>240665</wp:posOffset>
                      </wp:positionV>
                      <wp:extent cx="3257550" cy="495300"/>
                      <wp:effectExtent l="57150" t="38100" r="76200" b="95250"/>
                      <wp:wrapNone/>
                      <wp:docPr id="24" name="Rectangle 24"/>
                      <wp:cNvGraphicFramePr/>
                      <a:graphic xmlns:a="http://schemas.openxmlformats.org/drawingml/2006/main">
                        <a:graphicData uri="http://schemas.microsoft.com/office/word/2010/wordprocessingShape">
                          <wps:wsp>
                            <wps:cNvSpPr/>
                            <wps:spPr>
                              <a:xfrm>
                                <a:off x="0" y="0"/>
                                <a:ext cx="3257550" cy="4953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30E1B0B5" w14:textId="77777777" w:rsidR="00C851DB" w:rsidRPr="002C3390" w:rsidRDefault="00C851DB" w:rsidP="00C851DB">
                                  <w:pPr>
                                    <w:jc w:val="center"/>
                                    <w:rPr>
                                      <w:rFonts w:ascii="Century Gothic" w:hAnsi="Century Gothic"/>
                                      <w:b/>
                                    </w:rPr>
                                  </w:pPr>
                                  <w:r w:rsidRPr="002C3390">
                                    <w:rPr>
                                      <w:rFonts w:ascii="Century Gothic" w:hAnsi="Century Gothic"/>
                                      <w:b/>
                                    </w:rPr>
                                    <w:t>If an allegation is made by a child of a known or unknown adult, or another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CC100DE" id="Rectangle 24" o:spid="_x0000_s1026" style="position:absolute;margin-left:265.75pt;margin-top:18.95pt;width:256.5pt;height: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" fillcolor="#dfa7a6 [1621]" strokecolor="#bc4542 [3045]">
                      <v:fill color2="#f5e4e4 [501]" rotate="t" angle="180" colors="0 #ffa2a1;22938f #ffbebd;1 #ffe5e5" focus="100%" type="gradient"/>
                      <v:shadow on="t" color="black" opacity="24903f" origin=",.5" offset="0,.55556mm"/>
                      <v:textbox>
                        <w:txbxContent>
                          <w:p w14:paraId="30E1B0B5" w14:textId="77777777" w:rsidR="00C851DB" w:rsidRPr="002C3390" w:rsidRDefault="00C851DB" w:rsidP="00C851DB">
                            <w:pPr>
                              <w:jc w:val="center"/>
                              <w:rPr>
                                <w:rFonts w:ascii="Century Gothic" w:hAnsi="Century Gothic"/>
                                <w:b/>
                              </w:rPr>
                            </w:pPr>
                            <w:r w:rsidRPr="002C3390">
                              <w:rPr>
                                <w:rFonts w:ascii="Century Gothic" w:hAnsi="Century Gothic"/>
                                <w:b/>
                              </w:rPr>
                              <w:t>If an allegation is made by a child of a known or unknown adult, or another child</w:t>
                            </w:r>
                          </w:p>
                        </w:txbxContent>
                      </v:textbox>
                    </v:rect>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693056" behindDoc="0" locked="0" layoutInCell="1" allowOverlap="1" wp14:anchorId="16B7923C" wp14:editId="1B71D640">
                      <wp:simplePos x="0" y="0"/>
                      <wp:positionH relativeFrom="column">
                        <wp:posOffset>-43180</wp:posOffset>
                      </wp:positionH>
                      <wp:positionV relativeFrom="paragraph">
                        <wp:posOffset>231775</wp:posOffset>
                      </wp:positionV>
                      <wp:extent cx="3257550" cy="495300"/>
                      <wp:effectExtent l="57150" t="38100" r="76200" b="95250"/>
                      <wp:wrapNone/>
                      <wp:docPr id="22" name="Rectangle 22"/>
                      <wp:cNvGraphicFramePr/>
                      <a:graphic xmlns:a="http://schemas.openxmlformats.org/drawingml/2006/main">
                        <a:graphicData uri="http://schemas.microsoft.com/office/word/2010/wordprocessingShape">
                          <wps:wsp>
                            <wps:cNvSpPr/>
                            <wps:spPr>
                              <a:xfrm>
                                <a:off x="0" y="0"/>
                                <a:ext cx="3257550" cy="4953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5D44E672" w14:textId="77777777" w:rsidR="00C851DB" w:rsidRPr="002C3390" w:rsidRDefault="00C851DB" w:rsidP="00C851DB">
                                  <w:pPr>
                                    <w:jc w:val="center"/>
                                    <w:rPr>
                                      <w:rFonts w:ascii="Century Gothic" w:hAnsi="Century Gothic"/>
                                      <w:b/>
                                    </w:rPr>
                                  </w:pPr>
                                  <w:r w:rsidRPr="002C3390">
                                    <w:rPr>
                                      <w:rFonts w:ascii="Century Gothic" w:hAnsi="Century Gothic"/>
                                      <w:b/>
                                    </w:rPr>
                                    <w:t>If anyone has a concern or suspicion about a child's welfare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6B7923C" id="Rectangle 22" o:spid="_x0000_s1027" style="position:absolute;margin-left:-3.4pt;margin-top:18.25pt;width:256.5pt;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" fillcolor="#dfa7a6 [1621]" strokecolor="#bc4542 [3045]">
                      <v:fill color2="#f5e4e4 [501]" rotate="t" angle="180" colors="0 #ffa2a1;22938f #ffbebd;1 #ffe5e5" focus="100%" type="gradient"/>
                      <v:shadow on="t" color="black" opacity="24903f" origin=",.5" offset="0,.55556mm"/>
                      <v:textbox>
                        <w:txbxContent>
                          <w:p w14:paraId="5D44E672" w14:textId="77777777" w:rsidR="00C851DB" w:rsidRPr="002C3390" w:rsidRDefault="00C851DB" w:rsidP="00C851DB">
                            <w:pPr>
                              <w:jc w:val="center"/>
                              <w:rPr>
                                <w:rFonts w:ascii="Century Gothic" w:hAnsi="Century Gothic"/>
                                <w:b/>
                              </w:rPr>
                            </w:pPr>
                            <w:r w:rsidRPr="002C3390">
                              <w:rPr>
                                <w:rFonts w:ascii="Century Gothic" w:hAnsi="Century Gothic"/>
                                <w:b/>
                              </w:rPr>
                              <w:t>If anyone has a concern or suspicion about a child's welfare</w:t>
                            </w:r>
                          </w:p>
                        </w:txbxContent>
                      </v:textbox>
                    </v:rect>
                  </w:pict>
                </mc:Fallback>
              </mc:AlternateContent>
            </w:r>
          </w:p>
          <w:p w14:paraId="788A94ED" w14:textId="77777777" w:rsidR="00C851DB" w:rsidRDefault="00C851DB" w:rsidP="00C851DB">
            <w:pPr>
              <w:rPr>
                <w:rFonts w:ascii="Century Gothic" w:hAnsi="Century Gothic"/>
                <w:b/>
                <w:color w:val="002060"/>
                <w:sz w:val="32"/>
                <w:szCs w:val="32"/>
                <w:u w:val="single"/>
              </w:rPr>
            </w:pPr>
          </w:p>
          <w:p w14:paraId="77803B56"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17632" behindDoc="0" locked="0" layoutInCell="1" allowOverlap="1" wp14:anchorId="79350F8B" wp14:editId="03A22D7A">
                      <wp:simplePos x="0" y="0"/>
                      <wp:positionH relativeFrom="column">
                        <wp:posOffset>4632325</wp:posOffset>
                      </wp:positionH>
                      <wp:positionV relativeFrom="paragraph">
                        <wp:posOffset>163195</wp:posOffset>
                      </wp:positionV>
                      <wp:extent cx="180975" cy="276225"/>
                      <wp:effectExtent l="57150" t="19050" r="28575" b="104775"/>
                      <wp:wrapNone/>
                      <wp:docPr id="319" name="Arrow: Down 319"/>
                      <wp:cNvGraphicFramePr/>
                      <a:graphic xmlns:a="http://schemas.openxmlformats.org/drawingml/2006/main">
                        <a:graphicData uri="http://schemas.microsoft.com/office/word/2010/wordprocessingShape">
                          <wps:wsp>
                            <wps:cNvSpPr/>
                            <wps:spPr>
                              <a:xfrm>
                                <a:off x="0" y="0"/>
                                <a:ext cx="180975" cy="2762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5B728BE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19" o:spid="_x0000_s1026" type="#_x0000_t67" style="position:absolute;margin-left:364.75pt;margin-top:12.85pt;width:14.25pt;height:2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" adj="14524" fillcolor="black">
                      <v:fill color2="black" rotate="t" angle="180" focus="80%" type="gradient">
                        <o:fill v:ext="view" type="gradientUnscaled"/>
                      </v:fill>
                      <v:shadow on="t" color="black" opacity="22937f" origin=",.5" offset="0,.63889mm"/>
                    </v:shape>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14560" behindDoc="0" locked="0" layoutInCell="1" allowOverlap="1" wp14:anchorId="7FB75D09" wp14:editId="3879198E">
                      <wp:simplePos x="0" y="0"/>
                      <wp:positionH relativeFrom="column">
                        <wp:posOffset>1337945</wp:posOffset>
                      </wp:positionH>
                      <wp:positionV relativeFrom="paragraph">
                        <wp:posOffset>247650</wp:posOffset>
                      </wp:positionV>
                      <wp:extent cx="333375" cy="514350"/>
                      <wp:effectExtent l="19050" t="0" r="28575" b="38100"/>
                      <wp:wrapNone/>
                      <wp:docPr id="316" name="Arrow: Down 316"/>
                      <wp:cNvGraphicFramePr/>
                      <a:graphic xmlns:a="http://schemas.openxmlformats.org/drawingml/2006/main">
                        <a:graphicData uri="http://schemas.microsoft.com/office/word/2010/wordprocessingShape">
                          <wps:wsp>
                            <wps:cNvSpPr/>
                            <wps:spPr>
                              <a:xfrm>
                                <a:off x="0" y="0"/>
                                <a:ext cx="333375" cy="5143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CB03D44" id="Arrow: Down 316" o:spid="_x0000_s1026" type="#_x0000_t67" style="position:absolute;margin-left:105.35pt;margin-top:19.5pt;width:26.25pt;height:4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" adj="14600" fillcolor="black [3200]" strokecolor="black [1600]" strokeweight="2pt"/>
                  </w:pict>
                </mc:Fallback>
              </mc:AlternateContent>
            </w:r>
          </w:p>
          <w:p w14:paraId="0D713A2C"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18656" behindDoc="0" locked="0" layoutInCell="1" allowOverlap="1" wp14:anchorId="18D63D05" wp14:editId="6DEFB9E3">
                      <wp:simplePos x="0" y="0"/>
                      <wp:positionH relativeFrom="column">
                        <wp:posOffset>6099810</wp:posOffset>
                      </wp:positionH>
                      <wp:positionV relativeFrom="paragraph">
                        <wp:posOffset>207962</wp:posOffset>
                      </wp:positionV>
                      <wp:extent cx="361950" cy="314325"/>
                      <wp:effectExtent l="4762" t="0" r="23813" b="23812"/>
                      <wp:wrapNone/>
                      <wp:docPr id="320" name="Arrow: Bent 320"/>
                      <wp:cNvGraphicFramePr/>
                      <a:graphic xmlns:a="http://schemas.openxmlformats.org/drawingml/2006/main">
                        <a:graphicData uri="http://schemas.microsoft.com/office/word/2010/wordprocessingShape">
                          <wps:wsp>
                            <wps:cNvSpPr/>
                            <wps:spPr>
                              <a:xfrm rot="5400000">
                                <a:off x="0" y="0"/>
                                <a:ext cx="361950" cy="314325"/>
                              </a:xfrm>
                              <a:prstGeom prst="ben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FC4158A" id="Arrow: Bent 320" o:spid="_x0000_s1026" style="position:absolute;margin-left:480.3pt;margin-top:16.35pt;width:28.5pt;height:24.7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" path="m,314325l,176808c,100859,61568,39291,137517,39291r145852,l283369,r78581,78581l283369,157163r,-39291l137517,117872v-32549,,-58936,26387,-58936,58936l78581,314325,,314325xe" fillcolor="black [3200]" strokecolor="black [1600]" strokeweight="2pt">
                      <v:path arrowok="t" o:connecttype="custom" o:connectlocs="0,314325;0,176808;137517,39291;283369,39291;283369,0;361950,78581;283369,157163;283369,117872;137517,117872;78581,176808;78581,314325;0,314325" o:connectangles="0,0,0,0,0,0,0,0,0,0,0,0"/>
                    </v:shape>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695104" behindDoc="0" locked="0" layoutInCell="1" allowOverlap="1" wp14:anchorId="20BB27D6" wp14:editId="46F405A6">
                      <wp:simplePos x="0" y="0"/>
                      <wp:positionH relativeFrom="column">
                        <wp:posOffset>3490595</wp:posOffset>
                      </wp:positionH>
                      <wp:positionV relativeFrom="paragraph">
                        <wp:posOffset>149860</wp:posOffset>
                      </wp:positionV>
                      <wp:extent cx="2628900" cy="27622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2628900"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498353" w14:textId="77777777" w:rsidR="00C851DB" w:rsidRPr="00647E51" w:rsidRDefault="00C851DB" w:rsidP="00C851DB">
                                  <w:pPr>
                                    <w:jc w:val="center"/>
                                    <w:rPr>
                                      <w:rFonts w:ascii="Century Gothic" w:hAnsi="Century Gothic"/>
                                    </w:rPr>
                                  </w:pPr>
                                  <w:r w:rsidRPr="00647E51">
                                    <w:rPr>
                                      <w:rFonts w:ascii="Century Gothic" w:hAnsi="Century Gothic"/>
                                      <w:color w:val="000000"/>
                                      <w:sz w:val="20"/>
                                      <w:szCs w:val="20"/>
                                    </w:rPr>
                                    <w:t>Listen, accept and reassure the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20BB27D6" id="Rectangle 29" o:spid="_x0000_s1028" style="position:absolute;margin-left:274.85pt;margin-top:11.8pt;width:207pt;height:21.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" fillcolor="white [3201]" strokecolor="#f79646 [3209]" strokeweight="2pt">
                      <v:textbox>
                        <w:txbxContent>
                          <w:p w14:paraId="37498353" w14:textId="77777777" w:rsidR="00C851DB" w:rsidRPr="00647E51" w:rsidRDefault="00C851DB" w:rsidP="00C851DB">
                            <w:pPr>
                              <w:jc w:val="center"/>
                              <w:rPr>
                                <w:rFonts w:ascii="Century Gothic" w:hAnsi="Century Gothic"/>
                              </w:rPr>
                            </w:pPr>
                            <w:r w:rsidRPr="00647E51">
                              <w:rPr>
                                <w:rFonts w:ascii="Century Gothic" w:hAnsi="Century Gothic"/>
                                <w:color w:val="000000"/>
                                <w:sz w:val="20"/>
                                <w:szCs w:val="20"/>
                              </w:rPr>
                              <w:t>Listen, accept and reassure the child</w:t>
                            </w:r>
                          </w:p>
                        </w:txbxContent>
                      </v:textbox>
                    </v:rect>
                  </w:pict>
                </mc:Fallback>
              </mc:AlternateContent>
            </w:r>
          </w:p>
          <w:p w14:paraId="4BD15B10"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696128" behindDoc="0" locked="0" layoutInCell="1" allowOverlap="1" wp14:anchorId="1A898108" wp14:editId="5D466D00">
                      <wp:simplePos x="0" y="0"/>
                      <wp:positionH relativeFrom="column">
                        <wp:posOffset>23495</wp:posOffset>
                      </wp:positionH>
                      <wp:positionV relativeFrom="paragraph">
                        <wp:posOffset>254635</wp:posOffset>
                      </wp:positionV>
                      <wp:extent cx="6400800" cy="504825"/>
                      <wp:effectExtent l="57150" t="38100" r="76200" b="104775"/>
                      <wp:wrapNone/>
                      <wp:docPr id="30" name="Rectangle 30"/>
                      <wp:cNvGraphicFramePr/>
                      <a:graphic xmlns:a="http://schemas.openxmlformats.org/drawingml/2006/main">
                        <a:graphicData uri="http://schemas.microsoft.com/office/word/2010/wordprocessingShape">
                          <wps:wsp>
                            <wps:cNvSpPr/>
                            <wps:spPr>
                              <a:xfrm>
                                <a:off x="0" y="0"/>
                                <a:ext cx="6400800" cy="5048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A3FCDD0" w14:textId="77777777" w:rsidR="00C851DB" w:rsidRPr="00647E51" w:rsidRDefault="00C851DB" w:rsidP="00C851DB">
                                  <w:pPr>
                                    <w:jc w:val="center"/>
                                    <w:rPr>
                                      <w:rFonts w:ascii="Century Gothic" w:hAnsi="Century Gothic"/>
                                    </w:rPr>
                                  </w:pPr>
                                  <w:r w:rsidRPr="00647E51">
                                    <w:rPr>
                                      <w:rFonts w:ascii="Century Gothic" w:hAnsi="Century Gothic"/>
                                    </w:rPr>
                                    <w:t xml:space="preserve">You must inform the appropriate member of staff immediately.  Strictest confidentiality must be adhered to and the concern must not be spoken about in general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A898108" id="Rectangle 30" o:spid="_x0000_s1029" style="position:absolute;margin-left:1.85pt;margin-top:20.05pt;width:7in;height:3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" fillcolor="#a7bfde [1620]" strokecolor="#4579b8 [3044]">
                      <v:fill color2="#e4ecf5 [500]" rotate="t" angle="180" colors="0 #a3c4ff;22938f #bfd5ff;1 #e5eeff" focus="100%" type="gradient"/>
                      <v:shadow on="t" color="black" opacity="24903f" origin=",.5" offset="0,.55556mm"/>
                      <v:textbox>
                        <w:txbxContent>
                          <w:p w14:paraId="1A3FCDD0" w14:textId="77777777" w:rsidR="00C851DB" w:rsidRPr="00647E51" w:rsidRDefault="00C851DB" w:rsidP="00C851DB">
                            <w:pPr>
                              <w:jc w:val="center"/>
                              <w:rPr>
                                <w:rFonts w:ascii="Century Gothic" w:hAnsi="Century Gothic"/>
                              </w:rPr>
                            </w:pPr>
                            <w:r w:rsidRPr="00647E51">
                              <w:rPr>
                                <w:rFonts w:ascii="Century Gothic" w:hAnsi="Century Gothic"/>
                              </w:rPr>
                              <w:t xml:space="preserve">You must inform the appropriate member of staff immediately.  Strictest confidentiality must be adhered to and the concern must not be spoken about in general </w:t>
                            </w:r>
                          </w:p>
                        </w:txbxContent>
                      </v:textbox>
                    </v:rect>
                  </w:pict>
                </mc:Fallback>
              </mc:AlternateContent>
            </w:r>
          </w:p>
          <w:p w14:paraId="399F4DAE" w14:textId="77777777" w:rsidR="00C851DB" w:rsidRDefault="00C851DB" w:rsidP="00C851DB">
            <w:pPr>
              <w:rPr>
                <w:rFonts w:ascii="Century Gothic" w:hAnsi="Century Gothic"/>
                <w:b/>
                <w:color w:val="002060"/>
                <w:sz w:val="32"/>
                <w:szCs w:val="32"/>
                <w:u w:val="single"/>
              </w:rPr>
            </w:pPr>
          </w:p>
          <w:p w14:paraId="2F73D006"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15584" behindDoc="0" locked="0" layoutInCell="1" allowOverlap="1" wp14:anchorId="1A0646B0" wp14:editId="7DD28FF2">
                      <wp:simplePos x="0" y="0"/>
                      <wp:positionH relativeFrom="column">
                        <wp:posOffset>2938145</wp:posOffset>
                      </wp:positionH>
                      <wp:positionV relativeFrom="paragraph">
                        <wp:posOffset>174625</wp:posOffset>
                      </wp:positionV>
                      <wp:extent cx="180975" cy="276225"/>
                      <wp:effectExtent l="57150" t="19050" r="28575" b="104775"/>
                      <wp:wrapNone/>
                      <wp:docPr id="317" name="Arrow: Down 317"/>
                      <wp:cNvGraphicFramePr/>
                      <a:graphic xmlns:a="http://schemas.openxmlformats.org/drawingml/2006/main">
                        <a:graphicData uri="http://schemas.microsoft.com/office/word/2010/wordprocessingShape">
                          <wps:wsp>
                            <wps:cNvSpPr/>
                            <wps:spPr>
                              <a:xfrm>
                                <a:off x="0" y="0"/>
                                <a:ext cx="180975" cy="276225"/>
                              </a:xfrm>
                              <a:prstGeom prst="downArrow">
                                <a:avLst/>
                              </a:prstGeom>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7C6A350" id="Arrow: Down 317" o:spid="_x0000_s1026" type="#_x0000_t67" style="position:absolute;margin-left:231.35pt;margin-top:13.75pt;width:14.25pt;height:2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" adj="14524" fillcolor="black [1632]" strokecolor="black [3040]">
                      <v:fill color2="black [3008]" rotate="t" angle="180" focus="80%" type="gradient">
                        <o:fill v:ext="view" type="gradientUnscaled"/>
                      </v:fill>
                      <v:shadow on="t" color="black" opacity="22937f" origin=",.5" offset="0,.63889mm"/>
                    </v:shape>
                  </w:pict>
                </mc:Fallback>
              </mc:AlternateContent>
            </w:r>
          </w:p>
          <w:p w14:paraId="0900386C"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19680" behindDoc="0" locked="0" layoutInCell="1" allowOverlap="1" wp14:anchorId="11E93818" wp14:editId="3B19A9E4">
                      <wp:simplePos x="0" y="0"/>
                      <wp:positionH relativeFrom="column">
                        <wp:posOffset>5882</wp:posOffset>
                      </wp:positionH>
                      <wp:positionV relativeFrom="paragraph">
                        <wp:posOffset>254863</wp:posOffset>
                      </wp:positionV>
                      <wp:extent cx="466725" cy="1768415"/>
                      <wp:effectExtent l="38100" t="0" r="28575" b="41910"/>
                      <wp:wrapNone/>
                      <wp:docPr id="323" name="Arrow: Bent-Up 323"/>
                      <wp:cNvGraphicFramePr/>
                      <a:graphic xmlns:a="http://schemas.openxmlformats.org/drawingml/2006/main">
                        <a:graphicData uri="http://schemas.microsoft.com/office/word/2010/wordprocessingShape">
                          <wps:wsp>
                            <wps:cNvSpPr/>
                            <wps:spPr>
                              <a:xfrm rot="10800000">
                                <a:off x="0" y="0"/>
                                <a:ext cx="466725" cy="1768415"/>
                              </a:xfrm>
                              <a:prstGeom prst="bentUpArrow">
                                <a:avLst>
                                  <a:gd name="adj1" fmla="val 25000"/>
                                  <a:gd name="adj2" fmla="val 36539"/>
                                  <a:gd name="adj3" fmla="val 25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1CF3277" id="Arrow: Bent-Up 323" o:spid="_x0000_s1026" style="position:absolute;margin-left:.45pt;margin-top:20.05pt;width:36.75pt;height:139.25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176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" path="m,1651734r237848,l237848,116681r-112196,l296188,,466725,116681r-112196,l354529,1768415,,1768415,,1651734xe" fillcolor="black [3200]" strokecolor="black [1600]" strokeweight="2pt">
                      <v:path arrowok="t" o:connecttype="custom" o:connectlocs="0,1651734;237848,1651734;237848,116681;125652,116681;296188,0;466725,116681;354529,116681;354529,1768415;0,1768415;0,1651734" o:connectangles="0,0,0,0,0,0,0,0,0,0"/>
                    </v:shape>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699200" behindDoc="0" locked="0" layoutInCell="1" allowOverlap="1" wp14:anchorId="62975A01" wp14:editId="6364D1D2">
                      <wp:simplePos x="0" y="0"/>
                      <wp:positionH relativeFrom="column">
                        <wp:posOffset>4586509</wp:posOffset>
                      </wp:positionH>
                      <wp:positionV relativeFrom="paragraph">
                        <wp:posOffset>99587</wp:posOffset>
                      </wp:positionV>
                      <wp:extent cx="1889185" cy="1224951"/>
                      <wp:effectExtent l="0" t="0" r="15875" b="13335"/>
                      <wp:wrapNone/>
                      <wp:docPr id="290" name="Rectangle: Rounded Corners 290"/>
                      <wp:cNvGraphicFramePr/>
                      <a:graphic xmlns:a="http://schemas.openxmlformats.org/drawingml/2006/main">
                        <a:graphicData uri="http://schemas.microsoft.com/office/word/2010/wordprocessingShape">
                          <wps:wsp>
                            <wps:cNvSpPr/>
                            <wps:spPr>
                              <a:xfrm>
                                <a:off x="0" y="0"/>
                                <a:ext cx="1889185" cy="122495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C7630E" w14:textId="77777777" w:rsidR="00C851DB" w:rsidRPr="00647E51" w:rsidRDefault="00C851DB" w:rsidP="00C851DB">
                                  <w:pPr>
                                    <w:spacing w:after="0"/>
                                    <w:jc w:val="center"/>
                                    <w:rPr>
                                      <w:rFonts w:ascii="Century Gothic" w:hAnsi="Century Gothic"/>
                                    </w:rPr>
                                  </w:pPr>
                                  <w:r w:rsidRPr="00647E51">
                                    <w:rPr>
                                      <w:rFonts w:ascii="Century Gothic" w:hAnsi="Century Gothic"/>
                                    </w:rPr>
                                    <w:t xml:space="preserve">The </w:t>
                                  </w:r>
                                </w:p>
                                <w:p w14:paraId="282FD64C" w14:textId="77777777" w:rsidR="00C851DB" w:rsidRPr="00647E51" w:rsidRDefault="00C851DB" w:rsidP="00C851DB">
                                  <w:pPr>
                                    <w:spacing w:after="0"/>
                                    <w:jc w:val="center"/>
                                    <w:rPr>
                                      <w:rFonts w:ascii="Century Gothic" w:hAnsi="Century Gothic"/>
                                    </w:rPr>
                                  </w:pPr>
                                  <w:r w:rsidRPr="00647E51">
                                    <w:rPr>
                                      <w:rFonts w:ascii="Century Gothic" w:hAnsi="Century Gothic"/>
                                    </w:rPr>
                                    <w:t>Safeguarding Governor</w:t>
                                  </w:r>
                                  <w:r>
                                    <w:rPr>
                                      <w:rFonts w:ascii="Century Gothic" w:hAnsi="Century Gothic"/>
                                    </w:rPr>
                                    <w:t>s is</w:t>
                                  </w:r>
                                </w:p>
                                <w:p w14:paraId="4E3CDCA7" w14:textId="77777777" w:rsidR="00C851DB" w:rsidRPr="00647E51" w:rsidRDefault="00C851DB" w:rsidP="00C851DB">
                                  <w:pPr>
                                    <w:spacing w:after="0"/>
                                    <w:jc w:val="center"/>
                                    <w:rPr>
                                      <w:rFonts w:ascii="Century Gothic" w:hAnsi="Century Gothic"/>
                                    </w:rPr>
                                  </w:pPr>
                                  <w:r>
                                    <w:rPr>
                                      <w:rFonts w:ascii="Century Gothic" w:hAnsi="Century Gothic"/>
                                    </w:rPr>
                                    <w:t>Mrs G Booth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62975A01" id="Rectangle: Rounded Corners 290" o:spid="_x0000_s1030" style="position:absolute;margin-left:361.15pt;margin-top:7.85pt;width:148.75pt;height:96.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" fillcolor="white [3201]" strokecolor="#f79646 [3209]" strokeweight="2pt">
                      <v:textbox>
                        <w:txbxContent>
                          <w:p w14:paraId="1CC7630E" w14:textId="77777777" w:rsidR="00C851DB" w:rsidRPr="00647E51" w:rsidRDefault="00C851DB" w:rsidP="00C851DB">
                            <w:pPr>
                              <w:spacing w:after="0"/>
                              <w:jc w:val="center"/>
                              <w:rPr>
                                <w:rFonts w:ascii="Century Gothic" w:hAnsi="Century Gothic"/>
                              </w:rPr>
                            </w:pPr>
                            <w:r w:rsidRPr="00647E51">
                              <w:rPr>
                                <w:rFonts w:ascii="Century Gothic" w:hAnsi="Century Gothic"/>
                              </w:rPr>
                              <w:t xml:space="preserve">The </w:t>
                            </w:r>
                          </w:p>
                          <w:p w14:paraId="282FD64C" w14:textId="77777777" w:rsidR="00C851DB" w:rsidRPr="00647E51" w:rsidRDefault="00C851DB" w:rsidP="00C851DB">
                            <w:pPr>
                              <w:spacing w:after="0"/>
                              <w:jc w:val="center"/>
                              <w:rPr>
                                <w:rFonts w:ascii="Century Gothic" w:hAnsi="Century Gothic"/>
                              </w:rPr>
                            </w:pPr>
                            <w:r w:rsidRPr="00647E51">
                              <w:rPr>
                                <w:rFonts w:ascii="Century Gothic" w:hAnsi="Century Gothic"/>
                              </w:rPr>
                              <w:t>Safeguarding Governor</w:t>
                            </w:r>
                            <w:r>
                              <w:rPr>
                                <w:rFonts w:ascii="Century Gothic" w:hAnsi="Century Gothic"/>
                              </w:rPr>
                              <w:t>s is</w:t>
                            </w:r>
                          </w:p>
                          <w:p w14:paraId="4E3CDCA7" w14:textId="77777777" w:rsidR="00C851DB" w:rsidRPr="00647E51" w:rsidRDefault="00C851DB" w:rsidP="00C851DB">
                            <w:pPr>
                              <w:spacing w:after="0"/>
                              <w:jc w:val="center"/>
                              <w:rPr>
                                <w:rFonts w:ascii="Century Gothic" w:hAnsi="Century Gothic"/>
                              </w:rPr>
                            </w:pPr>
                            <w:r>
                              <w:rPr>
                                <w:rFonts w:ascii="Century Gothic" w:hAnsi="Century Gothic"/>
                              </w:rPr>
                              <w:t>Mrs G Booth</w:t>
                            </w:r>
                          </w:p>
                        </w:txbxContent>
                      </v:textbox>
                    </v:roundrect>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697152" behindDoc="0" locked="0" layoutInCell="1" allowOverlap="1" wp14:anchorId="2DD24FFD" wp14:editId="7853698F">
                      <wp:simplePos x="0" y="0"/>
                      <wp:positionH relativeFrom="column">
                        <wp:posOffset>488962</wp:posOffset>
                      </wp:positionH>
                      <wp:positionV relativeFrom="paragraph">
                        <wp:posOffset>116840</wp:posOffset>
                      </wp:positionV>
                      <wp:extent cx="3916392" cy="523875"/>
                      <wp:effectExtent l="57150" t="38100" r="84455" b="104775"/>
                      <wp:wrapNone/>
                      <wp:docPr id="288" name="Rectangle 288"/>
                      <wp:cNvGraphicFramePr/>
                      <a:graphic xmlns:a="http://schemas.openxmlformats.org/drawingml/2006/main">
                        <a:graphicData uri="http://schemas.microsoft.com/office/word/2010/wordprocessingShape">
                          <wps:wsp>
                            <wps:cNvSpPr/>
                            <wps:spPr>
                              <a:xfrm>
                                <a:off x="0" y="0"/>
                                <a:ext cx="3916392" cy="5238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FE9D19B" w14:textId="77777777" w:rsidR="00C851DB" w:rsidRDefault="00C851DB" w:rsidP="00C851DB">
                                  <w:pPr>
                                    <w:spacing w:after="0"/>
                                    <w:jc w:val="center"/>
                                    <w:rPr>
                                      <w:rFonts w:ascii="Century Gothic" w:hAnsi="Century Gothic"/>
                                    </w:rPr>
                                  </w:pPr>
                                  <w:r w:rsidRPr="00647E51">
                                    <w:rPr>
                                      <w:rFonts w:ascii="Century Gothic" w:hAnsi="Century Gothic"/>
                                    </w:rPr>
                                    <w:t>Our DS</w:t>
                                  </w:r>
                                  <w:r>
                                    <w:rPr>
                                      <w:rFonts w:ascii="Century Gothic" w:hAnsi="Century Gothic"/>
                                    </w:rPr>
                                    <w:t xml:space="preserve">L is Mrs Griffin, Pastoral &amp; SG Manager and </w:t>
                                  </w:r>
                                </w:p>
                                <w:p w14:paraId="181AE01B" w14:textId="77777777" w:rsidR="00C851DB" w:rsidRPr="00647E51" w:rsidRDefault="00C851DB" w:rsidP="00C851DB">
                                  <w:pPr>
                                    <w:spacing w:after="0"/>
                                    <w:jc w:val="center"/>
                                    <w:rPr>
                                      <w:rFonts w:ascii="Century Gothic" w:hAnsi="Century Gothic"/>
                                    </w:rPr>
                                  </w:pPr>
                                  <w:r>
                                    <w:rPr>
                                      <w:rFonts w:ascii="Century Gothic" w:hAnsi="Century Gothic"/>
                                    </w:rPr>
                                    <w:t>D</w:t>
                                  </w:r>
                                  <w:r w:rsidRPr="00647E51">
                                    <w:rPr>
                                      <w:rFonts w:ascii="Century Gothic" w:hAnsi="Century Gothic"/>
                                    </w:rPr>
                                    <w:t xml:space="preserve">eputy DSL is </w:t>
                                  </w:r>
                                  <w:r>
                                    <w:rPr>
                                      <w:rFonts w:ascii="Century Gothic" w:hAnsi="Century Gothic"/>
                                    </w:rPr>
                                    <w:t>Mrs Alexander</w:t>
                                  </w:r>
                                  <w:r w:rsidRPr="00647E51">
                                    <w:rPr>
                                      <w:rFonts w:ascii="Century Gothic" w:hAnsi="Century Gothic"/>
                                    </w:rPr>
                                    <w:t>,</w:t>
                                  </w:r>
                                  <w:r w:rsidRPr="00EC7A2A">
                                    <w:rPr>
                                      <w:rFonts w:ascii="Century Gothic" w:hAnsi="Century Gothic"/>
                                    </w:rPr>
                                    <w:t xml:space="preserve"> </w:t>
                                  </w:r>
                                  <w:r>
                                    <w:rPr>
                                      <w:rFonts w:ascii="Century Gothic" w:hAnsi="Century Gothic"/>
                                    </w:rPr>
                                    <w:t>Deputy Head for P &amp; I</w:t>
                                  </w:r>
                                  <w:r w:rsidRPr="00647E51">
                                    <w:rPr>
                                      <w:rFonts w:ascii="Century Gothic" w:hAnsi="Century Gothic"/>
                                    </w:rPr>
                                    <w:t xml:space="preserve">. </w:t>
                                  </w:r>
                                </w:p>
                                <w:p w14:paraId="5A143982" w14:textId="77777777" w:rsidR="00C851DB" w:rsidRDefault="00C851DB" w:rsidP="00C851DB">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2DD24FFD" id="Rectangle 288" o:spid="_x0000_s1031" style="position:absolute;margin-left:38.5pt;margin-top:9.2pt;width:308.4pt;height:4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" fillcolor="#bcbcbc">
                      <v:fill color2="#ededed" rotate="t" angle="180" colors="0 #bcbcbc;22938f #d0d0d0;1 #ededed" focus="100%" type="gradient"/>
                      <v:shadow on="t" color="black" opacity="24903f" origin=",.5" offset="0,.55556mm"/>
                      <v:textbox>
                        <w:txbxContent>
                          <w:p w14:paraId="0FE9D19B" w14:textId="77777777" w:rsidR="00C851DB" w:rsidRDefault="00C851DB" w:rsidP="00C851DB">
                            <w:pPr>
                              <w:spacing w:after="0"/>
                              <w:jc w:val="center"/>
                              <w:rPr>
                                <w:rFonts w:ascii="Century Gothic" w:hAnsi="Century Gothic"/>
                              </w:rPr>
                            </w:pPr>
                            <w:r w:rsidRPr="00647E51">
                              <w:rPr>
                                <w:rFonts w:ascii="Century Gothic" w:hAnsi="Century Gothic"/>
                              </w:rPr>
                              <w:t>Our DS</w:t>
                            </w:r>
                            <w:r>
                              <w:rPr>
                                <w:rFonts w:ascii="Century Gothic" w:hAnsi="Century Gothic"/>
                              </w:rPr>
                              <w:t xml:space="preserve">L is Mrs Griffin, Pastoral &amp; SG Manager and </w:t>
                            </w:r>
                          </w:p>
                          <w:p w14:paraId="181AE01B" w14:textId="77777777" w:rsidR="00C851DB" w:rsidRPr="00647E51" w:rsidRDefault="00C851DB" w:rsidP="00C851DB">
                            <w:pPr>
                              <w:spacing w:after="0"/>
                              <w:jc w:val="center"/>
                              <w:rPr>
                                <w:rFonts w:ascii="Century Gothic" w:hAnsi="Century Gothic"/>
                              </w:rPr>
                            </w:pPr>
                            <w:r>
                              <w:rPr>
                                <w:rFonts w:ascii="Century Gothic" w:hAnsi="Century Gothic"/>
                              </w:rPr>
                              <w:t>D</w:t>
                            </w:r>
                            <w:r w:rsidRPr="00647E51">
                              <w:rPr>
                                <w:rFonts w:ascii="Century Gothic" w:hAnsi="Century Gothic"/>
                              </w:rPr>
                              <w:t xml:space="preserve">eputy DSL is </w:t>
                            </w:r>
                            <w:r>
                              <w:rPr>
                                <w:rFonts w:ascii="Century Gothic" w:hAnsi="Century Gothic"/>
                              </w:rPr>
                              <w:t>Mrs Alexander</w:t>
                            </w:r>
                            <w:r w:rsidRPr="00647E51">
                              <w:rPr>
                                <w:rFonts w:ascii="Century Gothic" w:hAnsi="Century Gothic"/>
                              </w:rPr>
                              <w:t>,</w:t>
                            </w:r>
                            <w:r w:rsidRPr="00EC7A2A">
                              <w:rPr>
                                <w:rFonts w:ascii="Century Gothic" w:hAnsi="Century Gothic"/>
                              </w:rPr>
                              <w:t xml:space="preserve"> </w:t>
                            </w:r>
                            <w:r>
                              <w:rPr>
                                <w:rFonts w:ascii="Century Gothic" w:hAnsi="Century Gothic"/>
                              </w:rPr>
                              <w:t>Deputy Head for P &amp; I</w:t>
                            </w:r>
                            <w:r w:rsidRPr="00647E51">
                              <w:rPr>
                                <w:rFonts w:ascii="Century Gothic" w:hAnsi="Century Gothic"/>
                              </w:rPr>
                              <w:t xml:space="preserve">. </w:t>
                            </w:r>
                          </w:p>
                          <w:p w14:paraId="5A143982" w14:textId="77777777" w:rsidR="00C851DB" w:rsidRDefault="00C851DB" w:rsidP="00C851DB">
                            <w:pPr>
                              <w:spacing w:after="0"/>
                              <w:jc w:val="center"/>
                            </w:pPr>
                          </w:p>
                        </w:txbxContent>
                      </v:textbox>
                    </v:rect>
                  </w:pict>
                </mc:Fallback>
              </mc:AlternateContent>
            </w:r>
          </w:p>
          <w:p w14:paraId="68812A39" w14:textId="77777777" w:rsidR="00C851DB" w:rsidRDefault="00C851DB" w:rsidP="00C851DB">
            <w:pPr>
              <w:rPr>
                <w:rFonts w:ascii="Century Gothic" w:hAnsi="Century Gothic"/>
                <w:b/>
                <w:color w:val="002060"/>
                <w:sz w:val="32"/>
                <w:szCs w:val="32"/>
                <w:u w:val="single"/>
              </w:rPr>
            </w:pPr>
          </w:p>
          <w:p w14:paraId="3E3DC63E"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16608" behindDoc="0" locked="0" layoutInCell="1" allowOverlap="1" wp14:anchorId="33058C2F" wp14:editId="76DFBD04">
                      <wp:simplePos x="0" y="0"/>
                      <wp:positionH relativeFrom="column">
                        <wp:posOffset>2946400</wp:posOffset>
                      </wp:positionH>
                      <wp:positionV relativeFrom="paragraph">
                        <wp:posOffset>115570</wp:posOffset>
                      </wp:positionV>
                      <wp:extent cx="180975" cy="276225"/>
                      <wp:effectExtent l="57150" t="19050" r="0" b="104775"/>
                      <wp:wrapNone/>
                      <wp:docPr id="318" name="Arrow: Down 318"/>
                      <wp:cNvGraphicFramePr/>
                      <a:graphic xmlns:a="http://schemas.openxmlformats.org/drawingml/2006/main">
                        <a:graphicData uri="http://schemas.microsoft.com/office/word/2010/wordprocessingShape">
                          <wps:wsp>
                            <wps:cNvSpPr/>
                            <wps:spPr>
                              <a:xfrm>
                                <a:off x="0" y="0"/>
                                <a:ext cx="180975" cy="2762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E4B66DC" id="Arrow: Down 318" o:spid="_x0000_s1026" type="#_x0000_t67" style="position:absolute;margin-left:232pt;margin-top:9.1pt;width:14.2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" adj="14524" fillcolor="black">
                      <v:fill color2="black" rotate="t" angle="180" focus="80%" type="gradient">
                        <o:fill v:ext="view" type="gradientUnscaled"/>
                      </v:fill>
                      <v:shadow on="t" color="black" opacity="22937f" origin=",.5" offset="0,.63889mm"/>
                    </v:shape>
                  </w:pict>
                </mc:Fallback>
              </mc:AlternateContent>
            </w:r>
          </w:p>
          <w:p w14:paraId="62EB03D3"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698176" behindDoc="0" locked="0" layoutInCell="1" allowOverlap="1" wp14:anchorId="00632969" wp14:editId="7738446F">
                      <wp:simplePos x="0" y="0"/>
                      <wp:positionH relativeFrom="column">
                        <wp:posOffset>661490</wp:posOffset>
                      </wp:positionH>
                      <wp:positionV relativeFrom="paragraph">
                        <wp:posOffset>59558</wp:posOffset>
                      </wp:positionV>
                      <wp:extent cx="3752491" cy="914400"/>
                      <wp:effectExtent l="57150" t="38100" r="76835" b="95250"/>
                      <wp:wrapNone/>
                      <wp:docPr id="289" name="Rectangle 289"/>
                      <wp:cNvGraphicFramePr/>
                      <a:graphic xmlns:a="http://schemas.openxmlformats.org/drawingml/2006/main">
                        <a:graphicData uri="http://schemas.microsoft.com/office/word/2010/wordprocessingShape">
                          <wps:wsp>
                            <wps:cNvSpPr/>
                            <wps:spPr>
                              <a:xfrm>
                                <a:off x="0" y="0"/>
                                <a:ext cx="3752491" cy="9144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4EF17ED" w14:textId="77777777" w:rsidR="00C851DB" w:rsidRPr="00647E51" w:rsidRDefault="00C851DB" w:rsidP="00C851DB">
                                  <w:pPr>
                                    <w:spacing w:after="0"/>
                                    <w:jc w:val="center"/>
                                    <w:rPr>
                                      <w:rFonts w:ascii="Century Gothic" w:hAnsi="Century Gothic"/>
                                    </w:rPr>
                                  </w:pPr>
                                  <w:r w:rsidRPr="00647E51">
                                    <w:rPr>
                                      <w:rFonts w:ascii="Century Gothic" w:hAnsi="Century Gothic"/>
                                    </w:rPr>
                                    <w:t xml:space="preserve">If the </w:t>
                                  </w:r>
                                  <w:r>
                                    <w:rPr>
                                      <w:rFonts w:ascii="Century Gothic" w:hAnsi="Century Gothic"/>
                                    </w:rPr>
                                    <w:t>DSL/Deputy DSL</w:t>
                                  </w:r>
                                  <w:r w:rsidRPr="00647E51">
                                    <w:rPr>
                                      <w:rFonts w:ascii="Century Gothic" w:hAnsi="Century Gothic"/>
                                    </w:rPr>
                                    <w:t xml:space="preserve"> are not available, then contact </w:t>
                                  </w:r>
                                </w:p>
                                <w:p w14:paraId="7375C7EB" w14:textId="77777777" w:rsidR="00C851DB" w:rsidRDefault="00C851DB" w:rsidP="00C851DB">
                                  <w:pPr>
                                    <w:spacing w:after="0"/>
                                    <w:jc w:val="center"/>
                                    <w:rPr>
                                      <w:rFonts w:ascii="Century Gothic" w:hAnsi="Century Gothic"/>
                                    </w:rPr>
                                  </w:pPr>
                                  <w:r>
                                    <w:rPr>
                                      <w:rFonts w:ascii="Century Gothic" w:hAnsi="Century Gothic"/>
                                    </w:rPr>
                                    <w:t xml:space="preserve">Miss Kirby or Mrs Doyle in the Pastoral Team or a member of </w:t>
                                  </w:r>
                                  <w:r>
                                    <w:rPr>
                                      <w:rFonts w:ascii="Century Gothic" w:hAnsi="Century Gothic"/>
                                    </w:rPr>
                                    <w:t>SLaMT</w:t>
                                  </w:r>
                                </w:p>
                                <w:p w14:paraId="088386FF" w14:textId="77777777" w:rsidR="00C851DB" w:rsidRPr="00647E51" w:rsidRDefault="00C851DB" w:rsidP="00C851DB">
                                  <w:pPr>
                                    <w:spacing w:after="0"/>
                                    <w:jc w:val="center"/>
                                    <w:rPr>
                                      <w:rFonts w:ascii="Century Gothic" w:hAnsi="Century Gothic"/>
                                    </w:rPr>
                                  </w:pPr>
                                  <w:r w:rsidRPr="00647E51">
                                    <w:rPr>
                                      <w:rFonts w:ascii="Century Gothic" w:hAnsi="Century Gothic"/>
                                    </w:rPr>
                                    <w:t>who will seek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00632969" id="Rectangle 289" o:spid="_x0000_s1032" style="position:absolute;margin-left:52.1pt;margin-top:4.7pt;width:295.45pt;height:1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" fillcolor="#bcbcbc">
                      <v:fill color2="#ededed" rotate="t" angle="180" colors="0 #bcbcbc;22938f #d0d0d0;1 #ededed" focus="100%" type="gradient"/>
                      <v:shadow on="t" color="black" opacity="24903f" origin=",.5" offset="0,.55556mm"/>
                      <v:textbox>
                        <w:txbxContent>
                          <w:p w14:paraId="54EF17ED" w14:textId="77777777" w:rsidR="00C851DB" w:rsidRPr="00647E51" w:rsidRDefault="00C851DB" w:rsidP="00C851DB">
                            <w:pPr>
                              <w:spacing w:after="0"/>
                              <w:jc w:val="center"/>
                              <w:rPr>
                                <w:rFonts w:ascii="Century Gothic" w:hAnsi="Century Gothic"/>
                              </w:rPr>
                            </w:pPr>
                            <w:r w:rsidRPr="00647E51">
                              <w:rPr>
                                <w:rFonts w:ascii="Century Gothic" w:hAnsi="Century Gothic"/>
                              </w:rPr>
                              <w:t xml:space="preserve">If the </w:t>
                            </w:r>
                            <w:r>
                              <w:rPr>
                                <w:rFonts w:ascii="Century Gothic" w:hAnsi="Century Gothic"/>
                              </w:rPr>
                              <w:t>DSL/Deputy DSL</w:t>
                            </w:r>
                            <w:r w:rsidRPr="00647E51">
                              <w:rPr>
                                <w:rFonts w:ascii="Century Gothic" w:hAnsi="Century Gothic"/>
                              </w:rPr>
                              <w:t xml:space="preserve"> are not available, then contact </w:t>
                            </w:r>
                          </w:p>
                          <w:p w14:paraId="7375C7EB" w14:textId="77777777" w:rsidR="00C851DB" w:rsidRDefault="00C851DB" w:rsidP="00C851DB">
                            <w:pPr>
                              <w:spacing w:after="0"/>
                              <w:jc w:val="center"/>
                              <w:rPr>
                                <w:rFonts w:ascii="Century Gothic" w:hAnsi="Century Gothic"/>
                              </w:rPr>
                            </w:pPr>
                            <w:r>
                              <w:rPr>
                                <w:rFonts w:ascii="Century Gothic" w:hAnsi="Century Gothic"/>
                              </w:rPr>
                              <w:t xml:space="preserve">Miss Kirby or Mrs Doyle in the Pastoral Team or a member of </w:t>
                            </w:r>
                            <w:proofErr w:type="spellStart"/>
                            <w:r>
                              <w:rPr>
                                <w:rFonts w:ascii="Century Gothic" w:hAnsi="Century Gothic"/>
                              </w:rPr>
                              <w:t>SLaMT</w:t>
                            </w:r>
                            <w:proofErr w:type="spellEnd"/>
                          </w:p>
                          <w:p w14:paraId="088386FF" w14:textId="77777777" w:rsidR="00C851DB" w:rsidRPr="00647E51" w:rsidRDefault="00C851DB" w:rsidP="00C851DB">
                            <w:pPr>
                              <w:spacing w:after="0"/>
                              <w:jc w:val="center"/>
                              <w:rPr>
                                <w:rFonts w:ascii="Century Gothic" w:hAnsi="Century Gothic"/>
                              </w:rPr>
                            </w:pPr>
                            <w:r w:rsidRPr="00647E51">
                              <w:rPr>
                                <w:rFonts w:ascii="Century Gothic" w:hAnsi="Century Gothic"/>
                              </w:rPr>
                              <w:t>who will seek advice</w:t>
                            </w:r>
                          </w:p>
                        </w:txbxContent>
                      </v:textbox>
                    </v:rect>
                  </w:pict>
                </mc:Fallback>
              </mc:AlternateContent>
            </w:r>
          </w:p>
          <w:p w14:paraId="6CFEA48B"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20704" behindDoc="0" locked="0" layoutInCell="1" allowOverlap="1" wp14:anchorId="44A6455F" wp14:editId="39C016B8">
                      <wp:simplePos x="0" y="0"/>
                      <wp:positionH relativeFrom="column">
                        <wp:posOffset>244547</wp:posOffset>
                      </wp:positionH>
                      <wp:positionV relativeFrom="paragraph">
                        <wp:posOffset>165304</wp:posOffset>
                      </wp:positionV>
                      <wp:extent cx="409575" cy="238125"/>
                      <wp:effectExtent l="0" t="0" r="28575" b="28575"/>
                      <wp:wrapNone/>
                      <wp:docPr id="324" name="Arrow: Left 324"/>
                      <wp:cNvGraphicFramePr/>
                      <a:graphic xmlns:a="http://schemas.openxmlformats.org/drawingml/2006/main">
                        <a:graphicData uri="http://schemas.microsoft.com/office/word/2010/wordprocessingShape">
                          <wps:wsp>
                            <wps:cNvSpPr/>
                            <wps:spPr>
                              <a:xfrm>
                                <a:off x="0" y="0"/>
                                <a:ext cx="409575" cy="238125"/>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5AA09A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24" o:spid="_x0000_s1026" type="#_x0000_t66" style="position:absolute;margin-left:19.25pt;margin-top:13pt;width:32.25pt;height:1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" adj="6279" fillcolor="black [3200]" strokecolor="black [1600]" strokeweight="2pt"/>
                  </w:pict>
                </mc:Fallback>
              </mc:AlternateContent>
            </w:r>
          </w:p>
          <w:p w14:paraId="7FFB621A" w14:textId="77777777" w:rsidR="00C851DB" w:rsidRDefault="00C851DB" w:rsidP="00C851DB">
            <w:pPr>
              <w:rPr>
                <w:rFonts w:ascii="Century Gothic" w:hAnsi="Century Gothic"/>
                <w:b/>
                <w:color w:val="002060"/>
                <w:sz w:val="32"/>
                <w:szCs w:val="32"/>
                <w:u w:val="single"/>
              </w:rPr>
            </w:pPr>
            <w:r w:rsidRPr="009D79D7">
              <w:rPr>
                <w:rFonts w:ascii="Century Gothic" w:hAnsi="Century Gothic"/>
                <w:b/>
                <w:noProof/>
                <w:color w:val="002060"/>
                <w:sz w:val="32"/>
                <w:szCs w:val="32"/>
                <w:u w:val="single"/>
              </w:rPr>
              <mc:AlternateContent>
                <mc:Choice Requires="wps">
                  <w:drawing>
                    <wp:anchor distT="0" distB="0" distL="114300" distR="114300" simplePos="0" relativeHeight="251701248" behindDoc="0" locked="0" layoutInCell="1" allowOverlap="1" wp14:anchorId="19345615" wp14:editId="07D710D0">
                      <wp:simplePos x="0" y="0"/>
                      <wp:positionH relativeFrom="column">
                        <wp:posOffset>5069840</wp:posOffset>
                      </wp:positionH>
                      <wp:positionV relativeFrom="paragraph">
                        <wp:posOffset>165244</wp:posOffset>
                      </wp:positionV>
                      <wp:extent cx="1504950" cy="2095500"/>
                      <wp:effectExtent l="0" t="0" r="19050" b="19050"/>
                      <wp:wrapNone/>
                      <wp:docPr id="292" name="Rectangle: Rounded Corners 292"/>
                      <wp:cNvGraphicFramePr/>
                      <a:graphic xmlns:a="http://schemas.openxmlformats.org/drawingml/2006/main">
                        <a:graphicData uri="http://schemas.microsoft.com/office/word/2010/wordprocessingShape">
                          <wps:wsp>
                            <wps:cNvSpPr/>
                            <wps:spPr>
                              <a:xfrm>
                                <a:off x="0" y="0"/>
                                <a:ext cx="1504950" cy="2095500"/>
                              </a:xfrm>
                              <a:prstGeom prst="roundRect">
                                <a:avLst/>
                              </a:prstGeom>
                              <a:solidFill>
                                <a:sysClr val="window" lastClr="FFFFFF"/>
                              </a:solidFill>
                              <a:ln w="25400" cap="flat" cmpd="sng" algn="ctr">
                                <a:solidFill>
                                  <a:srgbClr val="F79646"/>
                                </a:solidFill>
                                <a:prstDash val="solid"/>
                              </a:ln>
                              <a:effectLst/>
                            </wps:spPr>
                            <wps:txbx>
                              <w:txbxContent>
                                <w:p w14:paraId="38DEAB98" w14:textId="77777777" w:rsidR="00C851DB" w:rsidRDefault="00C851DB" w:rsidP="00C851DB">
                                  <w:pPr>
                                    <w:spacing w:after="0"/>
                                    <w:jc w:val="center"/>
                                    <w:rPr>
                                      <w:rFonts w:ascii="Century Gothic" w:hAnsi="Century Gothic"/>
                                      <w:b/>
                                      <w:bCs/>
                                      <w:color w:val="000000"/>
                                      <w:sz w:val="20"/>
                                      <w:szCs w:val="20"/>
                                    </w:rPr>
                                  </w:pPr>
                                  <w:r w:rsidRPr="009D79D7">
                                    <w:rPr>
                                      <w:rFonts w:ascii="Century Gothic" w:hAnsi="Century Gothic"/>
                                      <w:color w:val="000000"/>
                                      <w:sz w:val="20"/>
                                      <w:szCs w:val="20"/>
                                    </w:rPr>
                                    <w:t>IF THERE IS A</w:t>
                                  </w:r>
                                  <w:r w:rsidRPr="009D79D7">
                                    <w:rPr>
                                      <w:rFonts w:ascii="Century Gothic" w:hAnsi="Century Gothic"/>
                                      <w:color w:val="000000"/>
                                      <w:sz w:val="20"/>
                                      <w:szCs w:val="20"/>
                                    </w:rPr>
                                    <w:br/>
                                    <w:t>SAFEGUARDING</w:t>
                                  </w:r>
                                  <w:r w:rsidRPr="009D79D7">
                                    <w:rPr>
                                      <w:rFonts w:ascii="Century Gothic" w:hAnsi="Century Gothic"/>
                                      <w:color w:val="000000"/>
                                      <w:sz w:val="20"/>
                                      <w:szCs w:val="20"/>
                                    </w:rPr>
                                    <w:br/>
                                    <w:t>ALLEGATION</w:t>
                                  </w:r>
                                  <w:r w:rsidRPr="009D79D7">
                                    <w:rPr>
                                      <w:rFonts w:ascii="Century Gothic" w:hAnsi="Century Gothic"/>
                                      <w:color w:val="000000"/>
                                      <w:sz w:val="20"/>
                                      <w:szCs w:val="20"/>
                                    </w:rPr>
                                    <w:br/>
                                    <w:t>ABOUT A MEMBER</w:t>
                                  </w:r>
                                  <w:r w:rsidRPr="009D79D7">
                                    <w:rPr>
                                      <w:rFonts w:ascii="Century Gothic" w:hAnsi="Century Gothic"/>
                                      <w:color w:val="000000"/>
                                      <w:sz w:val="20"/>
                                      <w:szCs w:val="20"/>
                                    </w:rPr>
                                    <w:br/>
                                    <w:t>OF STAFF OR A</w:t>
                                  </w:r>
                                  <w:r w:rsidRPr="009D79D7">
                                    <w:rPr>
                                      <w:rFonts w:ascii="Century Gothic" w:hAnsi="Century Gothic"/>
                                      <w:color w:val="000000"/>
                                      <w:sz w:val="20"/>
                                      <w:szCs w:val="20"/>
                                    </w:rPr>
                                    <w:br/>
                                    <w:t>VOLUNTEER</w:t>
                                  </w:r>
                                  <w:r w:rsidRPr="009D79D7">
                                    <w:rPr>
                                      <w:rFonts w:ascii="Century Gothic" w:hAnsi="Century Gothic"/>
                                      <w:color w:val="000000"/>
                                      <w:sz w:val="20"/>
                                      <w:szCs w:val="20"/>
                                    </w:rPr>
                                    <w:br/>
                                    <w:t>CONTACT</w:t>
                                  </w:r>
                                  <w:r w:rsidRPr="009D79D7">
                                    <w:rPr>
                                      <w:rFonts w:ascii="Century Gothic" w:hAnsi="Century Gothic"/>
                                      <w:color w:val="000000"/>
                                      <w:sz w:val="20"/>
                                      <w:szCs w:val="20"/>
                                    </w:rPr>
                                    <w:br/>
                                  </w:r>
                                  <w:r>
                                    <w:rPr>
                                      <w:rFonts w:ascii="Century Gothic" w:hAnsi="Century Gothic"/>
                                      <w:b/>
                                      <w:bCs/>
                                      <w:color w:val="000000"/>
                                      <w:sz w:val="20"/>
                                      <w:szCs w:val="20"/>
                                    </w:rPr>
                                    <w:t xml:space="preserve">Mr A Maley </w:t>
                                  </w:r>
                                </w:p>
                                <w:p w14:paraId="5169C095" w14:textId="77777777" w:rsidR="00C851DB" w:rsidRPr="00647E51" w:rsidRDefault="00C851DB" w:rsidP="00C851DB">
                                  <w:pPr>
                                    <w:spacing w:after="0"/>
                                    <w:jc w:val="center"/>
                                    <w:rPr>
                                      <w:rFonts w:ascii="Century Gothic" w:hAnsi="Century Gothic"/>
                                    </w:rPr>
                                  </w:pPr>
                                  <w:r>
                                    <w:rPr>
                                      <w:rFonts w:ascii="Century Gothic" w:hAnsi="Century Gothic"/>
                                      <w:b/>
                                      <w:bCs/>
                                      <w:color w:val="000000"/>
                                      <w:sz w:val="20"/>
                                      <w:szCs w:val="20"/>
                                    </w:rPr>
                                    <w:t>Mrs Alexander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19345615" id="Rectangle: Rounded Corners 292" o:spid="_x0000_s1033" style="position:absolute;margin-left:399.2pt;margin-top:13pt;width:118.5pt;height: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" fillcolor="window" strokecolor="#f79646" strokeweight="2pt">
                      <v:textbox>
                        <w:txbxContent>
                          <w:p w14:paraId="38DEAB98" w14:textId="77777777" w:rsidR="00C851DB" w:rsidRDefault="00C851DB" w:rsidP="00C851DB">
                            <w:pPr>
                              <w:spacing w:after="0"/>
                              <w:jc w:val="center"/>
                              <w:rPr>
                                <w:rFonts w:ascii="Century Gothic" w:hAnsi="Century Gothic"/>
                                <w:b/>
                                <w:bCs/>
                                <w:color w:val="000000"/>
                                <w:sz w:val="20"/>
                                <w:szCs w:val="20"/>
                              </w:rPr>
                            </w:pPr>
                            <w:r w:rsidRPr="009D79D7">
                              <w:rPr>
                                <w:rFonts w:ascii="Century Gothic" w:hAnsi="Century Gothic"/>
                                <w:color w:val="000000"/>
                                <w:sz w:val="20"/>
                                <w:szCs w:val="20"/>
                              </w:rPr>
                              <w:t>IF THERE IS A</w:t>
                            </w:r>
                            <w:r w:rsidRPr="009D79D7">
                              <w:rPr>
                                <w:rFonts w:ascii="Century Gothic" w:hAnsi="Century Gothic"/>
                                <w:color w:val="000000"/>
                                <w:sz w:val="20"/>
                                <w:szCs w:val="20"/>
                              </w:rPr>
                              <w:br/>
                              <w:t>SAFEGUARDING</w:t>
                            </w:r>
                            <w:r w:rsidRPr="009D79D7">
                              <w:rPr>
                                <w:rFonts w:ascii="Century Gothic" w:hAnsi="Century Gothic"/>
                                <w:color w:val="000000"/>
                                <w:sz w:val="20"/>
                                <w:szCs w:val="20"/>
                              </w:rPr>
                              <w:br/>
                              <w:t>ALLEGATION</w:t>
                            </w:r>
                            <w:r w:rsidRPr="009D79D7">
                              <w:rPr>
                                <w:rFonts w:ascii="Century Gothic" w:hAnsi="Century Gothic"/>
                                <w:color w:val="000000"/>
                                <w:sz w:val="20"/>
                                <w:szCs w:val="20"/>
                              </w:rPr>
                              <w:br/>
                              <w:t>ABOUT A MEMBER</w:t>
                            </w:r>
                            <w:r w:rsidRPr="009D79D7">
                              <w:rPr>
                                <w:rFonts w:ascii="Century Gothic" w:hAnsi="Century Gothic"/>
                                <w:color w:val="000000"/>
                                <w:sz w:val="20"/>
                                <w:szCs w:val="20"/>
                              </w:rPr>
                              <w:br/>
                              <w:t>OF STAFF OR A</w:t>
                            </w:r>
                            <w:r w:rsidRPr="009D79D7">
                              <w:rPr>
                                <w:rFonts w:ascii="Century Gothic" w:hAnsi="Century Gothic"/>
                                <w:color w:val="000000"/>
                                <w:sz w:val="20"/>
                                <w:szCs w:val="20"/>
                              </w:rPr>
                              <w:br/>
                              <w:t>VOLUNTEER</w:t>
                            </w:r>
                            <w:r w:rsidRPr="009D79D7">
                              <w:rPr>
                                <w:rFonts w:ascii="Century Gothic" w:hAnsi="Century Gothic"/>
                                <w:color w:val="000000"/>
                                <w:sz w:val="20"/>
                                <w:szCs w:val="20"/>
                              </w:rPr>
                              <w:br/>
                              <w:t>CONTACT</w:t>
                            </w:r>
                            <w:r w:rsidRPr="009D79D7">
                              <w:rPr>
                                <w:rFonts w:ascii="Century Gothic" w:hAnsi="Century Gothic"/>
                                <w:color w:val="000000"/>
                                <w:sz w:val="20"/>
                                <w:szCs w:val="20"/>
                              </w:rPr>
                              <w:br/>
                            </w:r>
                            <w:r>
                              <w:rPr>
                                <w:rFonts w:ascii="Century Gothic" w:hAnsi="Century Gothic"/>
                                <w:b/>
                                <w:bCs/>
                                <w:color w:val="000000"/>
                                <w:sz w:val="20"/>
                                <w:szCs w:val="20"/>
                              </w:rPr>
                              <w:t xml:space="preserve">Mr A Maley </w:t>
                            </w:r>
                          </w:p>
                          <w:p w14:paraId="5169C095" w14:textId="77777777" w:rsidR="00C851DB" w:rsidRPr="00647E51" w:rsidRDefault="00C851DB" w:rsidP="00C851DB">
                            <w:pPr>
                              <w:spacing w:after="0"/>
                              <w:jc w:val="center"/>
                              <w:rPr>
                                <w:rFonts w:ascii="Century Gothic" w:hAnsi="Century Gothic"/>
                              </w:rPr>
                            </w:pPr>
                            <w:r>
                              <w:rPr>
                                <w:rFonts w:ascii="Century Gothic" w:hAnsi="Century Gothic"/>
                                <w:b/>
                                <w:bCs/>
                                <w:color w:val="000000"/>
                                <w:sz w:val="20"/>
                                <w:szCs w:val="20"/>
                              </w:rPr>
                              <w:t>Mrs Alexander</w:t>
                            </w:r>
                          </w:p>
                        </w:txbxContent>
                      </v:textbox>
                    </v:roundrect>
                  </w:pict>
                </mc:Fallback>
              </mc:AlternateContent>
            </w:r>
          </w:p>
          <w:p w14:paraId="69EF7827" w14:textId="77777777" w:rsidR="00C851DB" w:rsidRDefault="00C851DB" w:rsidP="00C851DB">
            <w:pPr>
              <w:rPr>
                <w:rFonts w:ascii="Century Gothic" w:hAnsi="Century Gothic"/>
                <w:b/>
                <w:color w:val="002060"/>
                <w:sz w:val="32"/>
                <w:szCs w:val="32"/>
                <w:u w:val="single"/>
              </w:rPr>
            </w:pPr>
          </w:p>
          <w:p w14:paraId="22E161FC"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04320" behindDoc="0" locked="0" layoutInCell="1" allowOverlap="1" wp14:anchorId="60ACC358" wp14:editId="5ECEE141">
                      <wp:simplePos x="0" y="0"/>
                      <wp:positionH relativeFrom="column">
                        <wp:posOffset>3369465</wp:posOffset>
                      </wp:positionH>
                      <wp:positionV relativeFrom="paragraph">
                        <wp:posOffset>201475</wp:posOffset>
                      </wp:positionV>
                      <wp:extent cx="1590675" cy="1476375"/>
                      <wp:effectExtent l="57150" t="38100" r="85725" b="104775"/>
                      <wp:wrapNone/>
                      <wp:docPr id="296" name="Rectangle 296"/>
                      <wp:cNvGraphicFramePr/>
                      <a:graphic xmlns:a="http://schemas.openxmlformats.org/drawingml/2006/main">
                        <a:graphicData uri="http://schemas.microsoft.com/office/word/2010/wordprocessingShape">
                          <wps:wsp>
                            <wps:cNvSpPr/>
                            <wps:spPr>
                              <a:xfrm>
                                <a:off x="0" y="0"/>
                                <a:ext cx="1590675" cy="14763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10DF037" w14:textId="77777777" w:rsidR="00C851DB" w:rsidRPr="009D79D7" w:rsidRDefault="00C851DB" w:rsidP="00C851DB">
                                  <w:pPr>
                                    <w:spacing w:after="0"/>
                                    <w:jc w:val="center"/>
                                    <w:rPr>
                                      <w:rFonts w:ascii="Century Gothic" w:hAnsi="Century Gothic"/>
                                    </w:rPr>
                                  </w:pPr>
                                  <w:r w:rsidRPr="009D79D7">
                                    <w:rPr>
                                      <w:rFonts w:ascii="Century Gothic" w:hAnsi="Century Gothic"/>
                                    </w:rPr>
                                    <w:t>Inform staff who are directly involved</w:t>
                                  </w:r>
                                </w:p>
                                <w:p w14:paraId="6EC550E2" w14:textId="77777777" w:rsidR="00C851DB" w:rsidRPr="009D79D7" w:rsidRDefault="00C851DB" w:rsidP="00C851DB">
                                  <w:pPr>
                                    <w:spacing w:after="0"/>
                                    <w:jc w:val="center"/>
                                    <w:rPr>
                                      <w:rFonts w:ascii="Century Gothic" w:hAnsi="Century Gothic"/>
                                    </w:rPr>
                                  </w:pPr>
                                  <w:r w:rsidRPr="009D79D7">
                                    <w:rPr>
                                      <w:rFonts w:ascii="Century Gothic" w:hAnsi="Century Gothic"/>
                                    </w:rPr>
                                    <w:t>with the child – only information they</w:t>
                                  </w:r>
                                </w:p>
                                <w:p w14:paraId="22BCE551" w14:textId="77777777" w:rsidR="00C851DB" w:rsidRPr="009D79D7" w:rsidRDefault="00C851DB" w:rsidP="00C851DB">
                                  <w:pPr>
                                    <w:spacing w:after="0"/>
                                    <w:jc w:val="center"/>
                                    <w:rPr>
                                      <w:rFonts w:ascii="Century Gothic" w:hAnsi="Century Gothic"/>
                                    </w:rPr>
                                  </w:pPr>
                                  <w:r w:rsidRPr="009D79D7">
                                    <w:rPr>
                                      <w:rFonts w:ascii="Century Gothic" w:hAnsi="Century Gothic"/>
                                    </w:rPr>
                                    <w:t>need to know to ensure the child’s</w:t>
                                  </w:r>
                                </w:p>
                                <w:p w14:paraId="43B6079A" w14:textId="77777777" w:rsidR="00C851DB" w:rsidRPr="009D79D7" w:rsidRDefault="00C851DB" w:rsidP="00C851DB">
                                  <w:pPr>
                                    <w:jc w:val="center"/>
                                    <w:rPr>
                                      <w:rFonts w:ascii="Century Gothic" w:hAnsi="Century Gothic"/>
                                    </w:rPr>
                                  </w:pPr>
                                  <w:r w:rsidRPr="009D79D7">
                                    <w:rPr>
                                      <w:rFonts w:ascii="Century Gothic" w:hAnsi="Century Gothic"/>
                                    </w:rPr>
                                    <w:t>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60ACC358" id="Rectangle 296" o:spid="_x0000_s1034" style="position:absolute;margin-left:265.3pt;margin-top:15.85pt;width:125.25pt;height:11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" fillcolor="#a3c4ff" strokecolor="#4a7ebb">
                      <v:fill color2="#e5eeff" rotate="t" angle="180" colors="0 #a3c4ff;22938f #bfd5ff;1 #e5eeff" focus="100%" type="gradient"/>
                      <v:shadow on="t" color="black" opacity="24903f" origin=",.5" offset="0,.55556mm"/>
                      <v:textbox>
                        <w:txbxContent>
                          <w:p w14:paraId="610DF037" w14:textId="77777777" w:rsidR="00C851DB" w:rsidRPr="009D79D7" w:rsidRDefault="00C851DB" w:rsidP="00C851DB">
                            <w:pPr>
                              <w:spacing w:after="0"/>
                              <w:jc w:val="center"/>
                              <w:rPr>
                                <w:rFonts w:ascii="Century Gothic" w:hAnsi="Century Gothic"/>
                              </w:rPr>
                            </w:pPr>
                            <w:r w:rsidRPr="009D79D7">
                              <w:rPr>
                                <w:rFonts w:ascii="Century Gothic" w:hAnsi="Century Gothic"/>
                              </w:rPr>
                              <w:t>Inform staff who are directly involved</w:t>
                            </w:r>
                          </w:p>
                          <w:p w14:paraId="6EC550E2" w14:textId="77777777" w:rsidR="00C851DB" w:rsidRPr="009D79D7" w:rsidRDefault="00C851DB" w:rsidP="00C851DB">
                            <w:pPr>
                              <w:spacing w:after="0"/>
                              <w:jc w:val="center"/>
                              <w:rPr>
                                <w:rFonts w:ascii="Century Gothic" w:hAnsi="Century Gothic"/>
                              </w:rPr>
                            </w:pPr>
                            <w:r w:rsidRPr="009D79D7">
                              <w:rPr>
                                <w:rFonts w:ascii="Century Gothic" w:hAnsi="Century Gothic"/>
                              </w:rPr>
                              <w:t>with the child – only information they</w:t>
                            </w:r>
                          </w:p>
                          <w:p w14:paraId="22BCE551" w14:textId="77777777" w:rsidR="00C851DB" w:rsidRPr="009D79D7" w:rsidRDefault="00C851DB" w:rsidP="00C851DB">
                            <w:pPr>
                              <w:spacing w:after="0"/>
                              <w:jc w:val="center"/>
                              <w:rPr>
                                <w:rFonts w:ascii="Century Gothic" w:hAnsi="Century Gothic"/>
                              </w:rPr>
                            </w:pPr>
                            <w:r w:rsidRPr="009D79D7">
                              <w:rPr>
                                <w:rFonts w:ascii="Century Gothic" w:hAnsi="Century Gothic"/>
                              </w:rPr>
                              <w:t>need to know to ensure the child’s</w:t>
                            </w:r>
                          </w:p>
                          <w:p w14:paraId="43B6079A" w14:textId="77777777" w:rsidR="00C851DB" w:rsidRPr="009D79D7" w:rsidRDefault="00C851DB" w:rsidP="00C851DB">
                            <w:pPr>
                              <w:jc w:val="center"/>
                              <w:rPr>
                                <w:rFonts w:ascii="Century Gothic" w:hAnsi="Century Gothic"/>
                              </w:rPr>
                            </w:pPr>
                            <w:r w:rsidRPr="009D79D7">
                              <w:rPr>
                                <w:rFonts w:ascii="Century Gothic" w:hAnsi="Century Gothic"/>
                              </w:rPr>
                              <w:t>safety.</w:t>
                            </w:r>
                          </w:p>
                        </w:txbxContent>
                      </v:textbox>
                    </v:rect>
                  </w:pict>
                </mc:Fallback>
              </mc:AlternateContent>
            </w:r>
          </w:p>
          <w:p w14:paraId="3B78D704"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03296" behindDoc="0" locked="0" layoutInCell="1" allowOverlap="1" wp14:anchorId="41A47618" wp14:editId="5D535DBE">
                      <wp:simplePos x="0" y="0"/>
                      <wp:positionH relativeFrom="column">
                        <wp:posOffset>1709420</wp:posOffset>
                      </wp:positionH>
                      <wp:positionV relativeFrom="paragraph">
                        <wp:posOffset>76548</wp:posOffset>
                      </wp:positionV>
                      <wp:extent cx="1543050" cy="714375"/>
                      <wp:effectExtent l="57150" t="38100" r="76200" b="104775"/>
                      <wp:wrapNone/>
                      <wp:docPr id="295" name="Rectangle 295"/>
                      <wp:cNvGraphicFramePr/>
                      <a:graphic xmlns:a="http://schemas.openxmlformats.org/drawingml/2006/main">
                        <a:graphicData uri="http://schemas.microsoft.com/office/word/2010/wordprocessingShape">
                          <wps:wsp>
                            <wps:cNvSpPr/>
                            <wps:spPr>
                              <a:xfrm>
                                <a:off x="0" y="0"/>
                                <a:ext cx="1543050" cy="7143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94E7B1C" w14:textId="77777777" w:rsidR="00C851DB" w:rsidRPr="009D79D7" w:rsidRDefault="00C851DB" w:rsidP="00C851DB">
                                  <w:pPr>
                                    <w:spacing w:after="0"/>
                                    <w:jc w:val="center"/>
                                    <w:rPr>
                                      <w:rFonts w:ascii="Century Gothic" w:hAnsi="Century Gothic"/>
                                    </w:rPr>
                                  </w:pPr>
                                  <w:r w:rsidRPr="009D79D7">
                                    <w:rPr>
                                      <w:rFonts w:ascii="Century Gothic" w:hAnsi="Century Gothic"/>
                                    </w:rPr>
                                    <w:t>Record suspicion/concern</w:t>
                                  </w:r>
                                </w:p>
                                <w:p w14:paraId="12D5A4AF" w14:textId="77777777" w:rsidR="00C851DB" w:rsidRPr="009D79D7" w:rsidRDefault="00C851DB" w:rsidP="00C851DB">
                                  <w:pPr>
                                    <w:spacing w:after="0"/>
                                    <w:jc w:val="center"/>
                                    <w:rPr>
                                      <w:rFonts w:ascii="Century Gothic" w:hAnsi="Century Gothic"/>
                                    </w:rPr>
                                  </w:pPr>
                                  <w:r>
                                    <w:rPr>
                                      <w:rFonts w:ascii="Century Gothic" w:hAnsi="Century Gothic"/>
                                    </w:rPr>
                                    <w:t>On CPOMS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1A47618" id="Rectangle 295" o:spid="_x0000_s1035" style="position:absolute;margin-left:134.6pt;margin-top:6.05pt;width:121.5pt;height:5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" fillcolor="#a3c4ff" strokecolor="#4a7ebb">
                      <v:fill color2="#e5eeff" rotate="t" angle="180" colors="0 #a3c4ff;22938f #bfd5ff;1 #e5eeff" focus="100%" type="gradient"/>
                      <v:shadow on="t" color="black" opacity="24903f" origin=",.5" offset="0,.55556mm"/>
                      <v:textbox>
                        <w:txbxContent>
                          <w:p w14:paraId="394E7B1C" w14:textId="77777777" w:rsidR="00C851DB" w:rsidRPr="009D79D7" w:rsidRDefault="00C851DB" w:rsidP="00C851DB">
                            <w:pPr>
                              <w:spacing w:after="0"/>
                              <w:jc w:val="center"/>
                              <w:rPr>
                                <w:rFonts w:ascii="Century Gothic" w:hAnsi="Century Gothic"/>
                              </w:rPr>
                            </w:pPr>
                            <w:r w:rsidRPr="009D79D7">
                              <w:rPr>
                                <w:rFonts w:ascii="Century Gothic" w:hAnsi="Century Gothic"/>
                              </w:rPr>
                              <w:t>Record suspicion/concern</w:t>
                            </w:r>
                          </w:p>
                          <w:p w14:paraId="12D5A4AF" w14:textId="77777777" w:rsidR="00C851DB" w:rsidRPr="009D79D7" w:rsidRDefault="00C851DB" w:rsidP="00C851DB">
                            <w:pPr>
                              <w:spacing w:after="0"/>
                              <w:jc w:val="center"/>
                              <w:rPr>
                                <w:rFonts w:ascii="Century Gothic" w:hAnsi="Century Gothic"/>
                              </w:rPr>
                            </w:pPr>
                            <w:r>
                              <w:rPr>
                                <w:rFonts w:ascii="Century Gothic" w:hAnsi="Century Gothic"/>
                              </w:rPr>
                              <w:t>On CPOMS</w:t>
                            </w:r>
                          </w:p>
                        </w:txbxContent>
                      </v:textbox>
                    </v:rect>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02272" behindDoc="0" locked="0" layoutInCell="1" allowOverlap="1" wp14:anchorId="624038DC" wp14:editId="54D22CE8">
                      <wp:simplePos x="0" y="0"/>
                      <wp:positionH relativeFrom="column">
                        <wp:posOffset>-5979</wp:posOffset>
                      </wp:positionH>
                      <wp:positionV relativeFrom="paragraph">
                        <wp:posOffset>47709</wp:posOffset>
                      </wp:positionV>
                      <wp:extent cx="1581150" cy="742950"/>
                      <wp:effectExtent l="57150" t="38100" r="76200" b="95250"/>
                      <wp:wrapNone/>
                      <wp:docPr id="293" name="Rectangle 293"/>
                      <wp:cNvGraphicFramePr/>
                      <a:graphic xmlns:a="http://schemas.openxmlformats.org/drawingml/2006/main">
                        <a:graphicData uri="http://schemas.microsoft.com/office/word/2010/wordprocessingShape">
                          <wps:wsp>
                            <wps:cNvSpPr/>
                            <wps:spPr>
                              <a:xfrm>
                                <a:off x="0" y="0"/>
                                <a:ext cx="1581150" cy="74295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291B9A4D" w14:textId="77777777" w:rsidR="00C851DB" w:rsidRPr="009D79D7" w:rsidRDefault="00C851DB" w:rsidP="00C851DB">
                                  <w:pPr>
                                    <w:spacing w:after="0"/>
                                    <w:jc w:val="center"/>
                                    <w:rPr>
                                      <w:rFonts w:ascii="Century Gothic" w:hAnsi="Century Gothic"/>
                                    </w:rPr>
                                  </w:pPr>
                                  <w:r w:rsidRPr="009D79D7">
                                    <w:rPr>
                                      <w:rFonts w:ascii="Century Gothic" w:hAnsi="Century Gothic"/>
                                    </w:rPr>
                                    <w:t>A decision will be made on</w:t>
                                  </w:r>
                                  <w:r>
                                    <w:rPr>
                                      <w:rFonts w:ascii="Century Gothic" w:hAnsi="Century Gothic"/>
                                    </w:rPr>
                                    <w:t xml:space="preserve"> </w:t>
                                  </w:r>
                                  <w:r w:rsidRPr="009D79D7">
                                    <w:rPr>
                                      <w:rFonts w:ascii="Century Gothic" w:hAnsi="Century Gothic"/>
                                    </w:rPr>
                                    <w:t>any action to be 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624038DC" id="Rectangle 293" o:spid="_x0000_s1036" style="position:absolute;margin-left:-.45pt;margin-top:3.75pt;width:124.5pt;height:5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" fillcolor="#a7bfde [1620]" strokecolor="#4579b8 [3044]">
                      <v:fill color2="#e4ecf5 [500]" rotate="t" angle="180" colors="0 #a3c4ff;22938f #bfd5ff;1 #e5eeff" focus="100%" type="gradient"/>
                      <v:shadow on="t" color="black" opacity="24903f" origin=",.5" offset="0,.55556mm"/>
                      <v:textbox>
                        <w:txbxContent>
                          <w:p w14:paraId="291B9A4D" w14:textId="77777777" w:rsidR="00C851DB" w:rsidRPr="009D79D7" w:rsidRDefault="00C851DB" w:rsidP="00C851DB">
                            <w:pPr>
                              <w:spacing w:after="0"/>
                              <w:jc w:val="center"/>
                              <w:rPr>
                                <w:rFonts w:ascii="Century Gothic" w:hAnsi="Century Gothic"/>
                              </w:rPr>
                            </w:pPr>
                            <w:r w:rsidRPr="009D79D7">
                              <w:rPr>
                                <w:rFonts w:ascii="Century Gothic" w:hAnsi="Century Gothic"/>
                              </w:rPr>
                              <w:t>A decision will be made on</w:t>
                            </w:r>
                            <w:r>
                              <w:rPr>
                                <w:rFonts w:ascii="Century Gothic" w:hAnsi="Century Gothic"/>
                              </w:rPr>
                              <w:t xml:space="preserve"> </w:t>
                            </w:r>
                            <w:r w:rsidRPr="009D79D7">
                              <w:rPr>
                                <w:rFonts w:ascii="Century Gothic" w:hAnsi="Century Gothic"/>
                              </w:rPr>
                              <w:t>any action to be taken</w:t>
                            </w:r>
                          </w:p>
                        </w:txbxContent>
                      </v:textbox>
                    </v:rect>
                  </w:pict>
                </mc:Fallback>
              </mc:AlternateContent>
            </w:r>
          </w:p>
          <w:p w14:paraId="25DD7F75"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27872" behindDoc="0" locked="0" layoutInCell="1" allowOverlap="1" wp14:anchorId="1E11AA15" wp14:editId="26B6AD64">
                      <wp:simplePos x="0" y="0"/>
                      <wp:positionH relativeFrom="column">
                        <wp:posOffset>1653954</wp:posOffset>
                      </wp:positionH>
                      <wp:positionV relativeFrom="paragraph">
                        <wp:posOffset>233183</wp:posOffset>
                      </wp:positionV>
                      <wp:extent cx="397510" cy="1056323"/>
                      <wp:effectExtent l="0" t="5398" r="35243" b="35242"/>
                      <wp:wrapNone/>
                      <wp:docPr id="333" name="Arrow: Bent-Up 333"/>
                      <wp:cNvGraphicFramePr/>
                      <a:graphic xmlns:a="http://schemas.openxmlformats.org/drawingml/2006/main">
                        <a:graphicData uri="http://schemas.microsoft.com/office/word/2010/wordprocessingShape">
                          <wps:wsp>
                            <wps:cNvSpPr/>
                            <wps:spPr>
                              <a:xfrm rot="5400000">
                                <a:off x="0" y="0"/>
                                <a:ext cx="397510" cy="1056323"/>
                              </a:xfrm>
                              <a:prstGeom prst="ben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4990F8A" id="Arrow: Bent-Up 333" o:spid="_x0000_s1026" style="position:absolute;margin-left:130.25pt;margin-top:18.35pt;width:31.3pt;height:83.2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7510,1056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" path="m,956946r248444,l248444,99378r-49689,l298133,r99377,99378l347821,99378r,956945l,1056323,,956946xe" fillcolor="black [3200]" strokecolor="black [1600]" strokeweight="2pt">
                      <v:path arrowok="t" o:connecttype="custom" o:connectlocs="0,956946;248444,956946;248444,99378;198755,99378;298133,0;397510,99378;347821,99378;347821,1056323;0,1056323;0,956946" o:connectangles="0,0,0,0,0,0,0,0,0,0"/>
                    </v:shape>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23776" behindDoc="0" locked="0" layoutInCell="1" allowOverlap="1" wp14:anchorId="49268CED" wp14:editId="66F93165">
                      <wp:simplePos x="0" y="0"/>
                      <wp:positionH relativeFrom="column">
                        <wp:posOffset>3251200</wp:posOffset>
                      </wp:positionH>
                      <wp:positionV relativeFrom="paragraph">
                        <wp:posOffset>235585</wp:posOffset>
                      </wp:positionV>
                      <wp:extent cx="180975" cy="276225"/>
                      <wp:effectExtent l="66675" t="28575" r="0" b="114300"/>
                      <wp:wrapNone/>
                      <wp:docPr id="327" name="Arrow: Down 327"/>
                      <wp:cNvGraphicFramePr/>
                      <a:graphic xmlns:a="http://schemas.openxmlformats.org/drawingml/2006/main">
                        <a:graphicData uri="http://schemas.microsoft.com/office/word/2010/wordprocessingShape">
                          <wps:wsp>
                            <wps:cNvSpPr/>
                            <wps:spPr>
                              <a:xfrm rot="16200000">
                                <a:off x="0" y="0"/>
                                <a:ext cx="180975" cy="2762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CC5ED6E" id="Arrow: Down 327" o:spid="_x0000_s1026" type="#_x0000_t67" style="position:absolute;margin-left:256pt;margin-top:18.55pt;width:14.25pt;height:21.7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" adj="14524" fillcolor="black">
                      <v:fill color2="black" rotate="t" angle="180" focus="80%" type="gradient">
                        <o:fill v:ext="view" type="gradientUnscaled"/>
                      </v:fill>
                      <v:shadow on="t" color="black" opacity="22937f" origin=",.5" offset="0,.63889mm"/>
                    </v:shape>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22752" behindDoc="0" locked="0" layoutInCell="1" allowOverlap="1" wp14:anchorId="00E8CC9B" wp14:editId="7DFE12C6">
                      <wp:simplePos x="0" y="0"/>
                      <wp:positionH relativeFrom="column">
                        <wp:posOffset>1546225</wp:posOffset>
                      </wp:positionH>
                      <wp:positionV relativeFrom="paragraph">
                        <wp:posOffset>205105</wp:posOffset>
                      </wp:positionV>
                      <wp:extent cx="180975" cy="276225"/>
                      <wp:effectExtent l="66675" t="28575" r="0" b="114300"/>
                      <wp:wrapNone/>
                      <wp:docPr id="326" name="Arrow: Down 326"/>
                      <wp:cNvGraphicFramePr/>
                      <a:graphic xmlns:a="http://schemas.openxmlformats.org/drawingml/2006/main">
                        <a:graphicData uri="http://schemas.microsoft.com/office/word/2010/wordprocessingShape">
                          <wps:wsp>
                            <wps:cNvSpPr/>
                            <wps:spPr>
                              <a:xfrm rot="16200000">
                                <a:off x="0" y="0"/>
                                <a:ext cx="180975" cy="2762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48E7A3E" id="Arrow: Down 326" o:spid="_x0000_s1026" type="#_x0000_t67" style="position:absolute;margin-left:121.75pt;margin-top:16.15pt;width:14.25pt;height:21.7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" adj="14524" fillcolor="black">
                      <v:fill color2="black" rotate="t" angle="180" focus="80%" type="gradient">
                        <o:fill v:ext="view" type="gradientUnscaled"/>
                      </v:fill>
                      <v:shadow on="t" color="black" opacity="22937f" origin=",.5" offset="0,.63889mm"/>
                    </v:shape>
                  </w:pict>
                </mc:Fallback>
              </mc:AlternateContent>
            </w:r>
          </w:p>
          <w:p w14:paraId="3D6F7E86" w14:textId="77777777" w:rsidR="00C851DB" w:rsidRDefault="00C851DB" w:rsidP="00C851DB">
            <w:pPr>
              <w:rPr>
                <w:rFonts w:ascii="Century Gothic" w:hAnsi="Century Gothic"/>
                <w:b/>
                <w:color w:val="002060"/>
                <w:sz w:val="32"/>
                <w:szCs w:val="32"/>
                <w:u w:val="single"/>
              </w:rPr>
            </w:pPr>
          </w:p>
          <w:p w14:paraId="7955BE68"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28896" behindDoc="0" locked="0" layoutInCell="1" allowOverlap="1" wp14:anchorId="1723262D" wp14:editId="3A7C4F1C">
                      <wp:simplePos x="0" y="0"/>
                      <wp:positionH relativeFrom="column">
                        <wp:posOffset>937536</wp:posOffset>
                      </wp:positionH>
                      <wp:positionV relativeFrom="paragraph">
                        <wp:posOffset>58994</wp:posOffset>
                      </wp:positionV>
                      <wp:extent cx="129396" cy="681487"/>
                      <wp:effectExtent l="19050" t="0" r="42545" b="42545"/>
                      <wp:wrapNone/>
                      <wp:docPr id="334" name="Arrow: Down 334"/>
                      <wp:cNvGraphicFramePr/>
                      <a:graphic xmlns:a="http://schemas.openxmlformats.org/drawingml/2006/main">
                        <a:graphicData uri="http://schemas.microsoft.com/office/word/2010/wordprocessingShape">
                          <wps:wsp>
                            <wps:cNvSpPr/>
                            <wps:spPr>
                              <a:xfrm>
                                <a:off x="0" y="0"/>
                                <a:ext cx="129396" cy="681487"/>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32FF064" id="Arrow: Down 334" o:spid="_x0000_s1026" type="#_x0000_t67" style="position:absolute;margin-left:73.8pt;margin-top:4.65pt;width:10.2pt;height:53.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" adj="19549" fillcolor="windowText" strokeweight="2pt"/>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21728" behindDoc="0" locked="0" layoutInCell="1" allowOverlap="1" wp14:anchorId="4DF3B8F1" wp14:editId="1A0AD23D">
                      <wp:simplePos x="0" y="0"/>
                      <wp:positionH relativeFrom="column">
                        <wp:posOffset>126653</wp:posOffset>
                      </wp:positionH>
                      <wp:positionV relativeFrom="paragraph">
                        <wp:posOffset>58995</wp:posOffset>
                      </wp:positionV>
                      <wp:extent cx="129396" cy="1871932"/>
                      <wp:effectExtent l="19050" t="0" r="42545" b="33655"/>
                      <wp:wrapNone/>
                      <wp:docPr id="325" name="Arrow: Down 325"/>
                      <wp:cNvGraphicFramePr/>
                      <a:graphic xmlns:a="http://schemas.openxmlformats.org/drawingml/2006/main">
                        <a:graphicData uri="http://schemas.microsoft.com/office/word/2010/wordprocessingShape">
                          <wps:wsp>
                            <wps:cNvSpPr/>
                            <wps:spPr>
                              <a:xfrm>
                                <a:off x="0" y="0"/>
                                <a:ext cx="129396" cy="1871932"/>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23897BF" id="Arrow: Down 325" o:spid="_x0000_s1026" type="#_x0000_t67" style="position:absolute;margin-left:9.95pt;margin-top:4.65pt;width:10.2pt;height:147.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" adj="20853" fillcolor="windowText" strokeweight="2pt"/>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07392" behindDoc="0" locked="0" layoutInCell="1" allowOverlap="1" wp14:anchorId="2C303C16" wp14:editId="517DEE3C">
                      <wp:simplePos x="0" y="0"/>
                      <wp:positionH relativeFrom="column">
                        <wp:posOffset>2375272</wp:posOffset>
                      </wp:positionH>
                      <wp:positionV relativeFrom="paragraph">
                        <wp:posOffset>193819</wp:posOffset>
                      </wp:positionV>
                      <wp:extent cx="742950" cy="447675"/>
                      <wp:effectExtent l="57150" t="38100" r="76200" b="104775"/>
                      <wp:wrapNone/>
                      <wp:docPr id="305" name="Rectangle 305"/>
                      <wp:cNvGraphicFramePr/>
                      <a:graphic xmlns:a="http://schemas.openxmlformats.org/drawingml/2006/main">
                        <a:graphicData uri="http://schemas.microsoft.com/office/word/2010/wordprocessingShape">
                          <wps:wsp>
                            <wps:cNvSpPr/>
                            <wps:spPr>
                              <a:xfrm>
                                <a:off x="0" y="0"/>
                                <a:ext cx="742950" cy="4476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22FB55D0" w14:textId="77777777" w:rsidR="00C851DB" w:rsidRPr="009D79D7" w:rsidRDefault="00C851DB" w:rsidP="00C851DB">
                                  <w:pPr>
                                    <w:spacing w:after="0"/>
                                    <w:jc w:val="center"/>
                                    <w:rPr>
                                      <w:rFonts w:ascii="Century Gothic" w:hAnsi="Century Gothic"/>
                                    </w:rPr>
                                  </w:pPr>
                                  <w:r w:rsidRPr="009D79D7">
                                    <w:rPr>
                                      <w:rFonts w:ascii="Century Gothic" w:hAnsi="Century Gothic"/>
                                    </w:rPr>
                                    <w:t>Monitor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2C303C16" id="Rectangle 305" o:spid="_x0000_s1037" style="position:absolute;margin-left:187.05pt;margin-top:15.25pt;width:58.5pt;height:3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" fillcolor="#a7bfde [1620]" strokecolor="#4579b8 [3044]">
                      <v:fill color2="#e4ecf5 [500]" rotate="t" angle="180" colors="0 #a3c4ff;22938f #bfd5ff;1 #e5eeff" focus="100%" type="gradient"/>
                      <v:shadow on="t" color="black" opacity="24903f" origin=",.5" offset="0,.55556mm"/>
                      <v:textbox>
                        <w:txbxContent>
                          <w:p w14:paraId="22FB55D0" w14:textId="77777777" w:rsidR="00C851DB" w:rsidRPr="009D79D7" w:rsidRDefault="00C851DB" w:rsidP="00C851DB">
                            <w:pPr>
                              <w:spacing w:after="0"/>
                              <w:jc w:val="center"/>
                              <w:rPr>
                                <w:rFonts w:ascii="Century Gothic" w:hAnsi="Century Gothic"/>
                              </w:rPr>
                            </w:pPr>
                            <w:r w:rsidRPr="009D79D7">
                              <w:rPr>
                                <w:rFonts w:ascii="Century Gothic" w:hAnsi="Century Gothic"/>
                              </w:rPr>
                              <w:t>Monitor</w:t>
                            </w:r>
                          </w:p>
                        </w:txbxContent>
                      </v:textbox>
                    </v:rect>
                  </w:pict>
                </mc:Fallback>
              </mc:AlternateContent>
            </w:r>
          </w:p>
          <w:p w14:paraId="697692EA" w14:textId="77777777" w:rsidR="00C851DB" w:rsidRDefault="00C851DB" w:rsidP="00C851DB">
            <w:pPr>
              <w:rPr>
                <w:rFonts w:ascii="Century Gothic" w:hAnsi="Century Gothic"/>
                <w:b/>
                <w:color w:val="002060"/>
                <w:sz w:val="32"/>
                <w:szCs w:val="32"/>
                <w:u w:val="single"/>
              </w:rPr>
            </w:pPr>
          </w:p>
          <w:p w14:paraId="04EF1405" w14:textId="77777777" w:rsidR="00C851DB" w:rsidRDefault="00C851DB" w:rsidP="00C851DB">
            <w:pPr>
              <w:rPr>
                <w:rFonts w:ascii="Century Gothic" w:hAnsi="Century Gothic"/>
                <w:b/>
                <w:color w:val="002060"/>
                <w:sz w:val="32"/>
                <w:szCs w:val="32"/>
                <w:u w:val="single"/>
              </w:rPr>
            </w:pPr>
          </w:p>
          <w:p w14:paraId="62DFC4B4"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06368" behindDoc="0" locked="0" layoutInCell="1" allowOverlap="1" wp14:anchorId="67295042" wp14:editId="36F8D35C">
                      <wp:simplePos x="0" y="0"/>
                      <wp:positionH relativeFrom="column">
                        <wp:posOffset>356870</wp:posOffset>
                      </wp:positionH>
                      <wp:positionV relativeFrom="paragraph">
                        <wp:posOffset>29210</wp:posOffset>
                      </wp:positionV>
                      <wp:extent cx="1866900" cy="1057275"/>
                      <wp:effectExtent l="57150" t="38100" r="76200" b="104775"/>
                      <wp:wrapNone/>
                      <wp:docPr id="300" name="Rectangle 300"/>
                      <wp:cNvGraphicFramePr/>
                      <a:graphic xmlns:a="http://schemas.openxmlformats.org/drawingml/2006/main">
                        <a:graphicData uri="http://schemas.microsoft.com/office/word/2010/wordprocessingShape">
                          <wps:wsp>
                            <wps:cNvSpPr/>
                            <wps:spPr>
                              <a:xfrm>
                                <a:off x="0" y="0"/>
                                <a:ext cx="1866900" cy="10572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F17DE3D" w14:textId="77777777" w:rsidR="00C851DB" w:rsidRDefault="00C851DB" w:rsidP="00C851DB">
                                  <w:pPr>
                                    <w:spacing w:after="0"/>
                                    <w:jc w:val="center"/>
                                  </w:pPr>
                                  <w:r>
                                    <w:rPr>
                                      <w:rFonts w:ascii="Century Gothic" w:hAnsi="Century Gothic"/>
                                    </w:rPr>
                                    <w:t xml:space="preserve">Seek advice from Social Care re referral- contact parent/carer if safe to do so and make referral.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67295042" id="Rectangle 300" o:spid="_x0000_s1038" style="position:absolute;margin-left:28.1pt;margin-top:2.3pt;width:147pt;height:8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" fillcolor="#bfb1d0 [1623]" strokecolor="#795d9b [3047]">
                      <v:fill color2="#ece7f1 [503]" rotate="t" angle="180" colors="0 #c9b5e8;22938f #d9cbee;1 #f0eaf9" focus="100%" type="gradient"/>
                      <v:shadow on="t" color="black" opacity="24903f" origin=",.5" offset="0,.55556mm"/>
                      <v:textbox>
                        <w:txbxContent>
                          <w:p w14:paraId="1F17DE3D" w14:textId="77777777" w:rsidR="00C851DB" w:rsidRDefault="00C851DB" w:rsidP="00C851DB">
                            <w:pPr>
                              <w:spacing w:after="0"/>
                              <w:jc w:val="center"/>
                            </w:pPr>
                            <w:r>
                              <w:rPr>
                                <w:rFonts w:ascii="Century Gothic" w:hAnsi="Century Gothic"/>
                              </w:rPr>
                              <w:t xml:space="preserve">Seek advice from Social Care re referral- contact parent/carer if safe to do so and make referral.  </w:t>
                            </w:r>
                          </w:p>
                        </w:txbxContent>
                      </v:textbox>
                    </v:rect>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00224" behindDoc="0" locked="0" layoutInCell="1" allowOverlap="1" wp14:anchorId="02D15308" wp14:editId="336B0EE2">
                      <wp:simplePos x="0" y="0"/>
                      <wp:positionH relativeFrom="column">
                        <wp:posOffset>5336588</wp:posOffset>
                      </wp:positionH>
                      <wp:positionV relativeFrom="paragraph">
                        <wp:posOffset>139509</wp:posOffset>
                      </wp:positionV>
                      <wp:extent cx="1043329" cy="1035170"/>
                      <wp:effectExtent l="0" t="0" r="23495" b="12700"/>
                      <wp:wrapNone/>
                      <wp:docPr id="291" name="Rectangle: Rounded Corners 291"/>
                      <wp:cNvGraphicFramePr/>
                      <a:graphic xmlns:a="http://schemas.openxmlformats.org/drawingml/2006/main">
                        <a:graphicData uri="http://schemas.microsoft.com/office/word/2010/wordprocessingShape">
                          <wps:wsp>
                            <wps:cNvSpPr/>
                            <wps:spPr>
                              <a:xfrm>
                                <a:off x="0" y="0"/>
                                <a:ext cx="1043329" cy="103517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1B57D2F" w14:textId="77777777" w:rsidR="00C851DB" w:rsidRPr="00AE5E34" w:rsidRDefault="00C851DB" w:rsidP="00C851DB">
                                  <w:pPr>
                                    <w:spacing w:after="0"/>
                                    <w:jc w:val="center"/>
                                    <w:rPr>
                                      <w:rFonts w:ascii="Century Gothic" w:hAnsi="Century Gothic"/>
                                      <w:sz w:val="18"/>
                                      <w:szCs w:val="18"/>
                                    </w:rPr>
                                  </w:pPr>
                                  <w:r w:rsidRPr="00AE5E34">
                                    <w:rPr>
                                      <w:rFonts w:ascii="Century Gothic" w:hAnsi="Century Gothic"/>
                                      <w:sz w:val="18"/>
                                      <w:szCs w:val="18"/>
                                    </w:rPr>
                                    <w:t>Advice from</w:t>
                                  </w:r>
                                </w:p>
                                <w:p w14:paraId="5A9068A9" w14:textId="77777777" w:rsidR="00C851DB" w:rsidRPr="00AE5E34" w:rsidRDefault="00C851DB" w:rsidP="00C851DB">
                                  <w:pPr>
                                    <w:spacing w:after="0"/>
                                    <w:jc w:val="center"/>
                                    <w:rPr>
                                      <w:rFonts w:ascii="Century Gothic" w:hAnsi="Century Gothic"/>
                                      <w:sz w:val="18"/>
                                      <w:szCs w:val="18"/>
                                    </w:rPr>
                                  </w:pPr>
                                  <w:r w:rsidRPr="00AE5E34">
                                    <w:rPr>
                                      <w:rFonts w:ascii="Century Gothic" w:hAnsi="Century Gothic"/>
                                      <w:sz w:val="18"/>
                                      <w:szCs w:val="18"/>
                                    </w:rPr>
                                    <w:t>CONTACT</w:t>
                                  </w:r>
                                </w:p>
                                <w:p w14:paraId="710C0D82" w14:textId="77777777" w:rsidR="00C851DB" w:rsidRPr="00AE5E34" w:rsidRDefault="00C851DB" w:rsidP="00C851DB">
                                  <w:pPr>
                                    <w:spacing w:after="0"/>
                                    <w:jc w:val="center"/>
                                    <w:rPr>
                                      <w:rFonts w:ascii="Century Gothic" w:hAnsi="Century Gothic"/>
                                      <w:sz w:val="18"/>
                                      <w:szCs w:val="18"/>
                                    </w:rPr>
                                  </w:pPr>
                                  <w:r w:rsidRPr="00AE5E34">
                                    <w:rPr>
                                      <w:rFonts w:ascii="Century Gothic" w:hAnsi="Century Gothic"/>
                                      <w:sz w:val="18"/>
                                      <w:szCs w:val="18"/>
                                    </w:rPr>
                                    <w:t xml:space="preserve">01744 </w:t>
                                  </w:r>
                                  <w:r>
                                    <w:rPr>
                                      <w:rFonts w:ascii="Century Gothic" w:hAnsi="Century Gothic"/>
                                      <w:sz w:val="18"/>
                                      <w:szCs w:val="18"/>
                                    </w:rPr>
                                    <w:t>676767</w:t>
                                  </w:r>
                                </w:p>
                                <w:p w14:paraId="766F2690" w14:textId="77777777" w:rsidR="00C851DB" w:rsidRPr="00647E51" w:rsidRDefault="00C851DB" w:rsidP="00C851DB">
                                  <w:pPr>
                                    <w:spacing w:after="0"/>
                                    <w:jc w:val="center"/>
                                    <w:rPr>
                                      <w:rFonts w:ascii="Century Gothic" w:hAnsi="Century Gothic"/>
                                    </w:rPr>
                                  </w:pPr>
                                  <w:r>
                                    <w:rPr>
                                      <w:rFonts w:ascii="Century Gothic" w:hAnsi="Century Gothic"/>
                                    </w:rPr>
                                    <w:t>01744 671282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02D15308" id="Rectangle: Rounded Corners 291" o:spid="_x0000_s1039" style="position:absolute;margin-left:420.2pt;margin-top:11pt;width:82.15pt;height:8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" fillcolor="#8064a2 [3207]" strokecolor="#3f3151 [1607]" strokeweight="2pt">
                      <v:textbox>
                        <w:txbxContent>
                          <w:p w14:paraId="71B57D2F" w14:textId="77777777" w:rsidR="00C851DB" w:rsidRPr="00AE5E34" w:rsidRDefault="00C851DB" w:rsidP="00C851DB">
                            <w:pPr>
                              <w:spacing w:after="0"/>
                              <w:jc w:val="center"/>
                              <w:rPr>
                                <w:rFonts w:ascii="Century Gothic" w:hAnsi="Century Gothic"/>
                                <w:sz w:val="18"/>
                                <w:szCs w:val="18"/>
                              </w:rPr>
                            </w:pPr>
                            <w:r w:rsidRPr="00AE5E34">
                              <w:rPr>
                                <w:rFonts w:ascii="Century Gothic" w:hAnsi="Century Gothic"/>
                                <w:sz w:val="18"/>
                                <w:szCs w:val="18"/>
                              </w:rPr>
                              <w:t>Advice from</w:t>
                            </w:r>
                          </w:p>
                          <w:p w14:paraId="5A9068A9" w14:textId="77777777" w:rsidR="00C851DB" w:rsidRPr="00AE5E34" w:rsidRDefault="00C851DB" w:rsidP="00C851DB">
                            <w:pPr>
                              <w:spacing w:after="0"/>
                              <w:jc w:val="center"/>
                              <w:rPr>
                                <w:rFonts w:ascii="Century Gothic" w:hAnsi="Century Gothic"/>
                                <w:sz w:val="18"/>
                                <w:szCs w:val="18"/>
                              </w:rPr>
                            </w:pPr>
                            <w:r w:rsidRPr="00AE5E34">
                              <w:rPr>
                                <w:rFonts w:ascii="Century Gothic" w:hAnsi="Century Gothic"/>
                                <w:sz w:val="18"/>
                                <w:szCs w:val="18"/>
                              </w:rPr>
                              <w:t>CONTACT</w:t>
                            </w:r>
                          </w:p>
                          <w:p w14:paraId="710C0D82" w14:textId="77777777" w:rsidR="00C851DB" w:rsidRPr="00AE5E34" w:rsidRDefault="00C851DB" w:rsidP="00C851DB">
                            <w:pPr>
                              <w:spacing w:after="0"/>
                              <w:jc w:val="center"/>
                              <w:rPr>
                                <w:rFonts w:ascii="Century Gothic" w:hAnsi="Century Gothic"/>
                                <w:sz w:val="18"/>
                                <w:szCs w:val="18"/>
                              </w:rPr>
                            </w:pPr>
                            <w:r w:rsidRPr="00AE5E34">
                              <w:rPr>
                                <w:rFonts w:ascii="Century Gothic" w:hAnsi="Century Gothic"/>
                                <w:sz w:val="18"/>
                                <w:szCs w:val="18"/>
                              </w:rPr>
                              <w:t xml:space="preserve">01744 </w:t>
                            </w:r>
                            <w:r>
                              <w:rPr>
                                <w:rFonts w:ascii="Century Gothic" w:hAnsi="Century Gothic"/>
                                <w:sz w:val="18"/>
                                <w:szCs w:val="18"/>
                              </w:rPr>
                              <w:t>676767</w:t>
                            </w:r>
                          </w:p>
                          <w:p w14:paraId="766F2690" w14:textId="77777777" w:rsidR="00C851DB" w:rsidRPr="00647E51" w:rsidRDefault="00C851DB" w:rsidP="00C851DB">
                            <w:pPr>
                              <w:spacing w:after="0"/>
                              <w:jc w:val="center"/>
                              <w:rPr>
                                <w:rFonts w:ascii="Century Gothic" w:hAnsi="Century Gothic"/>
                              </w:rPr>
                            </w:pPr>
                            <w:r>
                              <w:rPr>
                                <w:rFonts w:ascii="Century Gothic" w:hAnsi="Century Gothic"/>
                              </w:rPr>
                              <w:t>01744 671282</w:t>
                            </w:r>
                          </w:p>
                        </w:txbxContent>
                      </v:textbox>
                    </v:roundrect>
                  </w:pict>
                </mc:Fallback>
              </mc:AlternateContent>
            </w:r>
          </w:p>
          <w:p w14:paraId="3D8A12C5" w14:textId="77777777" w:rsidR="00C851DB" w:rsidRDefault="00C851DB" w:rsidP="00C851DB">
            <w:pPr>
              <w:rPr>
                <w:rFonts w:ascii="Century Gothic" w:hAnsi="Century Gothic"/>
                <w:b/>
                <w:color w:val="002060"/>
                <w:sz w:val="32"/>
                <w:szCs w:val="32"/>
                <w:u w:val="single"/>
              </w:rPr>
            </w:pPr>
            <w:r w:rsidRPr="002C3390">
              <w:rPr>
                <w:rFonts w:ascii="Century Gothic" w:hAnsi="Century Gothic"/>
                <w:b/>
                <w:noProof/>
                <w:color w:val="002060"/>
                <w:sz w:val="32"/>
                <w:szCs w:val="32"/>
                <w:u w:val="single"/>
              </w:rPr>
              <mc:AlternateContent>
                <mc:Choice Requires="wps">
                  <w:drawing>
                    <wp:anchor distT="0" distB="0" distL="114300" distR="114300" simplePos="0" relativeHeight="251710464" behindDoc="0" locked="0" layoutInCell="1" allowOverlap="1" wp14:anchorId="2D26B7B1" wp14:editId="4161C5A3">
                      <wp:simplePos x="0" y="0"/>
                      <wp:positionH relativeFrom="column">
                        <wp:posOffset>2342395</wp:posOffset>
                      </wp:positionH>
                      <wp:positionV relativeFrom="paragraph">
                        <wp:posOffset>81700</wp:posOffset>
                      </wp:positionV>
                      <wp:extent cx="1695450" cy="895350"/>
                      <wp:effectExtent l="57150" t="38100" r="76200" b="95250"/>
                      <wp:wrapNone/>
                      <wp:docPr id="309" name="Rectangle 309"/>
                      <wp:cNvGraphicFramePr/>
                      <a:graphic xmlns:a="http://schemas.openxmlformats.org/drawingml/2006/main">
                        <a:graphicData uri="http://schemas.microsoft.com/office/word/2010/wordprocessingShape">
                          <wps:wsp>
                            <wps:cNvSpPr/>
                            <wps:spPr>
                              <a:xfrm>
                                <a:off x="0" y="0"/>
                                <a:ext cx="1695450" cy="89535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212769B6" w14:textId="77777777" w:rsidR="00C851DB" w:rsidRDefault="00C851DB" w:rsidP="00C851DB">
                                  <w:pPr>
                                    <w:spacing w:after="0"/>
                                    <w:jc w:val="center"/>
                                  </w:pPr>
                                  <w:r>
                                    <w:rPr>
                                      <w:rFonts w:ascii="Century Gothic" w:hAnsi="Century Gothic"/>
                                    </w:rPr>
                                    <w:t xml:space="preserve">Inform Mr A Maley, headteacher- if not already done so at previous stage.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2D26B7B1" id="Rectangle 309" o:spid="_x0000_s1040" style="position:absolute;margin-left:184.45pt;margin-top:6.45pt;width:133.5pt;height: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" fillcolor="#c9b5e8" strokecolor="#7d60a0">
                      <v:fill color2="#f0eaf9" rotate="t" angle="180" colors="0 #c9b5e8;22938f #d9cbee;1 #f0eaf9" focus="100%" type="gradient"/>
                      <v:shadow on="t" color="black" opacity="24903f" origin=",.5" offset="0,.55556mm"/>
                      <v:textbox>
                        <w:txbxContent>
                          <w:p w14:paraId="212769B6" w14:textId="77777777" w:rsidR="00C851DB" w:rsidRDefault="00C851DB" w:rsidP="00C851DB">
                            <w:pPr>
                              <w:spacing w:after="0"/>
                              <w:jc w:val="center"/>
                            </w:pPr>
                            <w:r>
                              <w:rPr>
                                <w:rFonts w:ascii="Century Gothic" w:hAnsi="Century Gothic"/>
                              </w:rPr>
                              <w:t xml:space="preserve">Inform Mr A Maley, headteacher- if not already done so at previous stage. </w:t>
                            </w:r>
                          </w:p>
                        </w:txbxContent>
                      </v:textbox>
                    </v:rect>
                  </w:pict>
                </mc:Fallback>
              </mc:AlternateContent>
            </w:r>
          </w:p>
          <w:p w14:paraId="74FEE030"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30944" behindDoc="0" locked="0" layoutInCell="1" allowOverlap="1" wp14:anchorId="5EE7CADD" wp14:editId="7D5E7984">
                      <wp:simplePos x="0" y="0"/>
                      <wp:positionH relativeFrom="column">
                        <wp:posOffset>2219007</wp:posOffset>
                      </wp:positionH>
                      <wp:positionV relativeFrom="paragraph">
                        <wp:posOffset>211771</wp:posOffset>
                      </wp:positionV>
                      <wp:extent cx="134937" cy="106363"/>
                      <wp:effectExtent l="0" t="4763" r="32068" b="32067"/>
                      <wp:wrapNone/>
                      <wp:docPr id="337" name="Arrow: Bent-Up 337"/>
                      <wp:cNvGraphicFramePr/>
                      <a:graphic xmlns:a="http://schemas.openxmlformats.org/drawingml/2006/main">
                        <a:graphicData uri="http://schemas.microsoft.com/office/word/2010/wordprocessingShape">
                          <wps:wsp>
                            <wps:cNvSpPr/>
                            <wps:spPr>
                              <a:xfrm rot="5400000">
                                <a:off x="0" y="0"/>
                                <a:ext cx="134937" cy="106363"/>
                              </a:xfrm>
                              <a:prstGeom prst="bentUp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793B7A6" id="Arrow: Bent-Up 337" o:spid="_x0000_s1026" style="position:absolute;margin-left:174.7pt;margin-top:16.65pt;width:10.6pt;height:8.4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937,10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" path="m,79772r95051,l95051,26591r-13295,l108346,r26591,26591l121642,26591r,79772l,106363,,79772xe" fillcolor="windowText" strokeweight="2pt">
                      <v:path arrowok="t" o:connecttype="custom" o:connectlocs="0,79772;95051,79772;95051,26591;81756,26591;108346,0;134937,26591;121642,26591;121642,106363;0,106363;0,79772" o:connectangles="0,0,0,0,0,0,0,0,0,0"/>
                    </v:shape>
                  </w:pict>
                </mc:Fallback>
              </mc:AlternateContent>
            </w:r>
          </w:p>
          <w:p w14:paraId="70EB7C5C" w14:textId="77777777" w:rsidR="00C851DB" w:rsidRDefault="00C851DB" w:rsidP="00C851DB">
            <w:pPr>
              <w:rPr>
                <w:rFonts w:ascii="Century Gothic" w:hAnsi="Century Gothic"/>
                <w:b/>
                <w:color w:val="002060"/>
                <w:sz w:val="32"/>
                <w:szCs w:val="32"/>
                <w:u w:val="single"/>
              </w:rPr>
            </w:pPr>
          </w:p>
          <w:p w14:paraId="150EB70E"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26848" behindDoc="0" locked="0" layoutInCell="1" allowOverlap="1" wp14:anchorId="2C68B91C" wp14:editId="48924043">
                      <wp:simplePos x="0" y="0"/>
                      <wp:positionH relativeFrom="column">
                        <wp:posOffset>2557145</wp:posOffset>
                      </wp:positionH>
                      <wp:positionV relativeFrom="paragraph">
                        <wp:posOffset>241935</wp:posOffset>
                      </wp:positionV>
                      <wp:extent cx="266700" cy="314325"/>
                      <wp:effectExtent l="57150" t="19050" r="19050" b="104775"/>
                      <wp:wrapNone/>
                      <wp:docPr id="330" name="Arrow: Down 330"/>
                      <wp:cNvGraphicFramePr/>
                      <a:graphic xmlns:a="http://schemas.openxmlformats.org/drawingml/2006/main">
                        <a:graphicData uri="http://schemas.microsoft.com/office/word/2010/wordprocessingShape">
                          <wps:wsp>
                            <wps:cNvSpPr/>
                            <wps:spPr>
                              <a:xfrm>
                                <a:off x="0" y="0"/>
                                <a:ext cx="266700" cy="3143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4F4FCC2" id="Arrow: Down 330" o:spid="_x0000_s1026" type="#_x0000_t67" style="position:absolute;margin-left:201.35pt;margin-top:19.05pt;width:21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" adj="12436" fillcolor="black">
                      <v:fill color2="black" rotate="t" angle="180" focus="80%" type="gradient">
                        <o:fill v:ext="view" type="gradientUnscaled"/>
                      </v:fill>
                      <v:shadow on="t" color="black" opacity="22937f" origin=",.5" offset="0,.63889mm"/>
                    </v:shape>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05344" behindDoc="0" locked="0" layoutInCell="1" allowOverlap="1" wp14:anchorId="2DB8230E" wp14:editId="0C25AC53">
                      <wp:simplePos x="0" y="0"/>
                      <wp:positionH relativeFrom="column">
                        <wp:posOffset>5883</wp:posOffset>
                      </wp:positionH>
                      <wp:positionV relativeFrom="paragraph">
                        <wp:posOffset>177957</wp:posOffset>
                      </wp:positionV>
                      <wp:extent cx="809625" cy="602950"/>
                      <wp:effectExtent l="57150" t="38100" r="85725" b="102235"/>
                      <wp:wrapNone/>
                      <wp:docPr id="297" name="Rectangle 297"/>
                      <wp:cNvGraphicFramePr/>
                      <a:graphic xmlns:a="http://schemas.openxmlformats.org/drawingml/2006/main">
                        <a:graphicData uri="http://schemas.microsoft.com/office/word/2010/wordprocessingShape">
                          <wps:wsp>
                            <wps:cNvSpPr/>
                            <wps:spPr>
                              <a:xfrm>
                                <a:off x="0" y="0"/>
                                <a:ext cx="809625" cy="6029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000F274A" w14:textId="77777777" w:rsidR="00C851DB" w:rsidRPr="009D79D7" w:rsidRDefault="00C851DB" w:rsidP="00C851DB">
                                  <w:pPr>
                                    <w:spacing w:after="0"/>
                                    <w:jc w:val="center"/>
                                    <w:rPr>
                                      <w:rFonts w:ascii="Century Gothic" w:hAnsi="Century Gothic"/>
                                    </w:rPr>
                                  </w:pPr>
                                  <w:r>
                                    <w:rPr>
                                      <w:rFonts w:ascii="Century Gothic" w:hAnsi="Century Gothic"/>
                                    </w:rPr>
                                    <w:t>Early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2DB8230E" id="Rectangle 297" o:spid="_x0000_s1041" style="position:absolute;margin-left:.45pt;margin-top:14pt;width:63.75pt;height: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" fillcolor="#dfa7a6 [1621]" strokecolor="#bc4542 [3045]">
                      <v:fill color2="#f5e4e4 [501]" rotate="t" angle="180" colors="0 #ffa2a1;22938f #ffbebd;1 #ffe5e5" focus="100%" type="gradient"/>
                      <v:shadow on="t" color="black" opacity="24903f" origin=",.5" offset="0,.55556mm"/>
                      <v:textbox>
                        <w:txbxContent>
                          <w:p w14:paraId="000F274A" w14:textId="77777777" w:rsidR="00C851DB" w:rsidRPr="009D79D7" w:rsidRDefault="00C851DB" w:rsidP="00C851DB">
                            <w:pPr>
                              <w:spacing w:after="0"/>
                              <w:jc w:val="center"/>
                              <w:rPr>
                                <w:rFonts w:ascii="Century Gothic" w:hAnsi="Century Gothic"/>
                              </w:rPr>
                            </w:pPr>
                            <w:r>
                              <w:rPr>
                                <w:rFonts w:ascii="Century Gothic" w:hAnsi="Century Gothic"/>
                              </w:rPr>
                              <w:t>Early help</w:t>
                            </w:r>
                          </w:p>
                        </w:txbxContent>
                      </v:textbox>
                    </v:rect>
                  </w:pict>
                </mc:Fallback>
              </mc:AlternateContent>
            </w:r>
          </w:p>
          <w:p w14:paraId="709161A2"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13536" behindDoc="0" locked="0" layoutInCell="1" allowOverlap="1" wp14:anchorId="1C50B6A2" wp14:editId="5F7B2D75">
                      <wp:simplePos x="0" y="0"/>
                      <wp:positionH relativeFrom="column">
                        <wp:posOffset>3741120</wp:posOffset>
                      </wp:positionH>
                      <wp:positionV relativeFrom="paragraph">
                        <wp:posOffset>23926</wp:posOffset>
                      </wp:positionV>
                      <wp:extent cx="2924355" cy="2712313"/>
                      <wp:effectExtent l="0" t="0" r="28575" b="12065"/>
                      <wp:wrapNone/>
                      <wp:docPr id="314" name="Rectangle: Rounded Corners 314"/>
                      <wp:cNvGraphicFramePr/>
                      <a:graphic xmlns:a="http://schemas.openxmlformats.org/drawingml/2006/main">
                        <a:graphicData uri="http://schemas.microsoft.com/office/word/2010/wordprocessingShape">
                          <wps:wsp>
                            <wps:cNvSpPr/>
                            <wps:spPr>
                              <a:xfrm>
                                <a:off x="0" y="0"/>
                                <a:ext cx="2924355" cy="271231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062EFE3" w14:textId="77777777" w:rsidR="00C851DB" w:rsidRPr="00DD2483" w:rsidRDefault="00C851DB" w:rsidP="00C851DB">
                                  <w:pPr>
                                    <w:spacing w:after="0" w:line="240" w:lineRule="auto"/>
                                    <w:rPr>
                                      <w:rFonts w:ascii="Century Gothic" w:hAnsi="Century Gothic"/>
                                      <w:b/>
                                      <w:sz w:val="20"/>
                                      <w:szCs w:val="20"/>
                                    </w:rPr>
                                  </w:pPr>
                                  <w:r w:rsidRPr="00DD2483">
                                    <w:rPr>
                                      <w:rFonts w:ascii="Century Gothic" w:hAnsi="Century Gothic"/>
                                      <w:b/>
                                      <w:sz w:val="20"/>
                                      <w:szCs w:val="20"/>
                                    </w:rPr>
                                    <w:t>This flow chart is designed to guide you</w:t>
                                  </w:r>
                                  <w:r>
                                    <w:rPr>
                                      <w:rFonts w:ascii="Century Gothic" w:hAnsi="Century Gothic"/>
                                      <w:b/>
                                      <w:sz w:val="20"/>
                                      <w:szCs w:val="20"/>
                                    </w:rPr>
                                    <w:t xml:space="preserve"> </w:t>
                                  </w:r>
                                  <w:r w:rsidRPr="00DD2483">
                                    <w:rPr>
                                      <w:rFonts w:ascii="Century Gothic" w:hAnsi="Century Gothic"/>
                                      <w:b/>
                                      <w:sz w:val="20"/>
                                      <w:szCs w:val="20"/>
                                    </w:rPr>
                                    <w:t>through what to do if you have child protection concerns. It cannot legislate for every eventuality. However, there are some key principals:</w:t>
                                  </w:r>
                                </w:p>
                                <w:p w14:paraId="4E99C589" w14:textId="77777777" w:rsidR="00C851DB" w:rsidRPr="00DD2483" w:rsidRDefault="00C851DB" w:rsidP="00C851DB">
                                  <w:pPr>
                                    <w:spacing w:after="0" w:line="240" w:lineRule="auto"/>
                                    <w:rPr>
                                      <w:rFonts w:ascii="Century Gothic" w:hAnsi="Century Gothic"/>
                                      <w:b/>
                                      <w:sz w:val="20"/>
                                      <w:szCs w:val="20"/>
                                    </w:rPr>
                                  </w:pPr>
                                  <w:r w:rsidRPr="00DD2483">
                                    <w:rPr>
                                      <w:rFonts w:ascii="Century Gothic" w:hAnsi="Century Gothic"/>
                                      <w:b/>
                                      <w:sz w:val="20"/>
                                      <w:szCs w:val="20"/>
                                    </w:rPr>
                                    <w:t>• To seek advice from CP officers in school</w:t>
                                  </w:r>
                                </w:p>
                                <w:p w14:paraId="7C3BF9B9" w14:textId="77777777" w:rsidR="00C851DB" w:rsidRPr="00DD2483" w:rsidRDefault="00C851DB" w:rsidP="00C851DB">
                                  <w:pPr>
                                    <w:spacing w:after="0" w:line="240" w:lineRule="auto"/>
                                    <w:rPr>
                                      <w:rFonts w:ascii="Century Gothic" w:hAnsi="Century Gothic"/>
                                      <w:b/>
                                      <w:sz w:val="20"/>
                                      <w:szCs w:val="20"/>
                                    </w:rPr>
                                  </w:pPr>
                                  <w:r w:rsidRPr="00DD2483">
                                    <w:rPr>
                                      <w:rFonts w:ascii="Century Gothic" w:hAnsi="Century Gothic"/>
                                      <w:b/>
                                      <w:sz w:val="20"/>
                                      <w:szCs w:val="20"/>
                                    </w:rPr>
                                    <w:t>if you have child protection concerns. They will seek advice from social care.</w:t>
                                  </w:r>
                                </w:p>
                                <w:p w14:paraId="23E8300F" w14:textId="77777777" w:rsidR="00C851DB" w:rsidRPr="00DD2483" w:rsidRDefault="00C851DB" w:rsidP="00C851DB">
                                  <w:pPr>
                                    <w:spacing w:after="0" w:line="240" w:lineRule="auto"/>
                                    <w:rPr>
                                      <w:rFonts w:ascii="Century Gothic" w:hAnsi="Century Gothic"/>
                                      <w:b/>
                                      <w:sz w:val="20"/>
                                      <w:szCs w:val="20"/>
                                    </w:rPr>
                                  </w:pPr>
                                  <w:r w:rsidRPr="00DD2483">
                                    <w:rPr>
                                      <w:rFonts w:ascii="Century Gothic" w:hAnsi="Century Gothic"/>
                                      <w:b/>
                                      <w:sz w:val="20"/>
                                      <w:szCs w:val="20"/>
                                    </w:rPr>
                                    <w:t>• Always record incidents in the class</w:t>
                                  </w:r>
                                </w:p>
                                <w:p w14:paraId="1D88810C" w14:textId="77777777" w:rsidR="00C851DB" w:rsidRPr="00DD2483" w:rsidRDefault="00C851DB" w:rsidP="00C851DB">
                                  <w:pPr>
                                    <w:spacing w:after="0" w:line="240" w:lineRule="auto"/>
                                    <w:rPr>
                                      <w:rFonts w:ascii="Century Gothic" w:hAnsi="Century Gothic"/>
                                      <w:b/>
                                      <w:sz w:val="20"/>
                                      <w:szCs w:val="20"/>
                                    </w:rPr>
                                  </w:pPr>
                                  <w:r w:rsidRPr="00DD2483">
                                    <w:rPr>
                                      <w:rFonts w:ascii="Century Gothic" w:hAnsi="Century Gothic"/>
                                      <w:b/>
                                      <w:sz w:val="20"/>
                                      <w:szCs w:val="20"/>
                                    </w:rPr>
                                    <w:t>pastoral file. Serious concerns in the safeguarding file.</w:t>
                                  </w:r>
                                </w:p>
                                <w:p w14:paraId="18CB7BC9" w14:textId="77777777" w:rsidR="00C851DB" w:rsidRPr="00DD2483" w:rsidRDefault="00C851DB" w:rsidP="00C851DB">
                                  <w:pPr>
                                    <w:spacing w:after="0" w:line="240" w:lineRule="auto"/>
                                    <w:rPr>
                                      <w:rFonts w:ascii="Century Gothic" w:hAnsi="Century Gothic"/>
                                      <w:b/>
                                      <w:sz w:val="20"/>
                                      <w:szCs w:val="20"/>
                                    </w:rPr>
                                  </w:pPr>
                                  <w:r w:rsidRPr="00DD2483">
                                    <w:rPr>
                                      <w:b/>
                                      <w:sz w:val="20"/>
                                      <w:szCs w:val="20"/>
                                    </w:rPr>
                                    <w:t xml:space="preserve">• </w:t>
                                  </w:r>
                                  <w:r w:rsidRPr="00DD2483">
                                    <w:rPr>
                                      <w:rFonts w:ascii="Century Gothic" w:hAnsi="Century Gothic"/>
                                      <w:b/>
                                      <w:sz w:val="20"/>
                                      <w:szCs w:val="20"/>
                                    </w:rPr>
                                    <w:t>Treat Child Protection concerns strictly confidential and as a priority.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1C50B6A2" id="Rectangle: Rounded Corners 314" o:spid="_x0000_s1042" style="position:absolute;margin-left:294.6pt;margin-top:1.9pt;width:230.25pt;height:213.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" fillcolor="white [3201]" strokecolor="#f79646 [3209]" strokeweight="2pt">
                      <v:textbox>
                        <w:txbxContent>
                          <w:p w14:paraId="6062EFE3" w14:textId="77777777" w:rsidR="00C851DB" w:rsidRPr="00DD2483" w:rsidRDefault="00C851DB" w:rsidP="00C851DB">
                            <w:pPr>
                              <w:spacing w:after="0" w:line="240" w:lineRule="auto"/>
                              <w:rPr>
                                <w:rFonts w:ascii="Century Gothic" w:hAnsi="Century Gothic"/>
                                <w:b/>
                                <w:sz w:val="20"/>
                                <w:szCs w:val="20"/>
                              </w:rPr>
                            </w:pPr>
                            <w:r w:rsidRPr="00DD2483">
                              <w:rPr>
                                <w:rFonts w:ascii="Century Gothic" w:hAnsi="Century Gothic"/>
                                <w:b/>
                                <w:sz w:val="20"/>
                                <w:szCs w:val="20"/>
                              </w:rPr>
                              <w:t>This flow chart is designed to guide you</w:t>
                            </w:r>
                            <w:r>
                              <w:rPr>
                                <w:rFonts w:ascii="Century Gothic" w:hAnsi="Century Gothic"/>
                                <w:b/>
                                <w:sz w:val="20"/>
                                <w:szCs w:val="20"/>
                              </w:rPr>
                              <w:t xml:space="preserve"> </w:t>
                            </w:r>
                            <w:r w:rsidRPr="00DD2483">
                              <w:rPr>
                                <w:rFonts w:ascii="Century Gothic" w:hAnsi="Century Gothic"/>
                                <w:b/>
                                <w:sz w:val="20"/>
                                <w:szCs w:val="20"/>
                              </w:rPr>
                              <w:t>through what to do if you have child protection concerns. It cannot legislate for every eventuality. However, there are some key principals:</w:t>
                            </w:r>
                          </w:p>
                          <w:p w14:paraId="4E99C589" w14:textId="77777777" w:rsidR="00C851DB" w:rsidRPr="00DD2483" w:rsidRDefault="00C851DB" w:rsidP="00C851DB">
                            <w:pPr>
                              <w:spacing w:after="0" w:line="240" w:lineRule="auto"/>
                              <w:rPr>
                                <w:rFonts w:ascii="Century Gothic" w:hAnsi="Century Gothic"/>
                                <w:b/>
                                <w:sz w:val="20"/>
                                <w:szCs w:val="20"/>
                              </w:rPr>
                            </w:pPr>
                            <w:r w:rsidRPr="00DD2483">
                              <w:rPr>
                                <w:rFonts w:ascii="Century Gothic" w:hAnsi="Century Gothic"/>
                                <w:b/>
                                <w:sz w:val="20"/>
                                <w:szCs w:val="20"/>
                              </w:rPr>
                              <w:t>• To seek advice from CP officers in school</w:t>
                            </w:r>
                          </w:p>
                          <w:p w14:paraId="7C3BF9B9" w14:textId="77777777" w:rsidR="00C851DB" w:rsidRPr="00DD2483" w:rsidRDefault="00C851DB" w:rsidP="00C851DB">
                            <w:pPr>
                              <w:spacing w:after="0" w:line="240" w:lineRule="auto"/>
                              <w:rPr>
                                <w:rFonts w:ascii="Century Gothic" w:hAnsi="Century Gothic"/>
                                <w:b/>
                                <w:sz w:val="20"/>
                                <w:szCs w:val="20"/>
                              </w:rPr>
                            </w:pPr>
                            <w:r w:rsidRPr="00DD2483">
                              <w:rPr>
                                <w:rFonts w:ascii="Century Gothic" w:hAnsi="Century Gothic"/>
                                <w:b/>
                                <w:sz w:val="20"/>
                                <w:szCs w:val="20"/>
                              </w:rPr>
                              <w:t>if you have child protection concerns. They will seek advice from social care.</w:t>
                            </w:r>
                          </w:p>
                          <w:p w14:paraId="23E8300F" w14:textId="77777777" w:rsidR="00C851DB" w:rsidRPr="00DD2483" w:rsidRDefault="00C851DB" w:rsidP="00C851DB">
                            <w:pPr>
                              <w:spacing w:after="0" w:line="240" w:lineRule="auto"/>
                              <w:rPr>
                                <w:rFonts w:ascii="Century Gothic" w:hAnsi="Century Gothic"/>
                                <w:b/>
                                <w:sz w:val="20"/>
                                <w:szCs w:val="20"/>
                              </w:rPr>
                            </w:pPr>
                            <w:r w:rsidRPr="00DD2483">
                              <w:rPr>
                                <w:rFonts w:ascii="Century Gothic" w:hAnsi="Century Gothic"/>
                                <w:b/>
                                <w:sz w:val="20"/>
                                <w:szCs w:val="20"/>
                              </w:rPr>
                              <w:t>• Always record incidents in the class</w:t>
                            </w:r>
                          </w:p>
                          <w:p w14:paraId="1D88810C" w14:textId="77777777" w:rsidR="00C851DB" w:rsidRPr="00DD2483" w:rsidRDefault="00C851DB" w:rsidP="00C851DB">
                            <w:pPr>
                              <w:spacing w:after="0" w:line="240" w:lineRule="auto"/>
                              <w:rPr>
                                <w:rFonts w:ascii="Century Gothic" w:hAnsi="Century Gothic"/>
                                <w:b/>
                                <w:sz w:val="20"/>
                                <w:szCs w:val="20"/>
                              </w:rPr>
                            </w:pPr>
                            <w:r w:rsidRPr="00DD2483">
                              <w:rPr>
                                <w:rFonts w:ascii="Century Gothic" w:hAnsi="Century Gothic"/>
                                <w:b/>
                                <w:sz w:val="20"/>
                                <w:szCs w:val="20"/>
                              </w:rPr>
                              <w:t>pastoral file. Serious concerns in the safeguarding file.</w:t>
                            </w:r>
                          </w:p>
                          <w:p w14:paraId="18CB7BC9" w14:textId="77777777" w:rsidR="00C851DB" w:rsidRPr="00DD2483" w:rsidRDefault="00C851DB" w:rsidP="00C851DB">
                            <w:pPr>
                              <w:spacing w:after="0" w:line="240" w:lineRule="auto"/>
                              <w:rPr>
                                <w:rFonts w:ascii="Century Gothic" w:hAnsi="Century Gothic"/>
                                <w:b/>
                                <w:sz w:val="20"/>
                                <w:szCs w:val="20"/>
                              </w:rPr>
                            </w:pPr>
                            <w:r w:rsidRPr="00DD2483">
                              <w:rPr>
                                <w:b/>
                                <w:sz w:val="20"/>
                                <w:szCs w:val="20"/>
                              </w:rPr>
                              <w:t xml:space="preserve">• </w:t>
                            </w:r>
                            <w:r w:rsidRPr="00DD2483">
                              <w:rPr>
                                <w:rFonts w:ascii="Century Gothic" w:hAnsi="Century Gothic"/>
                                <w:b/>
                                <w:sz w:val="20"/>
                                <w:szCs w:val="20"/>
                              </w:rPr>
                              <w:t>Treat Child Protection concerns strictly confidential and as a priority.</w:t>
                            </w:r>
                          </w:p>
                        </w:txbxContent>
                      </v:textbox>
                    </v:roundrect>
                  </w:pict>
                </mc:Fallback>
              </mc:AlternateContent>
            </w:r>
          </w:p>
          <w:p w14:paraId="145B83FB" w14:textId="77777777" w:rsidR="00C851DB" w:rsidRDefault="00C851DB" w:rsidP="00C851DB">
            <w:pPr>
              <w:rPr>
                <w:rFonts w:ascii="Century Gothic" w:hAnsi="Century Gothic"/>
                <w:b/>
                <w:color w:val="002060"/>
                <w:sz w:val="32"/>
                <w:szCs w:val="32"/>
                <w:u w:val="single"/>
              </w:rPr>
            </w:pPr>
            <w:r w:rsidRPr="002C3390">
              <w:rPr>
                <w:rFonts w:ascii="Century Gothic" w:hAnsi="Century Gothic"/>
                <w:b/>
                <w:noProof/>
                <w:color w:val="002060"/>
                <w:sz w:val="32"/>
                <w:szCs w:val="32"/>
                <w:u w:val="single"/>
              </w:rPr>
              <mc:AlternateContent>
                <mc:Choice Requires="wps">
                  <w:drawing>
                    <wp:anchor distT="0" distB="0" distL="114300" distR="114300" simplePos="0" relativeHeight="251711488" behindDoc="0" locked="0" layoutInCell="1" allowOverlap="1" wp14:anchorId="138BBBB8" wp14:editId="72AD4FFE">
                      <wp:simplePos x="0" y="0"/>
                      <wp:positionH relativeFrom="column">
                        <wp:posOffset>1504314</wp:posOffset>
                      </wp:positionH>
                      <wp:positionV relativeFrom="paragraph">
                        <wp:posOffset>64135</wp:posOffset>
                      </wp:positionV>
                      <wp:extent cx="1846053" cy="1656271"/>
                      <wp:effectExtent l="57150" t="38100" r="78105" b="96520"/>
                      <wp:wrapNone/>
                      <wp:docPr id="312" name="Rectangle 312"/>
                      <wp:cNvGraphicFramePr/>
                      <a:graphic xmlns:a="http://schemas.openxmlformats.org/drawingml/2006/main">
                        <a:graphicData uri="http://schemas.microsoft.com/office/word/2010/wordprocessingShape">
                          <wps:wsp>
                            <wps:cNvSpPr/>
                            <wps:spPr>
                              <a:xfrm>
                                <a:off x="0" y="0"/>
                                <a:ext cx="1846053" cy="1656271"/>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51587A00" w14:textId="77777777" w:rsidR="00C851DB" w:rsidRPr="002C3390" w:rsidRDefault="00C851DB" w:rsidP="00C851DB">
                                  <w:pPr>
                                    <w:spacing w:after="0"/>
                                    <w:jc w:val="center"/>
                                    <w:rPr>
                                      <w:rFonts w:ascii="Century Gothic" w:hAnsi="Century Gothic"/>
                                    </w:rPr>
                                  </w:pPr>
                                  <w:r w:rsidRPr="002C3390">
                                    <w:rPr>
                                      <w:rFonts w:ascii="Century Gothic" w:hAnsi="Century Gothic"/>
                                    </w:rPr>
                                    <w:t>Follow up in writing to</w:t>
                                  </w:r>
                                </w:p>
                                <w:p w14:paraId="4A4D43BE" w14:textId="77777777" w:rsidR="00C851DB" w:rsidRPr="002C3390" w:rsidRDefault="00C851DB" w:rsidP="00C851DB">
                                  <w:pPr>
                                    <w:spacing w:after="0"/>
                                    <w:jc w:val="center"/>
                                    <w:rPr>
                                      <w:rFonts w:ascii="Century Gothic" w:hAnsi="Century Gothic"/>
                                    </w:rPr>
                                  </w:pPr>
                                  <w:r w:rsidRPr="002C3390">
                                    <w:rPr>
                                      <w:rFonts w:ascii="Century Gothic" w:hAnsi="Century Gothic"/>
                                    </w:rPr>
                                    <w:t>social care as soon as</w:t>
                                  </w:r>
                                </w:p>
                                <w:p w14:paraId="112C9F87" w14:textId="77777777" w:rsidR="00C851DB" w:rsidRPr="002C3390" w:rsidRDefault="00C851DB" w:rsidP="00C851DB">
                                  <w:pPr>
                                    <w:spacing w:after="0"/>
                                    <w:rPr>
                                      <w:rFonts w:ascii="Century Gothic" w:hAnsi="Century Gothic"/>
                                    </w:rPr>
                                  </w:pPr>
                                  <w:r w:rsidRPr="002C3390">
                                    <w:rPr>
                                      <w:rFonts w:ascii="Century Gothic" w:hAnsi="Century Gothic"/>
                                    </w:rPr>
                                    <w:t>possible</w:t>
                                  </w:r>
                                  <w:r>
                                    <w:rPr>
                                      <w:rFonts w:ascii="Century Gothic" w:hAnsi="Century Gothic"/>
                                    </w:rPr>
                                    <w:t xml:space="preserve">. All </w:t>
                                  </w:r>
                                  <w:r w:rsidRPr="002C3390">
                                    <w:rPr>
                                      <w:rFonts w:ascii="Century Gothic" w:hAnsi="Century Gothic"/>
                                    </w:rPr>
                                    <w:t>confidential</w:t>
                                  </w:r>
                                  <w:r>
                                    <w:rPr>
                                      <w:rFonts w:ascii="Century Gothic" w:hAnsi="Century Gothic"/>
                                    </w:rPr>
                                    <w:t xml:space="preserve"> </w:t>
                                  </w:r>
                                  <w:r w:rsidRPr="002C3390">
                                    <w:rPr>
                                      <w:rFonts w:ascii="Century Gothic" w:hAnsi="Century Gothic"/>
                                    </w:rPr>
                                    <w:t>notes and forms to be</w:t>
                                  </w:r>
                                  <w:r>
                                    <w:rPr>
                                      <w:rFonts w:ascii="Century Gothic" w:hAnsi="Century Gothic"/>
                                    </w:rPr>
                                    <w:t xml:space="preserve"> kept securely in pastoral </w:t>
                                  </w:r>
                                </w:p>
                                <w:p w14:paraId="77F0A6CD" w14:textId="77777777" w:rsidR="00C851DB" w:rsidRPr="002C3390" w:rsidRDefault="00C851DB" w:rsidP="00C851DB">
                                  <w:pPr>
                                    <w:spacing w:after="0"/>
                                    <w:jc w:val="center"/>
                                    <w:rPr>
                                      <w:rFonts w:ascii="Century Gothic" w:hAnsi="Century Gothic"/>
                                    </w:rPr>
                                  </w:pPr>
                                  <w:r w:rsidRPr="002C3390">
                                    <w:rPr>
                                      <w:rFonts w:ascii="Century Gothic" w:hAnsi="Century Gothic"/>
                                    </w:rPr>
                                    <w:t>room</w:t>
                                  </w:r>
                                  <w:r>
                                    <w:rPr>
                                      <w:rFonts w:ascii="Century Gothic" w:hAnsi="Century Gothic"/>
                                    </w:rPr>
                                    <w:t xml:space="preserve"> and recorded on CPOM’s. </w:t>
                                  </w:r>
                                </w:p>
                                <w:p w14:paraId="663BFF7B" w14:textId="77777777" w:rsidR="00C851DB" w:rsidRPr="002C3390" w:rsidRDefault="00C851DB" w:rsidP="00C851DB">
                                  <w:pPr>
                                    <w:spacing w:after="0"/>
                                    <w:rPr>
                                      <w:rFonts w:ascii="Century Gothic" w:hAnsi="Century Gothic"/>
                                    </w:rPr>
                                  </w:pPr>
                                  <w:r w:rsidRPr="002C3390">
                                    <w:rPr>
                                      <w:rFonts w:ascii="Century Gothic" w:hAnsi="Century Gothic"/>
                                    </w:rPr>
                                    <w:t>Advice from</w:t>
                                  </w:r>
                                  <w:r>
                                    <w:rPr>
                                      <w:rFonts w:ascii="Century Gothic" w:hAnsi="Century Gothic"/>
                                    </w:rPr>
                                    <w:t xml:space="preserve"> </w:t>
                                  </w:r>
                                  <w:r w:rsidRPr="002C3390">
                                    <w:rPr>
                                      <w:rFonts w:ascii="Century Gothic" w:hAnsi="Century Gothic"/>
                                    </w:rPr>
                                    <w:t>CONTACT</w:t>
                                  </w:r>
                                </w:p>
                                <w:p w14:paraId="26C4F903" w14:textId="77777777" w:rsidR="00C851DB" w:rsidRPr="002C3390" w:rsidRDefault="00C851DB" w:rsidP="00C851DB">
                                  <w:pPr>
                                    <w:spacing w:after="0"/>
                                    <w:jc w:val="center"/>
                                    <w:rPr>
                                      <w:rFonts w:ascii="Century Gothic" w:hAnsi="Century Gothic"/>
                                    </w:rPr>
                                  </w:pPr>
                                  <w:r w:rsidRPr="002C3390">
                                    <w:rPr>
                                      <w:rFonts w:ascii="Century Gothic" w:hAnsi="Century Gothic"/>
                                    </w:rPr>
                                    <w:t xml:space="preserve">01744 </w:t>
                                  </w:r>
                                  <w:r>
                                    <w:rPr>
                                      <w:rFonts w:ascii="Century Gothic" w:hAnsi="Century Gothic"/>
                                    </w:rPr>
                                    <w:t>676767</w:t>
                                  </w:r>
                                </w:p>
                                <w:p w14:paraId="6D91AE12" w14:textId="77777777" w:rsidR="00C851DB" w:rsidRPr="002C3390" w:rsidRDefault="00C851DB" w:rsidP="00C851DB">
                                  <w:pPr>
                                    <w:spacing w:after="0"/>
                                    <w:jc w:val="center"/>
                                    <w:rPr>
                                      <w:rFonts w:ascii="Century Gothic" w:hAnsi="Century Gothic"/>
                                    </w:rPr>
                                  </w:pPr>
                                  <w:r w:rsidRPr="002C3390">
                                    <w:rPr>
                                      <w:rFonts w:ascii="Century Gothic" w:hAnsi="Century Gothic"/>
                                    </w:rPr>
                                    <w:t>(9) 6600</w:t>
                                  </w:r>
                                </w:p>
                                <w:p w14:paraId="08CFDB68" w14:textId="77777777" w:rsidR="00C851DB" w:rsidRPr="002C3390" w:rsidRDefault="00C851DB" w:rsidP="00C851DB">
                                  <w:pPr>
                                    <w:spacing w:after="0"/>
                                    <w:jc w:val="center"/>
                                    <w:rPr>
                                      <w:rFonts w:ascii="Century Gothic" w:hAnsi="Century Gothic"/>
                                    </w:rPr>
                                  </w:pPr>
                                  <w:r w:rsidRPr="002C3390">
                                    <w:rPr>
                                      <w:rFonts w:ascii="Century Gothic" w:hAnsi="Century Gothic"/>
                                    </w:rPr>
                                    <w:t>Inform Safeguarding</w:t>
                                  </w:r>
                                </w:p>
                                <w:p w14:paraId="2920E9CB" w14:textId="77777777" w:rsidR="00C851DB" w:rsidRPr="002C3390" w:rsidRDefault="00C851DB" w:rsidP="00C851DB">
                                  <w:pPr>
                                    <w:spacing w:after="0"/>
                                    <w:jc w:val="center"/>
                                    <w:rPr>
                                      <w:rFonts w:ascii="Century Gothic" w:hAnsi="Century Gothic"/>
                                    </w:rPr>
                                  </w:pPr>
                                  <w:r w:rsidRPr="002C3390">
                                    <w:rPr>
                                      <w:rFonts w:ascii="Century Gothic" w:hAnsi="Century Gothic"/>
                                    </w:rPr>
                                    <w:t>674424</w:t>
                                  </w:r>
                                </w:p>
                                <w:p w14:paraId="6EB5CF62" w14:textId="77777777" w:rsidR="00C851DB" w:rsidRPr="002C3390" w:rsidRDefault="00C851DB" w:rsidP="00C851DB">
                                  <w:pPr>
                                    <w:spacing w:after="0"/>
                                    <w:jc w:val="center"/>
                                    <w:rPr>
                                      <w:rFonts w:ascii="Century Gothic" w:hAnsi="Century Gothic"/>
                                    </w:rPr>
                                  </w:pPr>
                                  <w:r w:rsidRPr="002C3390">
                                    <w:rPr>
                                      <w:rFonts w:ascii="Century Gothic" w:hAnsi="Century Gothic"/>
                                    </w:rPr>
                                    <w:t>Follow St Helens</w:t>
                                  </w:r>
                                </w:p>
                                <w:p w14:paraId="4FE1DD1C" w14:textId="77777777" w:rsidR="00C851DB" w:rsidRPr="002C3390" w:rsidRDefault="00C851DB" w:rsidP="00C851DB">
                                  <w:pPr>
                                    <w:spacing w:after="0"/>
                                    <w:jc w:val="center"/>
                                    <w:rPr>
                                      <w:rFonts w:ascii="Century Gothic" w:hAnsi="Century Gothic"/>
                                    </w:rPr>
                                  </w:pPr>
                                  <w:r w:rsidRPr="002C3390">
                                    <w:rPr>
                                      <w:rFonts w:ascii="Century Gothic" w:hAnsi="Century Gothic"/>
                                    </w:rPr>
                                    <w:t>Safeguarding flow 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38BBBB8" id="Rectangle 312" o:spid="_x0000_s1043" style="position:absolute;margin-left:118.45pt;margin-top:5.05pt;width:145.35pt;height:130.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" fillcolor="#c9b5e8" strokecolor="#7d60a0">
                      <v:fill color2="#f0eaf9" rotate="t" angle="180" colors="0 #c9b5e8;22938f #d9cbee;1 #f0eaf9" focus="100%" type="gradient"/>
                      <v:shadow on="t" color="black" opacity="24903f" origin=",.5" offset="0,.55556mm"/>
                      <v:textbox>
                        <w:txbxContent>
                          <w:p w14:paraId="51587A00" w14:textId="77777777" w:rsidR="00C851DB" w:rsidRPr="002C3390" w:rsidRDefault="00C851DB" w:rsidP="00C851DB">
                            <w:pPr>
                              <w:spacing w:after="0"/>
                              <w:jc w:val="center"/>
                              <w:rPr>
                                <w:rFonts w:ascii="Century Gothic" w:hAnsi="Century Gothic"/>
                              </w:rPr>
                            </w:pPr>
                            <w:r w:rsidRPr="002C3390">
                              <w:rPr>
                                <w:rFonts w:ascii="Century Gothic" w:hAnsi="Century Gothic"/>
                              </w:rPr>
                              <w:t>Follow up in writing to</w:t>
                            </w:r>
                          </w:p>
                          <w:p w14:paraId="4A4D43BE" w14:textId="77777777" w:rsidR="00C851DB" w:rsidRPr="002C3390" w:rsidRDefault="00C851DB" w:rsidP="00C851DB">
                            <w:pPr>
                              <w:spacing w:after="0"/>
                              <w:jc w:val="center"/>
                              <w:rPr>
                                <w:rFonts w:ascii="Century Gothic" w:hAnsi="Century Gothic"/>
                              </w:rPr>
                            </w:pPr>
                            <w:r w:rsidRPr="002C3390">
                              <w:rPr>
                                <w:rFonts w:ascii="Century Gothic" w:hAnsi="Century Gothic"/>
                              </w:rPr>
                              <w:t>social care as soon as</w:t>
                            </w:r>
                          </w:p>
                          <w:p w14:paraId="112C9F87" w14:textId="77777777" w:rsidR="00C851DB" w:rsidRPr="002C3390" w:rsidRDefault="00C851DB" w:rsidP="00C851DB">
                            <w:pPr>
                              <w:spacing w:after="0"/>
                              <w:rPr>
                                <w:rFonts w:ascii="Century Gothic" w:hAnsi="Century Gothic"/>
                              </w:rPr>
                            </w:pPr>
                            <w:r w:rsidRPr="002C3390">
                              <w:rPr>
                                <w:rFonts w:ascii="Century Gothic" w:hAnsi="Century Gothic"/>
                              </w:rPr>
                              <w:t>possible</w:t>
                            </w:r>
                            <w:r>
                              <w:rPr>
                                <w:rFonts w:ascii="Century Gothic" w:hAnsi="Century Gothic"/>
                              </w:rPr>
                              <w:t xml:space="preserve">. All </w:t>
                            </w:r>
                            <w:r w:rsidRPr="002C3390">
                              <w:rPr>
                                <w:rFonts w:ascii="Century Gothic" w:hAnsi="Century Gothic"/>
                              </w:rPr>
                              <w:t>confidential</w:t>
                            </w:r>
                            <w:r>
                              <w:rPr>
                                <w:rFonts w:ascii="Century Gothic" w:hAnsi="Century Gothic"/>
                              </w:rPr>
                              <w:t xml:space="preserve"> </w:t>
                            </w:r>
                            <w:r w:rsidRPr="002C3390">
                              <w:rPr>
                                <w:rFonts w:ascii="Century Gothic" w:hAnsi="Century Gothic"/>
                              </w:rPr>
                              <w:t>notes and forms to be</w:t>
                            </w:r>
                            <w:r>
                              <w:rPr>
                                <w:rFonts w:ascii="Century Gothic" w:hAnsi="Century Gothic"/>
                              </w:rPr>
                              <w:t xml:space="preserve"> kept securely in pastoral </w:t>
                            </w:r>
                          </w:p>
                          <w:p w14:paraId="77F0A6CD" w14:textId="77777777" w:rsidR="00C851DB" w:rsidRPr="002C3390" w:rsidRDefault="00C851DB" w:rsidP="00C851DB">
                            <w:pPr>
                              <w:spacing w:after="0"/>
                              <w:jc w:val="center"/>
                              <w:rPr>
                                <w:rFonts w:ascii="Century Gothic" w:hAnsi="Century Gothic"/>
                              </w:rPr>
                            </w:pPr>
                            <w:r w:rsidRPr="002C3390">
                              <w:rPr>
                                <w:rFonts w:ascii="Century Gothic" w:hAnsi="Century Gothic"/>
                              </w:rPr>
                              <w:t>room</w:t>
                            </w:r>
                            <w:r>
                              <w:rPr>
                                <w:rFonts w:ascii="Century Gothic" w:hAnsi="Century Gothic"/>
                              </w:rPr>
                              <w:t xml:space="preserve"> and recorded on CPOM’s. </w:t>
                            </w:r>
                          </w:p>
                          <w:p w14:paraId="663BFF7B" w14:textId="77777777" w:rsidR="00C851DB" w:rsidRPr="002C3390" w:rsidRDefault="00C851DB" w:rsidP="00C851DB">
                            <w:pPr>
                              <w:spacing w:after="0"/>
                              <w:rPr>
                                <w:rFonts w:ascii="Century Gothic" w:hAnsi="Century Gothic"/>
                              </w:rPr>
                            </w:pPr>
                            <w:r w:rsidRPr="002C3390">
                              <w:rPr>
                                <w:rFonts w:ascii="Century Gothic" w:hAnsi="Century Gothic"/>
                              </w:rPr>
                              <w:t>Advice from</w:t>
                            </w:r>
                            <w:r>
                              <w:rPr>
                                <w:rFonts w:ascii="Century Gothic" w:hAnsi="Century Gothic"/>
                              </w:rPr>
                              <w:t xml:space="preserve"> </w:t>
                            </w:r>
                            <w:r w:rsidRPr="002C3390">
                              <w:rPr>
                                <w:rFonts w:ascii="Century Gothic" w:hAnsi="Century Gothic"/>
                              </w:rPr>
                              <w:t>CONTACT</w:t>
                            </w:r>
                          </w:p>
                          <w:p w14:paraId="26C4F903" w14:textId="77777777" w:rsidR="00C851DB" w:rsidRPr="002C3390" w:rsidRDefault="00C851DB" w:rsidP="00C851DB">
                            <w:pPr>
                              <w:spacing w:after="0"/>
                              <w:jc w:val="center"/>
                              <w:rPr>
                                <w:rFonts w:ascii="Century Gothic" w:hAnsi="Century Gothic"/>
                              </w:rPr>
                            </w:pPr>
                            <w:r w:rsidRPr="002C3390">
                              <w:rPr>
                                <w:rFonts w:ascii="Century Gothic" w:hAnsi="Century Gothic"/>
                              </w:rPr>
                              <w:t xml:space="preserve">01744 </w:t>
                            </w:r>
                            <w:r>
                              <w:rPr>
                                <w:rFonts w:ascii="Century Gothic" w:hAnsi="Century Gothic"/>
                              </w:rPr>
                              <w:t>676767</w:t>
                            </w:r>
                          </w:p>
                          <w:p w14:paraId="6D91AE12" w14:textId="77777777" w:rsidR="00C851DB" w:rsidRPr="002C3390" w:rsidRDefault="00C851DB" w:rsidP="00C851DB">
                            <w:pPr>
                              <w:spacing w:after="0"/>
                              <w:jc w:val="center"/>
                              <w:rPr>
                                <w:rFonts w:ascii="Century Gothic" w:hAnsi="Century Gothic"/>
                              </w:rPr>
                            </w:pPr>
                            <w:r w:rsidRPr="002C3390">
                              <w:rPr>
                                <w:rFonts w:ascii="Century Gothic" w:hAnsi="Century Gothic"/>
                              </w:rPr>
                              <w:t>(9) 6600</w:t>
                            </w:r>
                          </w:p>
                          <w:p w14:paraId="08CFDB68" w14:textId="77777777" w:rsidR="00C851DB" w:rsidRPr="002C3390" w:rsidRDefault="00C851DB" w:rsidP="00C851DB">
                            <w:pPr>
                              <w:spacing w:after="0"/>
                              <w:jc w:val="center"/>
                              <w:rPr>
                                <w:rFonts w:ascii="Century Gothic" w:hAnsi="Century Gothic"/>
                              </w:rPr>
                            </w:pPr>
                            <w:r w:rsidRPr="002C3390">
                              <w:rPr>
                                <w:rFonts w:ascii="Century Gothic" w:hAnsi="Century Gothic"/>
                              </w:rPr>
                              <w:t>Inform Safeguarding</w:t>
                            </w:r>
                          </w:p>
                          <w:p w14:paraId="2920E9CB" w14:textId="77777777" w:rsidR="00C851DB" w:rsidRPr="002C3390" w:rsidRDefault="00C851DB" w:rsidP="00C851DB">
                            <w:pPr>
                              <w:spacing w:after="0"/>
                              <w:jc w:val="center"/>
                              <w:rPr>
                                <w:rFonts w:ascii="Century Gothic" w:hAnsi="Century Gothic"/>
                              </w:rPr>
                            </w:pPr>
                            <w:r w:rsidRPr="002C3390">
                              <w:rPr>
                                <w:rFonts w:ascii="Century Gothic" w:hAnsi="Century Gothic"/>
                              </w:rPr>
                              <w:t>674424</w:t>
                            </w:r>
                          </w:p>
                          <w:p w14:paraId="6EB5CF62" w14:textId="77777777" w:rsidR="00C851DB" w:rsidRPr="002C3390" w:rsidRDefault="00C851DB" w:rsidP="00C851DB">
                            <w:pPr>
                              <w:spacing w:after="0"/>
                              <w:jc w:val="center"/>
                              <w:rPr>
                                <w:rFonts w:ascii="Century Gothic" w:hAnsi="Century Gothic"/>
                              </w:rPr>
                            </w:pPr>
                            <w:r w:rsidRPr="002C3390">
                              <w:rPr>
                                <w:rFonts w:ascii="Century Gothic" w:hAnsi="Century Gothic"/>
                              </w:rPr>
                              <w:t>Follow St Helens</w:t>
                            </w:r>
                          </w:p>
                          <w:p w14:paraId="4FE1DD1C" w14:textId="77777777" w:rsidR="00C851DB" w:rsidRPr="002C3390" w:rsidRDefault="00C851DB" w:rsidP="00C851DB">
                            <w:pPr>
                              <w:spacing w:after="0"/>
                              <w:jc w:val="center"/>
                              <w:rPr>
                                <w:rFonts w:ascii="Century Gothic" w:hAnsi="Century Gothic"/>
                              </w:rPr>
                            </w:pPr>
                            <w:r w:rsidRPr="002C3390">
                              <w:rPr>
                                <w:rFonts w:ascii="Century Gothic" w:hAnsi="Century Gothic"/>
                              </w:rPr>
                              <w:t>Safeguarding flow chart</w:t>
                            </w:r>
                          </w:p>
                        </w:txbxContent>
                      </v:textbox>
                    </v:rect>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24800" behindDoc="0" locked="0" layoutInCell="1" allowOverlap="1" wp14:anchorId="7DE2AE6B" wp14:editId="7C4A357B">
                      <wp:simplePos x="0" y="0"/>
                      <wp:positionH relativeFrom="column">
                        <wp:posOffset>269875</wp:posOffset>
                      </wp:positionH>
                      <wp:positionV relativeFrom="paragraph">
                        <wp:posOffset>205740</wp:posOffset>
                      </wp:positionV>
                      <wp:extent cx="180975" cy="276225"/>
                      <wp:effectExtent l="57150" t="19050" r="0" b="104775"/>
                      <wp:wrapNone/>
                      <wp:docPr id="328" name="Arrow: Down 328"/>
                      <wp:cNvGraphicFramePr/>
                      <a:graphic xmlns:a="http://schemas.openxmlformats.org/drawingml/2006/main">
                        <a:graphicData uri="http://schemas.microsoft.com/office/word/2010/wordprocessingShape">
                          <wps:wsp>
                            <wps:cNvSpPr/>
                            <wps:spPr>
                              <a:xfrm>
                                <a:off x="0" y="0"/>
                                <a:ext cx="180975" cy="2762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8AE455D" id="Arrow: Down 328" o:spid="_x0000_s1026" type="#_x0000_t67" style="position:absolute;margin-left:21.25pt;margin-top:16.2pt;width:14.25pt;height:2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" adj="14524" fillcolor="black">
                      <v:fill color2="black" rotate="t" angle="180" focus="80%" type="gradient">
                        <o:fill v:ext="view" type="gradientUnscaled"/>
                      </v:fill>
                      <v:shadow on="t" color="black" opacity="22937f" origin=",.5" offset="0,.63889mm"/>
                    </v:shape>
                  </w:pict>
                </mc:Fallback>
              </mc:AlternateContent>
            </w:r>
          </w:p>
          <w:p w14:paraId="15E2FF0A" w14:textId="77777777" w:rsidR="00C851DB" w:rsidRDefault="00C851DB" w:rsidP="00C851DB">
            <w:pPr>
              <w:rPr>
                <w:rFonts w:ascii="Century Gothic" w:hAnsi="Century Gothic"/>
                <w:b/>
                <w:color w:val="002060"/>
                <w:sz w:val="32"/>
                <w:szCs w:val="32"/>
                <w:u w:val="single"/>
              </w:rPr>
            </w:pPr>
            <w:r w:rsidRPr="009D79D7">
              <w:rPr>
                <w:rFonts w:ascii="Century Gothic" w:hAnsi="Century Gothic"/>
                <w:b/>
                <w:noProof/>
                <w:color w:val="002060"/>
                <w:sz w:val="32"/>
                <w:szCs w:val="32"/>
                <w:u w:val="single"/>
              </w:rPr>
              <mc:AlternateContent>
                <mc:Choice Requires="wps">
                  <w:drawing>
                    <wp:anchor distT="0" distB="0" distL="114300" distR="114300" simplePos="0" relativeHeight="251708416" behindDoc="0" locked="0" layoutInCell="1" allowOverlap="1" wp14:anchorId="45F29E34" wp14:editId="07AC07BC">
                      <wp:simplePos x="0" y="0"/>
                      <wp:positionH relativeFrom="column">
                        <wp:posOffset>-14605</wp:posOffset>
                      </wp:positionH>
                      <wp:positionV relativeFrom="paragraph">
                        <wp:posOffset>188595</wp:posOffset>
                      </wp:positionV>
                      <wp:extent cx="1285875" cy="647700"/>
                      <wp:effectExtent l="57150" t="38100" r="85725" b="95250"/>
                      <wp:wrapNone/>
                      <wp:docPr id="306" name="Rectangle 306"/>
                      <wp:cNvGraphicFramePr/>
                      <a:graphic xmlns:a="http://schemas.openxmlformats.org/drawingml/2006/main">
                        <a:graphicData uri="http://schemas.microsoft.com/office/word/2010/wordprocessingShape">
                          <wps:wsp>
                            <wps:cNvSpPr/>
                            <wps:spPr>
                              <a:xfrm>
                                <a:off x="0" y="0"/>
                                <a:ext cx="1285875" cy="6477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26EC546A" w14:textId="77777777" w:rsidR="00C851DB" w:rsidRPr="009D79D7" w:rsidRDefault="00C851DB" w:rsidP="00C851DB">
                                  <w:pPr>
                                    <w:spacing w:after="0"/>
                                    <w:jc w:val="center"/>
                                    <w:rPr>
                                      <w:rFonts w:ascii="Century Gothic" w:hAnsi="Century Gothic"/>
                                    </w:rPr>
                                  </w:pPr>
                                  <w:r w:rsidRPr="009D79D7">
                                    <w:rPr>
                                      <w:rFonts w:ascii="Century Gothic" w:hAnsi="Century Gothic"/>
                                    </w:rPr>
                                    <w:t>Inform Safeguarding</w:t>
                                  </w:r>
                                </w:p>
                                <w:p w14:paraId="536F26CC" w14:textId="77777777" w:rsidR="00C851DB" w:rsidRPr="009D79D7" w:rsidRDefault="00C851DB" w:rsidP="00C851DB">
                                  <w:pPr>
                                    <w:spacing w:after="0"/>
                                    <w:jc w:val="center"/>
                                    <w:rPr>
                                      <w:rFonts w:ascii="Century Gothic" w:hAnsi="Century Gothic"/>
                                    </w:rPr>
                                  </w:pPr>
                                  <w:r>
                                    <w:rPr>
                                      <w:rFonts w:ascii="Century Gothic" w:hAnsi="Century Gothic"/>
                                    </w:rPr>
                                    <w:t xml:space="preserve"> 01744 </w:t>
                                  </w:r>
                                  <w:r w:rsidRPr="009D79D7">
                                    <w:rPr>
                                      <w:rFonts w:ascii="Century Gothic" w:hAnsi="Century Gothic"/>
                                    </w:rPr>
                                    <w:t>67</w:t>
                                  </w:r>
                                  <w:r>
                                    <w:rPr>
                                      <w:rFonts w:ascii="Century Gothic" w:hAnsi="Century Gothic"/>
                                    </w:rPr>
                                    <w:t>6767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5F29E34" id="Rectangle 306" o:spid="_x0000_s1044" style="position:absolute;margin-left:-1.15pt;margin-top:14.85pt;width:101.25pt;height: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" fillcolor="#ffa2a1" strokecolor="#be4b48">
                      <v:fill color2="#ffe5e5" rotate="t" angle="180" colors="0 #ffa2a1;22938f #ffbebd;1 #ffe5e5" focus="100%" type="gradient"/>
                      <v:shadow on="t" color="black" opacity="24903f" origin=",.5" offset="0,.55556mm"/>
                      <v:textbox>
                        <w:txbxContent>
                          <w:p w14:paraId="26EC546A" w14:textId="77777777" w:rsidR="00C851DB" w:rsidRPr="009D79D7" w:rsidRDefault="00C851DB" w:rsidP="00C851DB">
                            <w:pPr>
                              <w:spacing w:after="0"/>
                              <w:jc w:val="center"/>
                              <w:rPr>
                                <w:rFonts w:ascii="Century Gothic" w:hAnsi="Century Gothic"/>
                              </w:rPr>
                            </w:pPr>
                            <w:r w:rsidRPr="009D79D7">
                              <w:rPr>
                                <w:rFonts w:ascii="Century Gothic" w:hAnsi="Century Gothic"/>
                              </w:rPr>
                              <w:t>Inform Safeguarding</w:t>
                            </w:r>
                          </w:p>
                          <w:p w14:paraId="536F26CC" w14:textId="77777777" w:rsidR="00C851DB" w:rsidRPr="009D79D7" w:rsidRDefault="00C851DB" w:rsidP="00C851DB">
                            <w:pPr>
                              <w:spacing w:after="0"/>
                              <w:jc w:val="center"/>
                              <w:rPr>
                                <w:rFonts w:ascii="Century Gothic" w:hAnsi="Century Gothic"/>
                              </w:rPr>
                            </w:pPr>
                            <w:r>
                              <w:rPr>
                                <w:rFonts w:ascii="Century Gothic" w:hAnsi="Century Gothic"/>
                              </w:rPr>
                              <w:t xml:space="preserve"> 01744 </w:t>
                            </w:r>
                            <w:r w:rsidRPr="009D79D7">
                              <w:rPr>
                                <w:rFonts w:ascii="Century Gothic" w:hAnsi="Century Gothic"/>
                              </w:rPr>
                              <w:t>67</w:t>
                            </w:r>
                            <w:r>
                              <w:rPr>
                                <w:rFonts w:ascii="Century Gothic" w:hAnsi="Century Gothic"/>
                              </w:rPr>
                              <w:t>6767</w:t>
                            </w:r>
                          </w:p>
                        </w:txbxContent>
                      </v:textbox>
                    </v:rect>
                  </w:pict>
                </mc:Fallback>
              </mc:AlternateContent>
            </w:r>
          </w:p>
          <w:p w14:paraId="405EE7B8" w14:textId="77777777" w:rsidR="00C851DB" w:rsidRDefault="00C851DB" w:rsidP="00C851DB">
            <w:pPr>
              <w:rPr>
                <w:rFonts w:ascii="Century Gothic" w:hAnsi="Century Gothic"/>
                <w:b/>
                <w:color w:val="002060"/>
                <w:sz w:val="32"/>
                <w:szCs w:val="32"/>
                <w:u w:val="single"/>
              </w:rPr>
            </w:pPr>
          </w:p>
          <w:p w14:paraId="13EC4375" w14:textId="77777777" w:rsidR="00C851DB" w:rsidRDefault="00C851DB" w:rsidP="00C851DB">
            <w:pPr>
              <w:rPr>
                <w:rFonts w:ascii="Century Gothic" w:hAnsi="Century Gothic"/>
                <w:b/>
                <w:color w:val="002060"/>
                <w:sz w:val="32"/>
                <w:szCs w:val="32"/>
                <w:u w:val="single"/>
              </w:rPr>
            </w:pPr>
          </w:p>
          <w:p w14:paraId="69E48929"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25824" behindDoc="0" locked="0" layoutInCell="1" allowOverlap="1" wp14:anchorId="6DB17EC7" wp14:editId="4D597D12">
                      <wp:simplePos x="0" y="0"/>
                      <wp:positionH relativeFrom="column">
                        <wp:posOffset>298450</wp:posOffset>
                      </wp:positionH>
                      <wp:positionV relativeFrom="paragraph">
                        <wp:posOffset>42545</wp:posOffset>
                      </wp:positionV>
                      <wp:extent cx="180975" cy="276225"/>
                      <wp:effectExtent l="57150" t="19050" r="0" b="104775"/>
                      <wp:wrapNone/>
                      <wp:docPr id="329" name="Arrow: Down 329"/>
                      <wp:cNvGraphicFramePr/>
                      <a:graphic xmlns:a="http://schemas.openxmlformats.org/drawingml/2006/main">
                        <a:graphicData uri="http://schemas.microsoft.com/office/word/2010/wordprocessingShape">
                          <wps:wsp>
                            <wps:cNvSpPr/>
                            <wps:spPr>
                              <a:xfrm>
                                <a:off x="0" y="0"/>
                                <a:ext cx="180975" cy="2762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2485CEB" id="Arrow: Down 329" o:spid="_x0000_s1026" type="#_x0000_t67" style="position:absolute;margin-left:23.5pt;margin-top:3.35pt;width:14.25pt;height:2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" adj="14524" fillcolor="black">
                      <v:fill color2="black" rotate="t" angle="180" focus="80%" type="gradient">
                        <o:fill v:ext="view" type="gradientUnscaled"/>
                      </v:fill>
                      <v:shadow on="t" color="black" opacity="22937f" origin=",.5" offset="0,.63889mm"/>
                    </v:shape>
                  </w:pict>
                </mc:Fallback>
              </mc:AlternateContent>
            </w:r>
            <w:r w:rsidRPr="009D79D7">
              <w:rPr>
                <w:rFonts w:ascii="Century Gothic" w:hAnsi="Century Gothic"/>
                <w:b/>
                <w:noProof/>
                <w:color w:val="002060"/>
                <w:sz w:val="32"/>
                <w:szCs w:val="32"/>
                <w:u w:val="single"/>
              </w:rPr>
              <mc:AlternateContent>
                <mc:Choice Requires="wps">
                  <w:drawing>
                    <wp:anchor distT="0" distB="0" distL="114300" distR="114300" simplePos="0" relativeHeight="251709440" behindDoc="0" locked="0" layoutInCell="1" allowOverlap="1" wp14:anchorId="7D200137" wp14:editId="4FDB877A">
                      <wp:simplePos x="0" y="0"/>
                      <wp:positionH relativeFrom="column">
                        <wp:posOffset>-24130</wp:posOffset>
                      </wp:positionH>
                      <wp:positionV relativeFrom="paragraph">
                        <wp:posOffset>261620</wp:posOffset>
                      </wp:positionV>
                      <wp:extent cx="1257300" cy="647700"/>
                      <wp:effectExtent l="57150" t="38100" r="76200" b="95250"/>
                      <wp:wrapNone/>
                      <wp:docPr id="308" name="Rectangle 308"/>
                      <wp:cNvGraphicFramePr/>
                      <a:graphic xmlns:a="http://schemas.openxmlformats.org/drawingml/2006/main">
                        <a:graphicData uri="http://schemas.microsoft.com/office/word/2010/wordprocessingShape">
                          <wps:wsp>
                            <wps:cNvSpPr/>
                            <wps:spPr>
                              <a:xfrm>
                                <a:off x="0" y="0"/>
                                <a:ext cx="1257300" cy="6477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6A30341A" w14:textId="77777777" w:rsidR="00C851DB" w:rsidRPr="009D79D7" w:rsidRDefault="00C851DB" w:rsidP="00C851DB">
                                  <w:pPr>
                                    <w:spacing w:after="0"/>
                                    <w:jc w:val="center"/>
                                    <w:rPr>
                                      <w:rFonts w:ascii="Century Gothic" w:hAnsi="Century Gothic"/>
                                    </w:rPr>
                                  </w:pPr>
                                  <w:r w:rsidRPr="009D79D7">
                                    <w:rPr>
                                      <w:rFonts w:ascii="Century Gothic" w:hAnsi="Century Gothic"/>
                                    </w:rPr>
                                    <w:t>Follow St Helens</w:t>
                                  </w:r>
                                </w:p>
                                <w:p w14:paraId="564BBB09" w14:textId="77777777" w:rsidR="00C851DB" w:rsidRPr="009D79D7" w:rsidRDefault="00C851DB" w:rsidP="00C851DB">
                                  <w:pPr>
                                    <w:spacing w:after="0"/>
                                    <w:jc w:val="center"/>
                                    <w:rPr>
                                      <w:rFonts w:ascii="Century Gothic" w:hAnsi="Century Gothic"/>
                                    </w:rPr>
                                  </w:pPr>
                                  <w:r w:rsidRPr="009D79D7">
                                    <w:rPr>
                                      <w:rFonts w:ascii="Century Gothic" w:hAnsi="Century Gothic"/>
                                    </w:rPr>
                                    <w:t>Safeguarding flow 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7D200137" id="Rectangle 308" o:spid="_x0000_s1045" style="position:absolute;margin-left:-1.9pt;margin-top:20.6pt;width:99pt;height:5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" fillcolor="#ffa2a1" strokecolor="#be4b48">
                      <v:fill color2="#ffe5e5" rotate="t" angle="180" colors="0 #ffa2a1;22938f #ffbebd;1 #ffe5e5" focus="100%" type="gradient"/>
                      <v:shadow on="t" color="black" opacity="24903f" origin=",.5" offset="0,.55556mm"/>
                      <v:textbox>
                        <w:txbxContent>
                          <w:p w14:paraId="6A30341A" w14:textId="77777777" w:rsidR="00C851DB" w:rsidRPr="009D79D7" w:rsidRDefault="00C851DB" w:rsidP="00C851DB">
                            <w:pPr>
                              <w:spacing w:after="0"/>
                              <w:jc w:val="center"/>
                              <w:rPr>
                                <w:rFonts w:ascii="Century Gothic" w:hAnsi="Century Gothic"/>
                              </w:rPr>
                            </w:pPr>
                            <w:r w:rsidRPr="009D79D7">
                              <w:rPr>
                                <w:rFonts w:ascii="Century Gothic" w:hAnsi="Century Gothic"/>
                              </w:rPr>
                              <w:t>Follow St Helens</w:t>
                            </w:r>
                          </w:p>
                          <w:p w14:paraId="564BBB09" w14:textId="77777777" w:rsidR="00C851DB" w:rsidRPr="009D79D7" w:rsidRDefault="00C851DB" w:rsidP="00C851DB">
                            <w:pPr>
                              <w:spacing w:after="0"/>
                              <w:jc w:val="center"/>
                              <w:rPr>
                                <w:rFonts w:ascii="Century Gothic" w:hAnsi="Century Gothic"/>
                              </w:rPr>
                            </w:pPr>
                            <w:r w:rsidRPr="009D79D7">
                              <w:rPr>
                                <w:rFonts w:ascii="Century Gothic" w:hAnsi="Century Gothic"/>
                              </w:rPr>
                              <w:t>Safeguarding flow chart</w:t>
                            </w:r>
                          </w:p>
                        </w:txbxContent>
                      </v:textbox>
                    </v:rect>
                  </w:pict>
                </mc:Fallback>
              </mc:AlternateContent>
            </w:r>
          </w:p>
          <w:p w14:paraId="7F6EE9CB" w14:textId="77777777" w:rsidR="00C851DB" w:rsidRDefault="00C851DB" w:rsidP="00C851DB">
            <w:pPr>
              <w:rPr>
                <w:rFonts w:ascii="Century Gothic" w:hAnsi="Century Gothic"/>
                <w:b/>
                <w:color w:val="002060"/>
                <w:sz w:val="32"/>
                <w:szCs w:val="32"/>
                <w:u w:val="single"/>
              </w:rPr>
            </w:pPr>
          </w:p>
          <w:p w14:paraId="5D0C1345" w14:textId="77777777" w:rsidR="00C851DB" w:rsidRDefault="00C851DB" w:rsidP="00C851DB">
            <w:pPr>
              <w:rPr>
                <w:rFonts w:ascii="Century Gothic" w:hAnsi="Century Gothic"/>
                <w:b/>
                <w:color w:val="002060"/>
                <w:sz w:val="32"/>
                <w:szCs w:val="32"/>
                <w:u w:val="single"/>
              </w:rPr>
            </w:pPr>
          </w:p>
          <w:p w14:paraId="334C2817" w14:textId="77777777" w:rsidR="00C851DB" w:rsidRDefault="00C851DB" w:rsidP="00C851DB">
            <w:pPr>
              <w:rPr>
                <w:rFonts w:ascii="Century Gothic" w:hAnsi="Century Gothic"/>
                <w:b/>
                <w:color w:val="002060"/>
                <w:sz w:val="32"/>
                <w:szCs w:val="32"/>
                <w:u w:val="single"/>
              </w:rPr>
            </w:pPr>
          </w:p>
          <w:p w14:paraId="0BAAD506" w14:textId="0C0164D6"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12512" behindDoc="0" locked="0" layoutInCell="1" allowOverlap="1" wp14:anchorId="33E92DC3" wp14:editId="1F1C70B7">
                      <wp:simplePos x="0" y="0"/>
                      <wp:positionH relativeFrom="column">
                        <wp:posOffset>-71755</wp:posOffset>
                      </wp:positionH>
                      <wp:positionV relativeFrom="paragraph">
                        <wp:posOffset>110873</wp:posOffset>
                      </wp:positionV>
                      <wp:extent cx="3450566" cy="523875"/>
                      <wp:effectExtent l="57150" t="38100" r="74295" b="104775"/>
                      <wp:wrapNone/>
                      <wp:docPr id="313" name="Rectangle 313"/>
                      <wp:cNvGraphicFramePr/>
                      <a:graphic xmlns:a="http://schemas.openxmlformats.org/drawingml/2006/main">
                        <a:graphicData uri="http://schemas.microsoft.com/office/word/2010/wordprocessingShape">
                          <wps:wsp>
                            <wps:cNvSpPr/>
                            <wps:spPr>
                              <a:xfrm>
                                <a:off x="0" y="0"/>
                                <a:ext cx="3450566" cy="52387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2533032" w14:textId="77777777" w:rsidR="00C851DB" w:rsidRPr="00C25E0A" w:rsidRDefault="00C851DB" w:rsidP="00C851DB">
                                  <w:pPr>
                                    <w:spacing w:after="0"/>
                                    <w:jc w:val="center"/>
                                    <w:rPr>
                                      <w:rFonts w:ascii="Century Gothic" w:hAnsi="Century Gothic"/>
                                      <w:b/>
                                    </w:rPr>
                                  </w:pPr>
                                  <w:r w:rsidRPr="00C25E0A">
                                    <w:rPr>
                                      <w:rFonts w:ascii="Century Gothic" w:hAnsi="Century Gothic"/>
                                      <w:b/>
                                    </w:rPr>
                                    <w:t>All current cases are regularly monitored by DSL/Deputy DSL/ pastoral Team and SLT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rect w14:anchorId="33E92DC3" id="Rectangle 313" o:spid="_x0000_s1046" style="position:absolute;margin-left:-5.65pt;margin-top:8.75pt;width:271.7pt;height:41.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" fillcolor="#a7bfde [1620]" strokecolor="#4579b8 [3044]">
                      <v:fill color2="#e4ecf5 [500]" rotate="t" angle="180" colors="0 #a3c4ff;22938f #bfd5ff;1 #e5eeff" focus="100%" type="gradient"/>
                      <v:shadow on="t" color="black" opacity="24903f" origin=",.5" offset="0,.55556mm"/>
                      <v:textbox>
                        <w:txbxContent>
                          <w:p w14:paraId="32533032" w14:textId="77777777" w:rsidR="00C851DB" w:rsidRPr="00C25E0A" w:rsidRDefault="00C851DB" w:rsidP="00C851DB">
                            <w:pPr>
                              <w:spacing w:after="0"/>
                              <w:jc w:val="center"/>
                              <w:rPr>
                                <w:rFonts w:ascii="Century Gothic" w:hAnsi="Century Gothic"/>
                                <w:b/>
                              </w:rPr>
                            </w:pPr>
                            <w:r w:rsidRPr="00C25E0A">
                              <w:rPr>
                                <w:rFonts w:ascii="Century Gothic" w:hAnsi="Century Gothic"/>
                                <w:b/>
                              </w:rPr>
                              <w:t>All current cases are regularly monitored by DSL/Deputy DSL/ pastoral Team and SLT</w:t>
                            </w:r>
                          </w:p>
                        </w:txbxContent>
                      </v:textbox>
                    </v:rect>
                  </w:pict>
                </mc:Fallback>
              </mc:AlternateContent>
            </w:r>
          </w:p>
        </w:tc>
      </w:tr>
      <w:tr w:rsidR="00C851DB" w14:paraId="67C7E2CE" w14:textId="77777777" w:rsidTr="00C851DB">
        <w:tc>
          <w:tcPr>
            <w:tcW w:w="10627" w:type="dxa"/>
            <w:shd w:val="clear" w:color="auto" w:fill="0F243E" w:themeFill="text2" w:themeFillShade="80"/>
          </w:tcPr>
          <w:p w14:paraId="0A7D4B56" w14:textId="77777777" w:rsidR="00B5760D" w:rsidRDefault="00B5760D" w:rsidP="00C851DB">
            <w:pPr>
              <w:jc w:val="center"/>
              <w:rPr>
                <w:rFonts w:ascii="Century Gothic" w:hAnsi="Century Gothic"/>
                <w:b/>
                <w:color w:val="FFFFFF" w:themeColor="background1"/>
                <w:sz w:val="32"/>
                <w:szCs w:val="32"/>
                <w:u w:val="single"/>
              </w:rPr>
            </w:pPr>
          </w:p>
          <w:p w14:paraId="25F29EEE" w14:textId="15F2463D" w:rsidR="00C851DB" w:rsidRDefault="00C851DB" w:rsidP="00C851DB">
            <w:pPr>
              <w:jc w:val="center"/>
              <w:rPr>
                <w:rFonts w:ascii="Century Gothic" w:hAnsi="Century Gothic"/>
                <w:b/>
                <w:color w:val="002060"/>
                <w:sz w:val="32"/>
                <w:szCs w:val="32"/>
                <w:u w:val="single"/>
              </w:rPr>
            </w:pPr>
            <w:r>
              <w:rPr>
                <w:rFonts w:ascii="Century Gothic" w:hAnsi="Century Gothic"/>
                <w:b/>
                <w:color w:val="FFFFFF" w:themeColor="background1"/>
                <w:sz w:val="32"/>
                <w:szCs w:val="32"/>
                <w:u w:val="single"/>
              </w:rPr>
              <w:lastRenderedPageBreak/>
              <w:t>Annex 3</w:t>
            </w:r>
            <w:r w:rsidRPr="00010FC2">
              <w:rPr>
                <w:rFonts w:ascii="Century Gothic" w:hAnsi="Century Gothic"/>
                <w:b/>
                <w:color w:val="FFFFFF" w:themeColor="background1"/>
                <w:sz w:val="32"/>
                <w:szCs w:val="32"/>
                <w:u w:val="single"/>
              </w:rPr>
              <w:t xml:space="preserve">: </w:t>
            </w:r>
            <w:r>
              <w:rPr>
                <w:rFonts w:ascii="Century Gothic" w:hAnsi="Century Gothic"/>
                <w:b/>
                <w:color w:val="FFFFFF" w:themeColor="background1"/>
                <w:sz w:val="32"/>
                <w:szCs w:val="32"/>
                <w:u w:val="single"/>
              </w:rPr>
              <w:t>St Helens safeguarding procedures</w:t>
            </w:r>
          </w:p>
        </w:tc>
      </w:tr>
      <w:tr w:rsidR="00C851DB" w14:paraId="05BA0791" w14:textId="77777777" w:rsidTr="00520A5F">
        <w:trPr>
          <w:trHeight w:val="70"/>
        </w:trPr>
        <w:tc>
          <w:tcPr>
            <w:tcW w:w="10627" w:type="dxa"/>
          </w:tcPr>
          <w:p w14:paraId="7BC8A2E6" w14:textId="77777777" w:rsidR="00C851DB" w:rsidRDefault="00C851DB" w:rsidP="00C851DB">
            <w:pPr>
              <w:rPr>
                <w:rFonts w:ascii="Century Gothic" w:hAnsi="Century Gothic"/>
                <w:b/>
                <w:color w:val="002060"/>
                <w:sz w:val="32"/>
                <w:szCs w:val="32"/>
                <w:u w:val="single"/>
              </w:rPr>
            </w:pPr>
          </w:p>
          <w:p w14:paraId="5B1E5188" w14:textId="77777777" w:rsidR="00C851DB" w:rsidRDefault="00C851DB" w:rsidP="00C851DB">
            <w:pPr>
              <w:rPr>
                <w:rFonts w:ascii="Century Gothic" w:hAnsi="Century Gothic"/>
                <w:b/>
                <w:color w:val="002060"/>
                <w:sz w:val="32"/>
                <w:szCs w:val="32"/>
                <w:u w:val="single"/>
              </w:rPr>
            </w:pPr>
          </w:p>
          <w:p w14:paraId="352AB18A" w14:textId="77777777" w:rsidR="00C851DB" w:rsidRDefault="00C851DB" w:rsidP="00C851DB">
            <w:pPr>
              <w:rPr>
                <w:rFonts w:ascii="Century Gothic" w:hAnsi="Century Gothic"/>
                <w:b/>
                <w:color w:val="002060"/>
                <w:sz w:val="32"/>
                <w:szCs w:val="32"/>
                <w:u w:val="single"/>
              </w:rPr>
            </w:pPr>
          </w:p>
          <w:p w14:paraId="41E9BA86" w14:textId="6D0C853D" w:rsidR="00C851DB" w:rsidRDefault="00CF3A20" w:rsidP="00C851DB">
            <w:pPr>
              <w:rPr>
                <w:rFonts w:ascii="Century Gothic" w:hAnsi="Century Gothic"/>
                <w:b/>
                <w:color w:val="002060"/>
                <w:sz w:val="32"/>
                <w:szCs w:val="32"/>
                <w:u w:val="single"/>
              </w:rPr>
            </w:pPr>
            <w:r w:rsidRPr="00CF3A20">
              <w:rPr>
                <w:rFonts w:ascii="Century Gothic" w:hAnsi="Century Gothic"/>
                <w:b/>
                <w:noProof/>
                <w:color w:val="002060"/>
                <w:sz w:val="32"/>
                <w:szCs w:val="32"/>
                <w:u w:val="single"/>
              </w:rPr>
              <w:drawing>
                <wp:inline distT="0" distB="0" distL="0" distR="0" wp14:anchorId="14607631" wp14:editId="53A2E12F">
                  <wp:extent cx="6753225" cy="5019040"/>
                  <wp:effectExtent l="0" t="0" r="9525" b="0"/>
                  <wp:docPr id="2" name="Picture 2" descr="ce3f8e9d (1686×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3f8e9d (1686×12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53225" cy="5019040"/>
                          </a:xfrm>
                          <a:prstGeom prst="rect">
                            <a:avLst/>
                          </a:prstGeom>
                          <a:noFill/>
                          <a:ln>
                            <a:noFill/>
                          </a:ln>
                        </pic:spPr>
                      </pic:pic>
                    </a:graphicData>
                  </a:graphic>
                </wp:inline>
              </w:drawing>
            </w:r>
          </w:p>
          <w:p w14:paraId="3EA573C8" w14:textId="77777777" w:rsidR="00C851DB" w:rsidRDefault="00C851DB" w:rsidP="00C851DB">
            <w:pPr>
              <w:rPr>
                <w:rFonts w:ascii="Century Gothic" w:hAnsi="Century Gothic"/>
                <w:b/>
                <w:color w:val="002060"/>
                <w:sz w:val="32"/>
                <w:szCs w:val="32"/>
                <w:u w:val="single"/>
              </w:rPr>
            </w:pPr>
          </w:p>
          <w:p w14:paraId="6C5795F9" w14:textId="77777777" w:rsidR="00C851DB" w:rsidRDefault="00C851DB" w:rsidP="00C851DB">
            <w:pPr>
              <w:rPr>
                <w:rFonts w:ascii="Century Gothic" w:hAnsi="Century Gothic"/>
                <w:b/>
                <w:color w:val="002060"/>
                <w:sz w:val="32"/>
                <w:szCs w:val="32"/>
                <w:u w:val="single"/>
              </w:rPr>
            </w:pPr>
          </w:p>
          <w:p w14:paraId="772154E2" w14:textId="77777777" w:rsidR="00C851DB" w:rsidRDefault="00C851DB" w:rsidP="00C851DB">
            <w:pPr>
              <w:rPr>
                <w:rFonts w:ascii="Century Gothic" w:hAnsi="Century Gothic"/>
                <w:b/>
                <w:color w:val="002060"/>
                <w:sz w:val="32"/>
                <w:szCs w:val="32"/>
                <w:u w:val="single"/>
              </w:rPr>
            </w:pPr>
          </w:p>
          <w:p w14:paraId="54C263CD" w14:textId="77777777" w:rsidR="00C851DB" w:rsidRDefault="00C851DB" w:rsidP="00C851DB">
            <w:pPr>
              <w:rPr>
                <w:rFonts w:ascii="Century Gothic" w:hAnsi="Century Gothic"/>
                <w:b/>
                <w:color w:val="002060"/>
                <w:sz w:val="32"/>
                <w:szCs w:val="32"/>
                <w:u w:val="single"/>
              </w:rPr>
            </w:pPr>
          </w:p>
          <w:p w14:paraId="407B997F" w14:textId="77777777" w:rsidR="00C851DB" w:rsidRDefault="00C851DB" w:rsidP="00C851DB">
            <w:pPr>
              <w:rPr>
                <w:rFonts w:ascii="Century Gothic" w:hAnsi="Century Gothic"/>
                <w:b/>
                <w:color w:val="002060"/>
                <w:sz w:val="32"/>
                <w:szCs w:val="32"/>
                <w:u w:val="single"/>
              </w:rPr>
            </w:pPr>
          </w:p>
          <w:p w14:paraId="60BC77CC" w14:textId="77777777" w:rsidR="00C851DB" w:rsidRDefault="00C851DB" w:rsidP="00C851DB">
            <w:pPr>
              <w:rPr>
                <w:rFonts w:ascii="Century Gothic" w:hAnsi="Century Gothic"/>
                <w:b/>
                <w:color w:val="002060"/>
                <w:sz w:val="32"/>
                <w:szCs w:val="32"/>
                <w:u w:val="single"/>
              </w:rPr>
            </w:pPr>
          </w:p>
          <w:p w14:paraId="394CC512" w14:textId="77777777" w:rsidR="00C851DB" w:rsidRDefault="00C851DB" w:rsidP="00C851DB">
            <w:pPr>
              <w:rPr>
                <w:rFonts w:ascii="Century Gothic" w:hAnsi="Century Gothic"/>
                <w:b/>
                <w:color w:val="002060"/>
                <w:sz w:val="32"/>
                <w:szCs w:val="32"/>
                <w:u w:val="single"/>
              </w:rPr>
            </w:pPr>
          </w:p>
          <w:p w14:paraId="513115F6" w14:textId="77777777" w:rsidR="00C851DB" w:rsidRDefault="00C851DB" w:rsidP="00C851DB">
            <w:pPr>
              <w:rPr>
                <w:rFonts w:ascii="Century Gothic" w:hAnsi="Century Gothic"/>
                <w:b/>
                <w:color w:val="002060"/>
                <w:sz w:val="32"/>
                <w:szCs w:val="32"/>
                <w:u w:val="single"/>
              </w:rPr>
            </w:pPr>
          </w:p>
          <w:p w14:paraId="632450B6" w14:textId="77777777" w:rsidR="00C851DB" w:rsidRDefault="00C851DB" w:rsidP="00C851DB">
            <w:pPr>
              <w:rPr>
                <w:rFonts w:ascii="Century Gothic" w:hAnsi="Century Gothic"/>
                <w:b/>
                <w:color w:val="002060"/>
                <w:sz w:val="32"/>
                <w:szCs w:val="32"/>
                <w:u w:val="single"/>
              </w:rPr>
            </w:pPr>
          </w:p>
          <w:p w14:paraId="033947DD" w14:textId="77777777" w:rsidR="00C851DB" w:rsidRDefault="00C851DB" w:rsidP="00C851DB">
            <w:pPr>
              <w:rPr>
                <w:rFonts w:ascii="Century Gothic" w:hAnsi="Century Gothic"/>
                <w:b/>
                <w:color w:val="002060"/>
                <w:sz w:val="32"/>
                <w:szCs w:val="32"/>
                <w:u w:val="single"/>
              </w:rPr>
            </w:pPr>
          </w:p>
          <w:p w14:paraId="234032CF" w14:textId="77777777" w:rsidR="00C851DB" w:rsidRDefault="00C851DB" w:rsidP="00C851DB">
            <w:pPr>
              <w:rPr>
                <w:rFonts w:ascii="Century Gothic" w:hAnsi="Century Gothic"/>
                <w:b/>
                <w:color w:val="002060"/>
                <w:sz w:val="32"/>
                <w:szCs w:val="32"/>
                <w:u w:val="single"/>
              </w:rPr>
            </w:pPr>
          </w:p>
          <w:p w14:paraId="6189FCF4" w14:textId="553311D6" w:rsidR="00520A5F" w:rsidRDefault="00520A5F" w:rsidP="00C851DB">
            <w:pPr>
              <w:rPr>
                <w:rFonts w:ascii="Century Gothic" w:hAnsi="Century Gothic"/>
                <w:b/>
                <w:color w:val="002060"/>
                <w:sz w:val="32"/>
                <w:szCs w:val="32"/>
                <w:u w:val="single"/>
              </w:rPr>
            </w:pPr>
          </w:p>
        </w:tc>
      </w:tr>
    </w:tbl>
    <w:p w14:paraId="45B9EE5E" w14:textId="77777777" w:rsidR="003C7350" w:rsidRDefault="003C7350" w:rsidP="005D5018">
      <w:pPr>
        <w:spacing w:after="0" w:line="240" w:lineRule="auto"/>
        <w:rPr>
          <w:rFonts w:ascii="Century Gothic" w:hAnsi="Century Gothic"/>
          <w:b/>
          <w:color w:val="002060"/>
          <w:sz w:val="32"/>
          <w:szCs w:val="32"/>
          <w:u w:val="single"/>
        </w:rPr>
      </w:pPr>
    </w:p>
    <w:p w14:paraId="533FB42A" w14:textId="77777777" w:rsidR="003C7350" w:rsidRDefault="003C7350" w:rsidP="005D5018">
      <w:pPr>
        <w:spacing w:after="0" w:line="240" w:lineRule="auto"/>
        <w:rPr>
          <w:rFonts w:ascii="Century Gothic" w:hAnsi="Century Gothic"/>
          <w:b/>
          <w:color w:val="002060"/>
          <w:sz w:val="32"/>
          <w:szCs w:val="32"/>
          <w:u w:val="single"/>
        </w:rPr>
      </w:pPr>
    </w:p>
    <w:p w14:paraId="4DEF825A" w14:textId="77777777" w:rsidR="00E206AD" w:rsidRDefault="00E206AD" w:rsidP="005D5018">
      <w:pPr>
        <w:spacing w:after="0" w:line="240" w:lineRule="auto"/>
        <w:rPr>
          <w:rFonts w:ascii="Century Gothic" w:hAnsi="Century Gothic"/>
          <w:b/>
          <w:color w:val="002060"/>
          <w:sz w:val="32"/>
          <w:szCs w:val="32"/>
          <w:u w:val="single"/>
        </w:rPr>
      </w:pPr>
    </w:p>
    <w:tbl>
      <w:tblPr>
        <w:tblStyle w:val="TableGrid"/>
        <w:tblW w:w="0" w:type="auto"/>
        <w:tblLook w:val="04A0" w:firstRow="1" w:lastRow="0" w:firstColumn="1" w:lastColumn="0" w:noHBand="0" w:noVBand="1"/>
      </w:tblPr>
      <w:tblGrid>
        <w:gridCol w:w="2689"/>
        <w:gridCol w:w="4394"/>
        <w:gridCol w:w="3373"/>
      </w:tblGrid>
      <w:tr w:rsidR="00622715" w14:paraId="61046C57" w14:textId="77777777" w:rsidTr="00622715">
        <w:tc>
          <w:tcPr>
            <w:tcW w:w="10456" w:type="dxa"/>
            <w:gridSpan w:val="3"/>
            <w:shd w:val="clear" w:color="auto" w:fill="0F243E" w:themeFill="text2" w:themeFillShade="80"/>
          </w:tcPr>
          <w:p w14:paraId="7868A164" w14:textId="23E1BB41" w:rsidR="00622715" w:rsidRDefault="00622715" w:rsidP="00622715">
            <w:pPr>
              <w:jc w:val="center"/>
              <w:rPr>
                <w:rFonts w:ascii="Century Gothic" w:hAnsi="Century Gothic"/>
                <w:b/>
                <w:color w:val="002060"/>
                <w:sz w:val="32"/>
                <w:szCs w:val="32"/>
                <w:u w:val="single"/>
              </w:rPr>
            </w:pPr>
            <w:r>
              <w:rPr>
                <w:rFonts w:ascii="Century Gothic" w:hAnsi="Century Gothic"/>
                <w:b/>
                <w:color w:val="FFFFFF" w:themeColor="background1"/>
                <w:sz w:val="32"/>
                <w:szCs w:val="32"/>
                <w:u w:val="single"/>
              </w:rPr>
              <w:t xml:space="preserve">Annex </w:t>
            </w:r>
            <w:r w:rsidR="00C5639A">
              <w:rPr>
                <w:rFonts w:ascii="Century Gothic" w:hAnsi="Century Gothic"/>
                <w:b/>
                <w:color w:val="FFFFFF" w:themeColor="background1"/>
                <w:sz w:val="32"/>
                <w:szCs w:val="32"/>
                <w:u w:val="single"/>
              </w:rPr>
              <w:t>4</w:t>
            </w:r>
            <w:r w:rsidRPr="00D856C7">
              <w:rPr>
                <w:rFonts w:ascii="Century Gothic" w:hAnsi="Century Gothic"/>
                <w:b/>
                <w:color w:val="FFFFFF" w:themeColor="background1"/>
                <w:sz w:val="32"/>
                <w:szCs w:val="32"/>
                <w:u w:val="single"/>
              </w:rPr>
              <w:t xml:space="preserve">: </w:t>
            </w:r>
            <w:r>
              <w:rPr>
                <w:rFonts w:ascii="Century Gothic" w:hAnsi="Century Gothic"/>
                <w:b/>
                <w:color w:val="FFFFFF" w:themeColor="background1"/>
                <w:sz w:val="32"/>
                <w:szCs w:val="32"/>
                <w:u w:val="single"/>
              </w:rPr>
              <w:t>Early Help guidance</w:t>
            </w:r>
          </w:p>
        </w:tc>
      </w:tr>
      <w:tr w:rsidR="00622715" w:rsidRPr="00D856C7" w14:paraId="5ACB8F66" w14:textId="77777777" w:rsidTr="00622715">
        <w:tc>
          <w:tcPr>
            <w:tcW w:w="10456" w:type="dxa"/>
            <w:gridSpan w:val="3"/>
          </w:tcPr>
          <w:p w14:paraId="01BD3EEB" w14:textId="77777777" w:rsidR="00622715" w:rsidRDefault="00622715" w:rsidP="00622715">
            <w:pPr>
              <w:rPr>
                <w:rFonts w:ascii="Century Gothic" w:hAnsi="Century Gothic"/>
                <w:b/>
                <w:color w:val="002060"/>
                <w:u w:val="single"/>
              </w:rPr>
            </w:pPr>
            <w:r>
              <w:rPr>
                <w:noProof/>
              </w:rPr>
              <w:drawing>
                <wp:anchor distT="0" distB="0" distL="114300" distR="114300" simplePos="0" relativeHeight="251683840" behindDoc="0" locked="0" layoutInCell="1" allowOverlap="1" wp14:anchorId="6A32A77E" wp14:editId="345088A2">
                  <wp:simplePos x="0" y="0"/>
                  <wp:positionH relativeFrom="column">
                    <wp:posOffset>100737</wp:posOffset>
                  </wp:positionH>
                  <wp:positionV relativeFrom="paragraph">
                    <wp:posOffset>110490</wp:posOffset>
                  </wp:positionV>
                  <wp:extent cx="6326733" cy="24403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326733" cy="2440380"/>
                          </a:xfrm>
                          <a:prstGeom prst="rect">
                            <a:avLst/>
                          </a:prstGeom>
                        </pic:spPr>
                      </pic:pic>
                    </a:graphicData>
                  </a:graphic>
                  <wp14:sizeRelH relativeFrom="margin">
                    <wp14:pctWidth>0</wp14:pctWidth>
                  </wp14:sizeRelH>
                  <wp14:sizeRelV relativeFrom="margin">
                    <wp14:pctHeight>0</wp14:pctHeight>
                  </wp14:sizeRelV>
                </wp:anchor>
              </w:drawing>
            </w:r>
          </w:p>
          <w:p w14:paraId="542373C5" w14:textId="77777777" w:rsidR="00622715" w:rsidRDefault="00622715" w:rsidP="00622715">
            <w:pPr>
              <w:rPr>
                <w:rFonts w:ascii="Century Gothic" w:hAnsi="Century Gothic"/>
                <w:b/>
                <w:color w:val="002060"/>
                <w:u w:val="single"/>
              </w:rPr>
            </w:pPr>
          </w:p>
          <w:p w14:paraId="6F1D2176" w14:textId="77777777" w:rsidR="00622715" w:rsidRDefault="00622715" w:rsidP="00622715">
            <w:pPr>
              <w:rPr>
                <w:rFonts w:ascii="Century Gothic" w:hAnsi="Century Gothic"/>
                <w:b/>
                <w:color w:val="002060"/>
                <w:u w:val="single"/>
              </w:rPr>
            </w:pPr>
          </w:p>
          <w:p w14:paraId="4B9994FE" w14:textId="77777777" w:rsidR="00622715" w:rsidRDefault="00622715" w:rsidP="00622715">
            <w:pPr>
              <w:rPr>
                <w:rFonts w:ascii="Century Gothic" w:hAnsi="Century Gothic"/>
                <w:b/>
                <w:color w:val="002060"/>
                <w:u w:val="single"/>
              </w:rPr>
            </w:pPr>
          </w:p>
          <w:p w14:paraId="5DF5A81E" w14:textId="77777777" w:rsidR="00622715" w:rsidRDefault="00622715" w:rsidP="00622715">
            <w:pPr>
              <w:rPr>
                <w:rFonts w:ascii="Century Gothic" w:hAnsi="Century Gothic"/>
                <w:b/>
                <w:color w:val="002060"/>
                <w:u w:val="single"/>
              </w:rPr>
            </w:pPr>
          </w:p>
          <w:p w14:paraId="343F6A8E" w14:textId="77777777" w:rsidR="00622715" w:rsidRDefault="00622715" w:rsidP="00622715">
            <w:pPr>
              <w:rPr>
                <w:rFonts w:ascii="Century Gothic" w:hAnsi="Century Gothic"/>
                <w:b/>
                <w:color w:val="002060"/>
                <w:u w:val="single"/>
              </w:rPr>
            </w:pPr>
          </w:p>
          <w:p w14:paraId="7FE79363" w14:textId="77777777" w:rsidR="00622715" w:rsidRDefault="00622715" w:rsidP="00622715">
            <w:pPr>
              <w:rPr>
                <w:rFonts w:ascii="Century Gothic" w:hAnsi="Century Gothic"/>
                <w:b/>
                <w:color w:val="002060"/>
                <w:u w:val="single"/>
              </w:rPr>
            </w:pPr>
          </w:p>
          <w:p w14:paraId="720E39F1" w14:textId="77777777" w:rsidR="00622715" w:rsidRDefault="00622715" w:rsidP="00622715">
            <w:pPr>
              <w:rPr>
                <w:rFonts w:ascii="Century Gothic" w:hAnsi="Century Gothic"/>
                <w:b/>
                <w:color w:val="002060"/>
                <w:u w:val="single"/>
              </w:rPr>
            </w:pPr>
          </w:p>
          <w:p w14:paraId="26D1D1DB" w14:textId="77777777" w:rsidR="00622715" w:rsidRDefault="00622715" w:rsidP="00622715">
            <w:pPr>
              <w:rPr>
                <w:rFonts w:ascii="Century Gothic" w:hAnsi="Century Gothic"/>
                <w:b/>
                <w:color w:val="002060"/>
                <w:u w:val="single"/>
              </w:rPr>
            </w:pPr>
          </w:p>
          <w:p w14:paraId="5A6C8969" w14:textId="77777777" w:rsidR="00622715" w:rsidRDefault="00622715" w:rsidP="00622715">
            <w:pPr>
              <w:rPr>
                <w:rFonts w:ascii="Century Gothic" w:hAnsi="Century Gothic"/>
                <w:b/>
                <w:color w:val="002060"/>
                <w:u w:val="single"/>
              </w:rPr>
            </w:pPr>
          </w:p>
          <w:p w14:paraId="10E06C98" w14:textId="77777777" w:rsidR="00622715" w:rsidRDefault="00622715" w:rsidP="00622715">
            <w:pPr>
              <w:rPr>
                <w:rFonts w:ascii="Century Gothic" w:hAnsi="Century Gothic"/>
                <w:b/>
                <w:color w:val="002060"/>
                <w:u w:val="single"/>
              </w:rPr>
            </w:pPr>
          </w:p>
          <w:p w14:paraId="0CB2C8D5" w14:textId="77777777" w:rsidR="00622715" w:rsidRDefault="00622715" w:rsidP="00622715">
            <w:pPr>
              <w:rPr>
                <w:rFonts w:ascii="Century Gothic" w:hAnsi="Century Gothic"/>
                <w:b/>
                <w:color w:val="002060"/>
                <w:u w:val="single"/>
              </w:rPr>
            </w:pPr>
          </w:p>
          <w:p w14:paraId="41CF3D0A" w14:textId="77777777" w:rsidR="00622715" w:rsidRDefault="00622715" w:rsidP="00622715">
            <w:pPr>
              <w:rPr>
                <w:rFonts w:ascii="Century Gothic" w:hAnsi="Century Gothic"/>
                <w:b/>
                <w:color w:val="002060"/>
                <w:u w:val="single"/>
              </w:rPr>
            </w:pPr>
          </w:p>
          <w:p w14:paraId="4665822C" w14:textId="77777777" w:rsidR="00622715" w:rsidRDefault="00622715" w:rsidP="00622715">
            <w:pPr>
              <w:rPr>
                <w:rFonts w:ascii="Century Gothic" w:hAnsi="Century Gothic"/>
                <w:b/>
                <w:color w:val="002060"/>
                <w:u w:val="single"/>
              </w:rPr>
            </w:pPr>
          </w:p>
          <w:p w14:paraId="3F3FAE26" w14:textId="77777777" w:rsidR="00622715" w:rsidRDefault="00622715" w:rsidP="00622715">
            <w:pPr>
              <w:rPr>
                <w:rFonts w:ascii="Century Gothic" w:hAnsi="Century Gothic"/>
                <w:b/>
                <w:color w:val="002060"/>
                <w:u w:val="single"/>
              </w:rPr>
            </w:pPr>
          </w:p>
          <w:p w14:paraId="0908AB52" w14:textId="77777777" w:rsidR="00622715" w:rsidRDefault="00622715" w:rsidP="00622715">
            <w:pPr>
              <w:rPr>
                <w:rFonts w:ascii="Century Gothic" w:hAnsi="Century Gothic"/>
                <w:b/>
                <w:color w:val="002060"/>
                <w:u w:val="single"/>
              </w:rPr>
            </w:pPr>
          </w:p>
          <w:p w14:paraId="2CA10F27" w14:textId="77777777" w:rsidR="00622715" w:rsidRDefault="00622715" w:rsidP="00622715">
            <w:pPr>
              <w:rPr>
                <w:rFonts w:ascii="Century Gothic" w:hAnsi="Century Gothic"/>
                <w:b/>
                <w:color w:val="002060"/>
                <w:u w:val="single"/>
              </w:rPr>
            </w:pPr>
          </w:p>
          <w:p w14:paraId="39CF2502" w14:textId="77777777" w:rsidR="00622715" w:rsidRPr="00F64053" w:rsidRDefault="00622715" w:rsidP="00622715">
            <w:pPr>
              <w:rPr>
                <w:rFonts w:ascii="Century Gothic" w:hAnsi="Century Gothic"/>
                <w:b/>
                <w:color w:val="002060"/>
                <w:u w:val="single"/>
              </w:rPr>
            </w:pPr>
          </w:p>
        </w:tc>
      </w:tr>
      <w:tr w:rsidR="00622715" w:rsidRPr="00D856C7" w14:paraId="2AAAAFDC" w14:textId="77777777" w:rsidTr="00622715">
        <w:tc>
          <w:tcPr>
            <w:tcW w:w="2689" w:type="dxa"/>
            <w:shd w:val="clear" w:color="auto" w:fill="0F243E" w:themeFill="text2" w:themeFillShade="80"/>
          </w:tcPr>
          <w:p w14:paraId="4E491572" w14:textId="77777777" w:rsidR="00622715" w:rsidRPr="00E93A40" w:rsidRDefault="00622715" w:rsidP="00622715">
            <w:pPr>
              <w:jc w:val="center"/>
              <w:rPr>
                <w:rFonts w:ascii="Century Gothic" w:hAnsi="Century Gothic"/>
                <w:b/>
                <w:bCs/>
                <w:color w:val="FFFFFF" w:themeColor="background1"/>
                <w:sz w:val="24"/>
                <w:szCs w:val="24"/>
              </w:rPr>
            </w:pPr>
            <w:r w:rsidRPr="00E93A40">
              <w:rPr>
                <w:rFonts w:ascii="Century Gothic" w:hAnsi="Century Gothic"/>
                <w:b/>
                <w:bCs/>
                <w:color w:val="FFFFFF" w:themeColor="background1"/>
                <w:sz w:val="24"/>
                <w:szCs w:val="24"/>
              </w:rPr>
              <w:t>Level of Need</w:t>
            </w:r>
          </w:p>
        </w:tc>
        <w:tc>
          <w:tcPr>
            <w:tcW w:w="4394" w:type="dxa"/>
            <w:shd w:val="clear" w:color="auto" w:fill="0F243E" w:themeFill="text2" w:themeFillShade="80"/>
          </w:tcPr>
          <w:p w14:paraId="64C884A3" w14:textId="77777777" w:rsidR="00622715" w:rsidRPr="00E93A40" w:rsidRDefault="00622715" w:rsidP="00622715">
            <w:pPr>
              <w:jc w:val="center"/>
              <w:rPr>
                <w:rFonts w:ascii="Century Gothic" w:hAnsi="Century Gothic"/>
                <w:color w:val="FFFFFF" w:themeColor="background1"/>
                <w:sz w:val="24"/>
                <w:szCs w:val="24"/>
              </w:rPr>
            </w:pPr>
            <w:r w:rsidRPr="00E93A40">
              <w:rPr>
                <w:rFonts w:ascii="Century Gothic" w:hAnsi="Century Gothic"/>
                <w:b/>
                <w:bCs/>
                <w:color w:val="FFFFFF" w:themeColor="background1"/>
                <w:sz w:val="24"/>
                <w:szCs w:val="24"/>
              </w:rPr>
              <w:t>Intervention</w:t>
            </w:r>
          </w:p>
        </w:tc>
        <w:tc>
          <w:tcPr>
            <w:tcW w:w="3373" w:type="dxa"/>
            <w:shd w:val="clear" w:color="auto" w:fill="0F243E" w:themeFill="text2" w:themeFillShade="80"/>
          </w:tcPr>
          <w:p w14:paraId="7B955354" w14:textId="77777777" w:rsidR="00622715" w:rsidRPr="00E93A40" w:rsidRDefault="00622715" w:rsidP="00622715">
            <w:pPr>
              <w:jc w:val="center"/>
              <w:rPr>
                <w:rFonts w:ascii="Century Gothic" w:hAnsi="Century Gothic"/>
                <w:color w:val="FFFFFF" w:themeColor="background1"/>
                <w:sz w:val="24"/>
                <w:szCs w:val="24"/>
              </w:rPr>
            </w:pPr>
            <w:r w:rsidRPr="00E93A40">
              <w:rPr>
                <w:rFonts w:ascii="Century Gothic" w:hAnsi="Century Gothic"/>
                <w:b/>
                <w:bCs/>
                <w:color w:val="FFFFFF" w:themeColor="background1"/>
                <w:sz w:val="24"/>
                <w:szCs w:val="24"/>
              </w:rPr>
              <w:t>Agencies who may be involved</w:t>
            </w:r>
          </w:p>
        </w:tc>
      </w:tr>
      <w:tr w:rsidR="00622715" w:rsidRPr="00D856C7" w14:paraId="1C412435" w14:textId="77777777" w:rsidTr="00622715">
        <w:tc>
          <w:tcPr>
            <w:tcW w:w="2689" w:type="dxa"/>
            <w:shd w:val="clear" w:color="auto" w:fill="C6D9F1" w:themeFill="text2" w:themeFillTint="33"/>
          </w:tcPr>
          <w:p w14:paraId="71294597" w14:textId="77777777" w:rsidR="00622715" w:rsidRPr="00D97344" w:rsidRDefault="00622715" w:rsidP="00622715">
            <w:pPr>
              <w:rPr>
                <w:rFonts w:ascii="Century Gothic" w:hAnsi="Century Gothic"/>
                <w:b/>
                <w:bCs/>
              </w:rPr>
            </w:pPr>
            <w:r w:rsidRPr="00D97344">
              <w:rPr>
                <w:rFonts w:ascii="Century Gothic" w:hAnsi="Century Gothic"/>
                <w:b/>
                <w:bCs/>
              </w:rPr>
              <w:t>Level 1</w:t>
            </w:r>
          </w:p>
          <w:p w14:paraId="575F944F" w14:textId="77777777" w:rsidR="00622715" w:rsidRPr="00D97344" w:rsidRDefault="00622715" w:rsidP="00622715">
            <w:pPr>
              <w:rPr>
                <w:rFonts w:ascii="Century Gothic" w:hAnsi="Century Gothic"/>
                <w:b/>
                <w:bCs/>
              </w:rPr>
            </w:pPr>
            <w:r>
              <w:rPr>
                <w:rFonts w:ascii="Century Gothic" w:hAnsi="Century Gothic"/>
                <w:b/>
                <w:bCs/>
              </w:rPr>
              <w:t xml:space="preserve">Children and young people who are </w:t>
            </w:r>
            <w:r w:rsidRPr="00D97344">
              <w:rPr>
                <w:rFonts w:ascii="Century Gothic" w:hAnsi="Century Gothic"/>
                <w:b/>
                <w:bCs/>
              </w:rPr>
              <w:t>achieving each of the 5</w:t>
            </w:r>
          </w:p>
          <w:p w14:paraId="08C98E9E" w14:textId="77777777" w:rsidR="00622715" w:rsidRPr="00D97344" w:rsidRDefault="00622715" w:rsidP="00622715">
            <w:pPr>
              <w:rPr>
                <w:rFonts w:ascii="Century Gothic" w:hAnsi="Century Gothic"/>
                <w:b/>
                <w:bCs/>
              </w:rPr>
            </w:pPr>
            <w:r>
              <w:rPr>
                <w:rFonts w:ascii="Century Gothic" w:hAnsi="Century Gothic"/>
                <w:b/>
                <w:bCs/>
              </w:rPr>
              <w:t>outcomes.</w:t>
            </w:r>
          </w:p>
        </w:tc>
        <w:tc>
          <w:tcPr>
            <w:tcW w:w="4394" w:type="dxa"/>
            <w:shd w:val="clear" w:color="auto" w:fill="FFFFFF" w:themeFill="background1"/>
          </w:tcPr>
          <w:p w14:paraId="3770F6CD" w14:textId="77777777" w:rsidR="00622715" w:rsidRPr="00E93A40" w:rsidRDefault="00622715" w:rsidP="00622715">
            <w:pPr>
              <w:rPr>
                <w:rFonts w:ascii="Century Gothic" w:hAnsi="Century Gothic"/>
                <w:bCs/>
              </w:rPr>
            </w:pPr>
            <w:r w:rsidRPr="00E93A40">
              <w:rPr>
                <w:rFonts w:ascii="Century Gothic" w:hAnsi="Century Gothic"/>
                <w:bCs/>
              </w:rPr>
              <w:t>Whole school initiatives</w:t>
            </w:r>
          </w:p>
          <w:p w14:paraId="03B8E12E" w14:textId="77777777" w:rsidR="00622715" w:rsidRPr="00E93A40" w:rsidRDefault="00622715" w:rsidP="00622715">
            <w:pPr>
              <w:rPr>
                <w:rFonts w:ascii="Century Gothic" w:hAnsi="Century Gothic"/>
                <w:bCs/>
              </w:rPr>
            </w:pPr>
            <w:r w:rsidRPr="00E93A40">
              <w:rPr>
                <w:rFonts w:ascii="Century Gothic" w:hAnsi="Century Gothic"/>
                <w:bCs/>
              </w:rPr>
              <w:t>Informal contact with children, parents and carers to resolve low level issues.</w:t>
            </w:r>
          </w:p>
          <w:p w14:paraId="66A358DB" w14:textId="77777777" w:rsidR="00622715" w:rsidRPr="00E93A40" w:rsidRDefault="00622715" w:rsidP="00622715">
            <w:pPr>
              <w:rPr>
                <w:rFonts w:ascii="Century Gothic" w:hAnsi="Century Gothic"/>
                <w:bCs/>
                <w:color w:val="FFFFFF" w:themeColor="background1"/>
              </w:rPr>
            </w:pPr>
          </w:p>
        </w:tc>
        <w:tc>
          <w:tcPr>
            <w:tcW w:w="3373" w:type="dxa"/>
            <w:shd w:val="clear" w:color="auto" w:fill="FFFFFF" w:themeFill="background1"/>
          </w:tcPr>
          <w:p w14:paraId="2394BDC6" w14:textId="77777777" w:rsidR="00622715" w:rsidRPr="00E93A40" w:rsidRDefault="00622715" w:rsidP="00622715">
            <w:pPr>
              <w:rPr>
                <w:rFonts w:ascii="Century Gothic" w:hAnsi="Century Gothic"/>
                <w:bCs/>
                <w:color w:val="FFFFFF" w:themeColor="background1"/>
              </w:rPr>
            </w:pPr>
            <w:r w:rsidRPr="00E93A40">
              <w:rPr>
                <w:rFonts w:ascii="Century Gothic" w:hAnsi="Century Gothic"/>
                <w:bCs/>
              </w:rPr>
              <w:t>The child and their family School staff</w:t>
            </w:r>
          </w:p>
        </w:tc>
      </w:tr>
      <w:tr w:rsidR="00622715" w:rsidRPr="00D856C7" w14:paraId="5A154A24" w14:textId="77777777" w:rsidTr="00622715">
        <w:tc>
          <w:tcPr>
            <w:tcW w:w="2689" w:type="dxa"/>
            <w:shd w:val="clear" w:color="auto" w:fill="8DB3E2" w:themeFill="text2" w:themeFillTint="66"/>
          </w:tcPr>
          <w:p w14:paraId="0A16BF7A" w14:textId="77777777" w:rsidR="00622715" w:rsidRPr="00D97344" w:rsidRDefault="00622715" w:rsidP="00622715">
            <w:pPr>
              <w:rPr>
                <w:rFonts w:ascii="Century Gothic" w:hAnsi="Century Gothic"/>
                <w:b/>
                <w:bCs/>
              </w:rPr>
            </w:pPr>
            <w:r w:rsidRPr="00D97344">
              <w:rPr>
                <w:rFonts w:ascii="Century Gothic" w:hAnsi="Century Gothic"/>
                <w:b/>
                <w:bCs/>
              </w:rPr>
              <w:t>Level 2</w:t>
            </w:r>
          </w:p>
          <w:p w14:paraId="25BC63F8" w14:textId="77777777" w:rsidR="00622715" w:rsidRPr="00D97344" w:rsidRDefault="00622715" w:rsidP="00622715">
            <w:pPr>
              <w:rPr>
                <w:rFonts w:ascii="Century Gothic" w:hAnsi="Century Gothic"/>
                <w:b/>
                <w:bCs/>
              </w:rPr>
            </w:pPr>
            <w:r>
              <w:rPr>
                <w:rFonts w:ascii="Century Gothic" w:hAnsi="Century Gothic"/>
                <w:b/>
                <w:bCs/>
              </w:rPr>
              <w:t xml:space="preserve">Children and young people who may need extra support in order </w:t>
            </w:r>
            <w:r w:rsidRPr="00D97344">
              <w:rPr>
                <w:rFonts w:ascii="Century Gothic" w:hAnsi="Century Gothic"/>
                <w:b/>
                <w:bCs/>
              </w:rPr>
              <w:t>to achieve the 5</w:t>
            </w:r>
          </w:p>
          <w:p w14:paraId="4753E0DC" w14:textId="77777777" w:rsidR="00622715" w:rsidRPr="00D97344" w:rsidRDefault="00622715" w:rsidP="00622715">
            <w:pPr>
              <w:rPr>
                <w:rFonts w:ascii="Century Gothic" w:hAnsi="Century Gothic"/>
                <w:b/>
                <w:bCs/>
              </w:rPr>
            </w:pPr>
            <w:r>
              <w:rPr>
                <w:rFonts w:ascii="Century Gothic" w:hAnsi="Century Gothic"/>
                <w:b/>
                <w:bCs/>
              </w:rPr>
              <w:t>outcomes.</w:t>
            </w:r>
          </w:p>
        </w:tc>
        <w:tc>
          <w:tcPr>
            <w:tcW w:w="4394" w:type="dxa"/>
            <w:shd w:val="clear" w:color="auto" w:fill="FFFFFF" w:themeFill="background1"/>
          </w:tcPr>
          <w:p w14:paraId="77E62180" w14:textId="77777777" w:rsidR="00622715" w:rsidRPr="00E93A40" w:rsidRDefault="00622715" w:rsidP="00622715">
            <w:pPr>
              <w:rPr>
                <w:rFonts w:ascii="Century Gothic" w:hAnsi="Century Gothic"/>
                <w:bCs/>
              </w:rPr>
            </w:pPr>
            <w:r w:rsidRPr="00E93A40">
              <w:rPr>
                <w:rFonts w:ascii="Century Gothic" w:hAnsi="Century Gothic"/>
                <w:bCs/>
              </w:rPr>
              <w:t>School Support Meetings</w:t>
            </w:r>
          </w:p>
          <w:p w14:paraId="52A01393" w14:textId="77777777" w:rsidR="00622715" w:rsidRPr="00E93A40" w:rsidRDefault="00622715" w:rsidP="00622715">
            <w:pPr>
              <w:rPr>
                <w:rFonts w:ascii="Century Gothic" w:hAnsi="Century Gothic"/>
                <w:bCs/>
              </w:rPr>
            </w:pPr>
            <w:r w:rsidRPr="00E93A40">
              <w:rPr>
                <w:rFonts w:ascii="Century Gothic" w:hAnsi="Century Gothic"/>
                <w:bCs/>
              </w:rPr>
              <w:t>Informal meetings with parents and carers to resolve low level issues. These may require a referral to an additional agency and will be reviewed.</w:t>
            </w:r>
          </w:p>
          <w:p w14:paraId="621BD3C7" w14:textId="77777777" w:rsidR="00622715" w:rsidRPr="00E93A40" w:rsidRDefault="00622715" w:rsidP="00622715">
            <w:pPr>
              <w:rPr>
                <w:rFonts w:ascii="Century Gothic" w:hAnsi="Century Gothic"/>
                <w:bCs/>
              </w:rPr>
            </w:pPr>
          </w:p>
        </w:tc>
        <w:tc>
          <w:tcPr>
            <w:tcW w:w="3373" w:type="dxa"/>
            <w:shd w:val="clear" w:color="auto" w:fill="FFFFFF" w:themeFill="background1"/>
          </w:tcPr>
          <w:p w14:paraId="60987047" w14:textId="77777777" w:rsidR="00622715" w:rsidRPr="00E93A40" w:rsidRDefault="00622715" w:rsidP="00622715">
            <w:pPr>
              <w:rPr>
                <w:rFonts w:ascii="Century Gothic" w:hAnsi="Century Gothic"/>
                <w:bCs/>
              </w:rPr>
            </w:pPr>
            <w:r w:rsidRPr="00E93A40">
              <w:rPr>
                <w:rFonts w:ascii="Century Gothic" w:hAnsi="Century Gothic"/>
                <w:bCs/>
              </w:rPr>
              <w:t>The child and their family</w:t>
            </w:r>
          </w:p>
          <w:p w14:paraId="53183EB7" w14:textId="77777777" w:rsidR="00622715" w:rsidRPr="00E93A40" w:rsidRDefault="00622715" w:rsidP="00622715">
            <w:pPr>
              <w:rPr>
                <w:rFonts w:ascii="Century Gothic" w:hAnsi="Century Gothic"/>
                <w:bCs/>
              </w:rPr>
            </w:pPr>
            <w:r w:rsidRPr="00E93A40">
              <w:rPr>
                <w:rFonts w:ascii="Century Gothic" w:hAnsi="Century Gothic"/>
                <w:bCs/>
              </w:rPr>
              <w:t>School staff</w:t>
            </w:r>
          </w:p>
          <w:p w14:paraId="642AD409" w14:textId="77777777" w:rsidR="00622715" w:rsidRPr="00E93A40" w:rsidRDefault="00622715" w:rsidP="00622715">
            <w:pPr>
              <w:rPr>
                <w:rFonts w:ascii="Century Gothic" w:hAnsi="Century Gothic"/>
                <w:bCs/>
              </w:rPr>
            </w:pPr>
            <w:r w:rsidRPr="00E93A40">
              <w:rPr>
                <w:rFonts w:ascii="Century Gothic" w:hAnsi="Century Gothic"/>
                <w:bCs/>
              </w:rPr>
              <w:t>Possible involvement of an external agency.</w:t>
            </w:r>
          </w:p>
        </w:tc>
      </w:tr>
      <w:tr w:rsidR="00622715" w:rsidRPr="00D856C7" w14:paraId="6563D10A" w14:textId="77777777" w:rsidTr="00622715">
        <w:tc>
          <w:tcPr>
            <w:tcW w:w="2689" w:type="dxa"/>
            <w:shd w:val="clear" w:color="auto" w:fill="548DD4" w:themeFill="text2" w:themeFillTint="99"/>
          </w:tcPr>
          <w:p w14:paraId="7DCA1DFE" w14:textId="77777777" w:rsidR="00622715" w:rsidRPr="00E93A40" w:rsidRDefault="00622715" w:rsidP="00622715">
            <w:pPr>
              <w:rPr>
                <w:rFonts w:ascii="Century Gothic" w:hAnsi="Century Gothic"/>
                <w:b/>
                <w:bCs/>
                <w:color w:val="FFFFFF" w:themeColor="background1"/>
              </w:rPr>
            </w:pPr>
            <w:r w:rsidRPr="00E93A40">
              <w:rPr>
                <w:rFonts w:ascii="Century Gothic" w:hAnsi="Century Gothic"/>
                <w:b/>
                <w:bCs/>
                <w:color w:val="FFFFFF" w:themeColor="background1"/>
              </w:rPr>
              <w:t>Level 3</w:t>
            </w:r>
          </w:p>
          <w:p w14:paraId="4DED8E16" w14:textId="77777777" w:rsidR="00622715" w:rsidRPr="00E93A40" w:rsidRDefault="00622715" w:rsidP="00622715">
            <w:pPr>
              <w:rPr>
                <w:rFonts w:ascii="Century Gothic" w:hAnsi="Century Gothic"/>
                <w:b/>
                <w:bCs/>
                <w:color w:val="FFFFFF" w:themeColor="background1"/>
              </w:rPr>
            </w:pPr>
            <w:r w:rsidRPr="00E93A40">
              <w:rPr>
                <w:rFonts w:ascii="Century Gothic" w:hAnsi="Century Gothic"/>
                <w:b/>
                <w:bCs/>
                <w:color w:val="FFFFFF" w:themeColor="background1"/>
              </w:rPr>
              <w:t>Children and young people who have complex needs and who may require coordinated support in order to achieve the 5</w:t>
            </w:r>
          </w:p>
          <w:p w14:paraId="2D70C2BA" w14:textId="77777777" w:rsidR="00622715" w:rsidRPr="00E93A40" w:rsidRDefault="00622715" w:rsidP="00622715">
            <w:pPr>
              <w:rPr>
                <w:rFonts w:ascii="Century Gothic" w:hAnsi="Century Gothic"/>
                <w:b/>
                <w:bCs/>
                <w:color w:val="FFFFFF" w:themeColor="background1"/>
              </w:rPr>
            </w:pPr>
            <w:r w:rsidRPr="00E93A40">
              <w:rPr>
                <w:rFonts w:ascii="Century Gothic" w:hAnsi="Century Gothic"/>
                <w:b/>
                <w:bCs/>
                <w:color w:val="FFFFFF" w:themeColor="background1"/>
              </w:rPr>
              <w:t>outcomes.</w:t>
            </w:r>
          </w:p>
          <w:p w14:paraId="59EB2027" w14:textId="77777777" w:rsidR="00622715" w:rsidRPr="00D97344" w:rsidRDefault="00622715" w:rsidP="00622715">
            <w:pPr>
              <w:rPr>
                <w:rFonts w:ascii="Century Gothic" w:hAnsi="Century Gothic"/>
                <w:b/>
                <w:bCs/>
              </w:rPr>
            </w:pPr>
          </w:p>
        </w:tc>
        <w:tc>
          <w:tcPr>
            <w:tcW w:w="4394" w:type="dxa"/>
            <w:shd w:val="clear" w:color="auto" w:fill="FFFFFF" w:themeFill="background1"/>
          </w:tcPr>
          <w:p w14:paraId="2C3D560E" w14:textId="77777777" w:rsidR="00622715" w:rsidRPr="00E93A40" w:rsidRDefault="00622715" w:rsidP="00622715">
            <w:pPr>
              <w:rPr>
                <w:rFonts w:ascii="Century Gothic" w:hAnsi="Century Gothic"/>
                <w:bCs/>
              </w:rPr>
            </w:pPr>
            <w:r w:rsidRPr="00E93A40">
              <w:rPr>
                <w:rFonts w:ascii="Century Gothic" w:hAnsi="Century Gothic"/>
                <w:bCs/>
              </w:rPr>
              <w:t>Common Assessment Form (CAF) A document completed by the family with support from the lead professional. The CAF document brings together all agencies involved with a family to</w:t>
            </w:r>
          </w:p>
          <w:p w14:paraId="481B216A" w14:textId="77777777" w:rsidR="00622715" w:rsidRPr="00E93A40" w:rsidRDefault="00622715" w:rsidP="00622715">
            <w:pPr>
              <w:rPr>
                <w:rFonts w:ascii="Century Gothic" w:hAnsi="Century Gothic"/>
                <w:bCs/>
              </w:rPr>
            </w:pPr>
            <w:r w:rsidRPr="00E93A40">
              <w:rPr>
                <w:rFonts w:ascii="Century Gothic" w:hAnsi="Century Gothic"/>
                <w:bCs/>
              </w:rPr>
              <w:t>ensure that everyone is working together and information is shared. The CAF would then be taken to a Service Allocation Meeting (SAM) to ensure that the appropriate support is being</w:t>
            </w:r>
          </w:p>
          <w:p w14:paraId="53DDC08A" w14:textId="77777777" w:rsidR="00622715" w:rsidRPr="00E93A40" w:rsidRDefault="00622715" w:rsidP="00622715">
            <w:pPr>
              <w:rPr>
                <w:rFonts w:ascii="Century Gothic" w:hAnsi="Century Gothic"/>
                <w:bCs/>
              </w:rPr>
            </w:pPr>
            <w:r w:rsidRPr="00E93A40">
              <w:rPr>
                <w:rFonts w:ascii="Century Gothic" w:hAnsi="Century Gothic"/>
                <w:bCs/>
              </w:rPr>
              <w:t>given. Parents and Carers or the child where appropriate, must consent to this document.</w:t>
            </w:r>
          </w:p>
          <w:p w14:paraId="7D305096" w14:textId="77777777" w:rsidR="00622715" w:rsidRPr="00E93A40" w:rsidRDefault="00622715" w:rsidP="00622715">
            <w:pPr>
              <w:rPr>
                <w:rFonts w:ascii="Century Gothic" w:hAnsi="Century Gothic"/>
                <w:bCs/>
              </w:rPr>
            </w:pPr>
            <w:r w:rsidRPr="00E93A40">
              <w:rPr>
                <w:rFonts w:ascii="Century Gothic" w:hAnsi="Century Gothic"/>
                <w:bCs/>
              </w:rPr>
              <w:t>Family Support Meetings A Family Support Plan is put into place for families with complex needs. This may be required as earlier forms of intervention have not been effective. Family Support Plans, similarly to a CAF, look to bring agencies and families together in order to put in place the best package of support. Parents and Carers or the child where appropriate, must consent to this document.</w:t>
            </w:r>
          </w:p>
        </w:tc>
        <w:tc>
          <w:tcPr>
            <w:tcW w:w="3373" w:type="dxa"/>
            <w:shd w:val="clear" w:color="auto" w:fill="FFFFFF" w:themeFill="background1"/>
          </w:tcPr>
          <w:p w14:paraId="41907E42" w14:textId="77777777" w:rsidR="00622715" w:rsidRPr="00E93A40" w:rsidRDefault="00622715" w:rsidP="00622715">
            <w:pPr>
              <w:rPr>
                <w:rFonts w:ascii="Century Gothic" w:hAnsi="Century Gothic"/>
                <w:bCs/>
              </w:rPr>
            </w:pPr>
            <w:r w:rsidRPr="00E93A40">
              <w:rPr>
                <w:rFonts w:ascii="Century Gothic" w:hAnsi="Century Gothic"/>
                <w:bCs/>
              </w:rPr>
              <w:t>The child and their family</w:t>
            </w:r>
          </w:p>
          <w:p w14:paraId="5F4875E1" w14:textId="77777777" w:rsidR="00622715" w:rsidRPr="00E93A40" w:rsidRDefault="00622715" w:rsidP="00622715">
            <w:pPr>
              <w:rPr>
                <w:rFonts w:ascii="Century Gothic" w:hAnsi="Century Gothic"/>
                <w:bCs/>
              </w:rPr>
            </w:pPr>
            <w:r w:rsidRPr="00E93A40">
              <w:rPr>
                <w:rFonts w:ascii="Century Gothic" w:hAnsi="Century Gothic"/>
                <w:bCs/>
              </w:rPr>
              <w:t>School staff Multiple external agencies including Health, Family Support Workers, CAMHS, housing, GP, dentist.</w:t>
            </w:r>
          </w:p>
          <w:p w14:paraId="79DF12A6" w14:textId="77777777" w:rsidR="00622715" w:rsidRPr="00E93A40" w:rsidRDefault="00622715" w:rsidP="00622715">
            <w:pPr>
              <w:rPr>
                <w:rFonts w:ascii="Century Gothic" w:hAnsi="Century Gothic"/>
                <w:bCs/>
              </w:rPr>
            </w:pPr>
            <w:r w:rsidRPr="00E93A40">
              <w:rPr>
                <w:rFonts w:ascii="Century Gothic" w:hAnsi="Century Gothic"/>
                <w:bCs/>
              </w:rPr>
              <w:t>This also extends to more targeted services such as counselling services, NSPCC or agencies associated with a particular condition.</w:t>
            </w:r>
          </w:p>
          <w:p w14:paraId="7DDB694E" w14:textId="77777777" w:rsidR="00622715" w:rsidRPr="00E93A40" w:rsidRDefault="00622715" w:rsidP="00622715">
            <w:pPr>
              <w:rPr>
                <w:rFonts w:ascii="Century Gothic" w:hAnsi="Century Gothic"/>
                <w:bCs/>
              </w:rPr>
            </w:pPr>
            <w:r w:rsidRPr="00E93A40">
              <w:rPr>
                <w:rFonts w:ascii="Century Gothic" w:hAnsi="Century Gothic"/>
                <w:bCs/>
              </w:rPr>
              <w:t>In some cases, Social Care will be invited to Family Support Meetings.</w:t>
            </w:r>
          </w:p>
        </w:tc>
      </w:tr>
      <w:tr w:rsidR="00622715" w:rsidRPr="00D856C7" w14:paraId="5E42F16D" w14:textId="77777777" w:rsidTr="00622715">
        <w:tc>
          <w:tcPr>
            <w:tcW w:w="2689" w:type="dxa"/>
            <w:shd w:val="clear" w:color="auto" w:fill="365F91" w:themeFill="accent1" w:themeFillShade="BF"/>
          </w:tcPr>
          <w:p w14:paraId="415768A4" w14:textId="77777777" w:rsidR="00622715" w:rsidRPr="00E93A40" w:rsidRDefault="00622715" w:rsidP="00622715">
            <w:pPr>
              <w:rPr>
                <w:rFonts w:ascii="Century Gothic" w:hAnsi="Century Gothic"/>
                <w:b/>
                <w:bCs/>
                <w:color w:val="FFFFFF" w:themeColor="background1"/>
              </w:rPr>
            </w:pPr>
            <w:r w:rsidRPr="00E93A40">
              <w:rPr>
                <w:rFonts w:ascii="Century Gothic" w:hAnsi="Century Gothic"/>
                <w:b/>
                <w:bCs/>
                <w:color w:val="FFFFFF" w:themeColor="background1"/>
              </w:rPr>
              <w:lastRenderedPageBreak/>
              <w:t>Level 4</w:t>
            </w:r>
          </w:p>
          <w:p w14:paraId="515626A8" w14:textId="77777777" w:rsidR="00622715" w:rsidRPr="00E93A40" w:rsidRDefault="00622715" w:rsidP="00622715">
            <w:pPr>
              <w:rPr>
                <w:rFonts w:ascii="Century Gothic" w:hAnsi="Century Gothic"/>
                <w:b/>
                <w:bCs/>
                <w:color w:val="FFFFFF" w:themeColor="background1"/>
              </w:rPr>
            </w:pPr>
            <w:r w:rsidRPr="00E93A40">
              <w:rPr>
                <w:rFonts w:ascii="Century Gothic" w:hAnsi="Century Gothic"/>
                <w:b/>
                <w:bCs/>
                <w:color w:val="FFFFFF" w:themeColor="background1"/>
              </w:rPr>
              <w:t>Children and young people who will not achieve the five outcomes without intensive support.</w:t>
            </w:r>
          </w:p>
          <w:p w14:paraId="7115D504" w14:textId="77777777" w:rsidR="00622715" w:rsidRPr="00D97344" w:rsidRDefault="00622715" w:rsidP="00622715">
            <w:pPr>
              <w:rPr>
                <w:rFonts w:ascii="Century Gothic" w:hAnsi="Century Gothic"/>
                <w:b/>
                <w:bCs/>
              </w:rPr>
            </w:pPr>
          </w:p>
        </w:tc>
        <w:tc>
          <w:tcPr>
            <w:tcW w:w="4394" w:type="dxa"/>
            <w:shd w:val="clear" w:color="auto" w:fill="FFFFFF" w:themeFill="background1"/>
          </w:tcPr>
          <w:p w14:paraId="6D9A006C" w14:textId="77777777" w:rsidR="00622715" w:rsidRPr="00E93A40" w:rsidRDefault="00622715" w:rsidP="00622715">
            <w:pPr>
              <w:rPr>
                <w:rFonts w:ascii="Century Gothic" w:hAnsi="Century Gothic"/>
                <w:b/>
                <w:bCs/>
              </w:rPr>
            </w:pPr>
            <w:r w:rsidRPr="00E93A40">
              <w:rPr>
                <w:rFonts w:ascii="Century Gothic" w:hAnsi="Century Gothic"/>
                <w:b/>
                <w:bCs/>
              </w:rPr>
              <w:t>Child in Need</w:t>
            </w:r>
          </w:p>
          <w:p w14:paraId="480F26BF" w14:textId="77777777" w:rsidR="00622715" w:rsidRPr="00E93A40" w:rsidRDefault="00622715" w:rsidP="00622715">
            <w:pPr>
              <w:rPr>
                <w:rFonts w:ascii="Century Gothic" w:hAnsi="Century Gothic"/>
                <w:bCs/>
              </w:rPr>
            </w:pPr>
            <w:r w:rsidRPr="00E93A40">
              <w:rPr>
                <w:rFonts w:ascii="Century Gothic" w:hAnsi="Century Gothic"/>
                <w:bCs/>
              </w:rPr>
              <w:t>These are meetings for families who require intensive support in order for the child to achieve their 5 outcomes. These meetings are led by Social Care and all agencies involved will be invited along with parents and carers. These meetings are statutory and therefore do not require parental consent.</w:t>
            </w:r>
          </w:p>
          <w:p w14:paraId="084E3C71" w14:textId="77777777" w:rsidR="00622715" w:rsidRPr="00E93A40" w:rsidRDefault="00622715" w:rsidP="00622715">
            <w:pPr>
              <w:rPr>
                <w:rFonts w:ascii="Century Gothic" w:hAnsi="Century Gothic"/>
                <w:b/>
                <w:bCs/>
              </w:rPr>
            </w:pPr>
            <w:r w:rsidRPr="00E93A40">
              <w:rPr>
                <w:rFonts w:ascii="Century Gothic" w:hAnsi="Century Gothic"/>
                <w:b/>
                <w:bCs/>
              </w:rPr>
              <w:t>Child Protection</w:t>
            </w:r>
          </w:p>
          <w:p w14:paraId="3C71605E" w14:textId="77777777" w:rsidR="00622715" w:rsidRPr="00E93A40" w:rsidRDefault="00622715" w:rsidP="00622715">
            <w:pPr>
              <w:rPr>
                <w:rFonts w:ascii="Century Gothic" w:hAnsi="Century Gothic"/>
                <w:bCs/>
              </w:rPr>
            </w:pPr>
            <w:r w:rsidRPr="00E93A40">
              <w:rPr>
                <w:rFonts w:ascii="Century Gothic" w:hAnsi="Century Gothic"/>
                <w:bCs/>
              </w:rPr>
              <w:t>These are meetings for families whose children are at risk of significant harm. These meetings are led by an intendant chair and all agencies involved will be invited along with social care,</w:t>
            </w:r>
          </w:p>
          <w:p w14:paraId="648ABB28" w14:textId="77777777" w:rsidR="00622715" w:rsidRPr="00E93A40" w:rsidRDefault="00622715" w:rsidP="00622715">
            <w:pPr>
              <w:rPr>
                <w:rFonts w:ascii="Century Gothic" w:hAnsi="Century Gothic"/>
                <w:bCs/>
              </w:rPr>
            </w:pPr>
            <w:r w:rsidRPr="00E93A40">
              <w:rPr>
                <w:rFonts w:ascii="Century Gothic" w:hAnsi="Century Gothic"/>
                <w:bCs/>
              </w:rPr>
              <w:t>parents and carers. These meetings will be reviewed every 6 weeks during core group meetings and every 6 months for review</w:t>
            </w:r>
          </w:p>
          <w:p w14:paraId="393AD289" w14:textId="77777777" w:rsidR="00622715" w:rsidRPr="00E93A40" w:rsidRDefault="00622715" w:rsidP="00622715">
            <w:pPr>
              <w:rPr>
                <w:rFonts w:ascii="Century Gothic" w:hAnsi="Century Gothic"/>
                <w:bCs/>
              </w:rPr>
            </w:pPr>
            <w:r w:rsidRPr="00E93A40">
              <w:rPr>
                <w:rFonts w:ascii="Century Gothic" w:hAnsi="Century Gothic"/>
                <w:bCs/>
              </w:rPr>
              <w:t>child protection conferences. These meetings are statutory and therefore do not require parental consent.</w:t>
            </w:r>
          </w:p>
        </w:tc>
        <w:tc>
          <w:tcPr>
            <w:tcW w:w="3373" w:type="dxa"/>
            <w:shd w:val="clear" w:color="auto" w:fill="FFFFFF" w:themeFill="background1"/>
          </w:tcPr>
          <w:p w14:paraId="20ABA5EB" w14:textId="77777777" w:rsidR="00622715" w:rsidRPr="00E93A40" w:rsidRDefault="00622715" w:rsidP="00622715">
            <w:pPr>
              <w:rPr>
                <w:rFonts w:ascii="Century Gothic" w:hAnsi="Century Gothic"/>
                <w:bCs/>
              </w:rPr>
            </w:pPr>
            <w:r w:rsidRPr="00E93A40">
              <w:rPr>
                <w:rFonts w:ascii="Century Gothic" w:hAnsi="Century Gothic"/>
                <w:bCs/>
              </w:rPr>
              <w:t xml:space="preserve">The child (where appropriate) and their Family School staff Multiple external agencies including Health, </w:t>
            </w:r>
            <w:proofErr w:type="spellStart"/>
            <w:r w:rsidRPr="00E93A40">
              <w:rPr>
                <w:rFonts w:ascii="Century Gothic" w:hAnsi="Century Gothic"/>
                <w:bCs/>
              </w:rPr>
              <w:t>FamilySupport</w:t>
            </w:r>
            <w:proofErr w:type="spellEnd"/>
            <w:r w:rsidRPr="00E93A40">
              <w:rPr>
                <w:rFonts w:ascii="Century Gothic" w:hAnsi="Century Gothic"/>
                <w:bCs/>
              </w:rPr>
              <w:t xml:space="preserve"> Workers, CAMHS, housing, GP, dentist.</w:t>
            </w:r>
          </w:p>
          <w:p w14:paraId="7408DB2B" w14:textId="77777777" w:rsidR="00622715" w:rsidRPr="00E93A40" w:rsidRDefault="00622715" w:rsidP="00622715">
            <w:pPr>
              <w:rPr>
                <w:rFonts w:ascii="Century Gothic" w:hAnsi="Century Gothic"/>
                <w:bCs/>
              </w:rPr>
            </w:pPr>
            <w:r w:rsidRPr="00E93A40">
              <w:rPr>
                <w:rFonts w:ascii="Century Gothic" w:hAnsi="Century Gothic"/>
                <w:bCs/>
              </w:rPr>
              <w:t>This also extends to more targeted services such as counselling services, NSPCC or agencies associated with a</w:t>
            </w:r>
          </w:p>
          <w:p w14:paraId="12CD06AC" w14:textId="77777777" w:rsidR="00622715" w:rsidRPr="00E93A40" w:rsidRDefault="00622715" w:rsidP="00622715">
            <w:pPr>
              <w:rPr>
                <w:rFonts w:ascii="Century Gothic" w:hAnsi="Century Gothic"/>
                <w:bCs/>
              </w:rPr>
            </w:pPr>
            <w:r w:rsidRPr="00E93A40">
              <w:rPr>
                <w:rFonts w:ascii="Century Gothic" w:hAnsi="Century Gothic"/>
                <w:bCs/>
              </w:rPr>
              <w:t>particular condition.</w:t>
            </w:r>
          </w:p>
          <w:p w14:paraId="5E85A64F" w14:textId="77777777" w:rsidR="00622715" w:rsidRPr="00E93A40" w:rsidRDefault="00622715" w:rsidP="00622715">
            <w:pPr>
              <w:rPr>
                <w:rFonts w:ascii="Century Gothic" w:hAnsi="Century Gothic"/>
                <w:bCs/>
              </w:rPr>
            </w:pPr>
            <w:r w:rsidRPr="00E93A40">
              <w:rPr>
                <w:rFonts w:ascii="Century Gothic" w:hAnsi="Century Gothic"/>
                <w:bCs/>
              </w:rPr>
              <w:t>Social Care would always attend Child in</w:t>
            </w:r>
          </w:p>
          <w:p w14:paraId="484A1CE2" w14:textId="77777777" w:rsidR="00622715" w:rsidRPr="00E93A40" w:rsidRDefault="00622715" w:rsidP="00622715">
            <w:pPr>
              <w:rPr>
                <w:rFonts w:ascii="Century Gothic" w:hAnsi="Century Gothic"/>
                <w:bCs/>
              </w:rPr>
            </w:pPr>
            <w:r w:rsidRPr="00E93A40">
              <w:rPr>
                <w:rFonts w:ascii="Century Gothic" w:hAnsi="Century Gothic"/>
                <w:bCs/>
              </w:rPr>
              <w:t>Need and Child Protection conferences.</w:t>
            </w:r>
          </w:p>
        </w:tc>
      </w:tr>
    </w:tbl>
    <w:p w14:paraId="4934CEF2" w14:textId="77777777" w:rsidR="003C7350" w:rsidRDefault="003C7350" w:rsidP="005D5018">
      <w:pPr>
        <w:spacing w:after="0" w:line="240" w:lineRule="auto"/>
        <w:rPr>
          <w:rFonts w:ascii="Century Gothic" w:hAnsi="Century Gothic"/>
          <w:b/>
          <w:color w:val="002060"/>
          <w:sz w:val="32"/>
          <w:szCs w:val="32"/>
          <w:u w:val="single"/>
        </w:rPr>
      </w:pPr>
    </w:p>
    <w:p w14:paraId="09F3E66B" w14:textId="77777777" w:rsidR="00622715" w:rsidRDefault="00622715" w:rsidP="005D5018">
      <w:pPr>
        <w:spacing w:after="0" w:line="240" w:lineRule="auto"/>
        <w:rPr>
          <w:rFonts w:ascii="Century Gothic" w:hAnsi="Century Gothic"/>
          <w:b/>
          <w:color w:val="002060"/>
          <w:sz w:val="32"/>
          <w:szCs w:val="32"/>
          <w:u w:val="single"/>
        </w:rPr>
      </w:pPr>
    </w:p>
    <w:p w14:paraId="6CDB5BCD" w14:textId="77777777" w:rsidR="00622715" w:rsidRDefault="00622715" w:rsidP="005D5018">
      <w:pPr>
        <w:spacing w:after="0" w:line="240" w:lineRule="auto"/>
        <w:rPr>
          <w:rFonts w:ascii="Century Gothic" w:hAnsi="Century Gothic"/>
          <w:b/>
          <w:color w:val="002060"/>
          <w:sz w:val="32"/>
          <w:szCs w:val="32"/>
          <w:u w:val="single"/>
        </w:rPr>
      </w:pPr>
    </w:p>
    <w:p w14:paraId="365DCBDF" w14:textId="77777777" w:rsidR="00622715" w:rsidRDefault="00622715" w:rsidP="005D5018">
      <w:pPr>
        <w:spacing w:after="0" w:line="240" w:lineRule="auto"/>
        <w:rPr>
          <w:rFonts w:ascii="Century Gothic" w:hAnsi="Century Gothic"/>
          <w:b/>
          <w:color w:val="002060"/>
          <w:sz w:val="32"/>
          <w:szCs w:val="32"/>
          <w:u w:val="single"/>
        </w:rPr>
      </w:pPr>
    </w:p>
    <w:p w14:paraId="4763025A" w14:textId="77777777" w:rsidR="003D4D48" w:rsidRDefault="003D4D48" w:rsidP="005D5018">
      <w:pPr>
        <w:spacing w:after="0" w:line="240" w:lineRule="auto"/>
        <w:rPr>
          <w:rFonts w:ascii="Century Gothic" w:hAnsi="Century Gothic"/>
          <w:b/>
          <w:color w:val="002060"/>
          <w:sz w:val="32"/>
          <w:szCs w:val="32"/>
          <w:u w:val="single"/>
        </w:rPr>
      </w:pPr>
    </w:p>
    <w:p w14:paraId="3C5E1674" w14:textId="77777777" w:rsidR="003D4D48" w:rsidRDefault="003D4D48" w:rsidP="005D5018">
      <w:pPr>
        <w:spacing w:after="0" w:line="240" w:lineRule="auto"/>
        <w:rPr>
          <w:rFonts w:ascii="Century Gothic" w:hAnsi="Century Gothic"/>
          <w:b/>
          <w:color w:val="002060"/>
          <w:sz w:val="32"/>
          <w:szCs w:val="32"/>
          <w:u w:val="single"/>
        </w:rPr>
      </w:pPr>
    </w:p>
    <w:p w14:paraId="00903F3B" w14:textId="77777777" w:rsidR="003D4D48" w:rsidRDefault="003D4D48" w:rsidP="005D5018">
      <w:pPr>
        <w:spacing w:after="0" w:line="240" w:lineRule="auto"/>
        <w:rPr>
          <w:rFonts w:ascii="Century Gothic" w:hAnsi="Century Gothic"/>
          <w:b/>
          <w:color w:val="002060"/>
          <w:sz w:val="32"/>
          <w:szCs w:val="32"/>
          <w:u w:val="single"/>
        </w:rPr>
      </w:pPr>
    </w:p>
    <w:p w14:paraId="38D65ACE" w14:textId="77777777" w:rsidR="003D4D48" w:rsidRDefault="003D4D48" w:rsidP="005D5018">
      <w:pPr>
        <w:spacing w:after="0" w:line="240" w:lineRule="auto"/>
        <w:rPr>
          <w:rFonts w:ascii="Century Gothic" w:hAnsi="Century Gothic"/>
          <w:b/>
          <w:color w:val="002060"/>
          <w:sz w:val="32"/>
          <w:szCs w:val="32"/>
          <w:u w:val="single"/>
        </w:rPr>
      </w:pPr>
    </w:p>
    <w:p w14:paraId="1266564C" w14:textId="77777777" w:rsidR="003D4D48" w:rsidRDefault="003D4D48" w:rsidP="005D5018">
      <w:pPr>
        <w:spacing w:after="0" w:line="240" w:lineRule="auto"/>
        <w:rPr>
          <w:rFonts w:ascii="Century Gothic" w:hAnsi="Century Gothic"/>
          <w:b/>
          <w:color w:val="002060"/>
          <w:sz w:val="32"/>
          <w:szCs w:val="32"/>
          <w:u w:val="single"/>
        </w:rPr>
      </w:pPr>
    </w:p>
    <w:p w14:paraId="7B096F28" w14:textId="77777777" w:rsidR="003D4D48" w:rsidRDefault="003D4D48" w:rsidP="005D5018">
      <w:pPr>
        <w:spacing w:after="0" w:line="240" w:lineRule="auto"/>
        <w:rPr>
          <w:rFonts w:ascii="Century Gothic" w:hAnsi="Century Gothic"/>
          <w:b/>
          <w:color w:val="002060"/>
          <w:sz w:val="32"/>
          <w:szCs w:val="32"/>
          <w:u w:val="single"/>
        </w:rPr>
      </w:pPr>
    </w:p>
    <w:p w14:paraId="33FA51A9" w14:textId="77777777" w:rsidR="003D4D48" w:rsidRDefault="003D4D48" w:rsidP="005D5018">
      <w:pPr>
        <w:spacing w:after="0" w:line="240" w:lineRule="auto"/>
        <w:rPr>
          <w:rFonts w:ascii="Century Gothic" w:hAnsi="Century Gothic"/>
          <w:b/>
          <w:color w:val="002060"/>
          <w:sz w:val="32"/>
          <w:szCs w:val="32"/>
          <w:u w:val="single"/>
        </w:rPr>
      </w:pPr>
    </w:p>
    <w:p w14:paraId="251B8B40" w14:textId="77777777" w:rsidR="003D4D48" w:rsidRDefault="003D4D48" w:rsidP="005D5018">
      <w:pPr>
        <w:spacing w:after="0" w:line="240" w:lineRule="auto"/>
        <w:rPr>
          <w:rFonts w:ascii="Century Gothic" w:hAnsi="Century Gothic"/>
          <w:b/>
          <w:color w:val="002060"/>
          <w:sz w:val="32"/>
          <w:szCs w:val="32"/>
          <w:u w:val="single"/>
        </w:rPr>
      </w:pPr>
    </w:p>
    <w:p w14:paraId="2CB9DB56" w14:textId="77777777" w:rsidR="003D4D48" w:rsidRDefault="003D4D48" w:rsidP="005D5018">
      <w:pPr>
        <w:spacing w:after="0" w:line="240" w:lineRule="auto"/>
        <w:rPr>
          <w:rFonts w:ascii="Century Gothic" w:hAnsi="Century Gothic"/>
          <w:b/>
          <w:color w:val="002060"/>
          <w:sz w:val="32"/>
          <w:szCs w:val="32"/>
          <w:u w:val="single"/>
        </w:rPr>
      </w:pPr>
    </w:p>
    <w:p w14:paraId="712037D9" w14:textId="77777777" w:rsidR="003D4D48" w:rsidRDefault="003D4D48" w:rsidP="005D5018">
      <w:pPr>
        <w:spacing w:after="0" w:line="240" w:lineRule="auto"/>
        <w:rPr>
          <w:rFonts w:ascii="Century Gothic" w:hAnsi="Century Gothic"/>
          <w:b/>
          <w:color w:val="002060"/>
          <w:sz w:val="32"/>
          <w:szCs w:val="32"/>
          <w:u w:val="single"/>
        </w:rPr>
      </w:pPr>
    </w:p>
    <w:p w14:paraId="7C0B7637" w14:textId="77777777" w:rsidR="003D4D48" w:rsidRDefault="003D4D48" w:rsidP="005D5018">
      <w:pPr>
        <w:spacing w:after="0" w:line="240" w:lineRule="auto"/>
        <w:rPr>
          <w:rFonts w:ascii="Century Gothic" w:hAnsi="Century Gothic"/>
          <w:b/>
          <w:color w:val="002060"/>
          <w:sz w:val="32"/>
          <w:szCs w:val="32"/>
          <w:u w:val="single"/>
        </w:rPr>
      </w:pPr>
    </w:p>
    <w:p w14:paraId="5EC31BE2" w14:textId="77777777" w:rsidR="003D4D48" w:rsidRDefault="003D4D48" w:rsidP="005D5018">
      <w:pPr>
        <w:spacing w:after="0" w:line="240" w:lineRule="auto"/>
        <w:rPr>
          <w:rFonts w:ascii="Century Gothic" w:hAnsi="Century Gothic"/>
          <w:b/>
          <w:color w:val="002060"/>
          <w:sz w:val="32"/>
          <w:szCs w:val="32"/>
          <w:u w:val="single"/>
        </w:rPr>
      </w:pPr>
    </w:p>
    <w:p w14:paraId="7E118956" w14:textId="77777777" w:rsidR="003D4D48" w:rsidRDefault="003D4D48" w:rsidP="005D5018">
      <w:pPr>
        <w:spacing w:after="0" w:line="240" w:lineRule="auto"/>
        <w:rPr>
          <w:rFonts w:ascii="Century Gothic" w:hAnsi="Century Gothic"/>
          <w:b/>
          <w:color w:val="002060"/>
          <w:sz w:val="32"/>
          <w:szCs w:val="32"/>
          <w:u w:val="single"/>
        </w:rPr>
      </w:pPr>
    </w:p>
    <w:p w14:paraId="01CE9917" w14:textId="77777777" w:rsidR="003D4D48" w:rsidRDefault="003D4D48" w:rsidP="005D5018">
      <w:pPr>
        <w:spacing w:after="0" w:line="240" w:lineRule="auto"/>
        <w:rPr>
          <w:rFonts w:ascii="Century Gothic" w:hAnsi="Century Gothic"/>
          <w:b/>
          <w:color w:val="002060"/>
          <w:sz w:val="32"/>
          <w:szCs w:val="32"/>
          <w:u w:val="single"/>
        </w:rPr>
      </w:pPr>
    </w:p>
    <w:p w14:paraId="6DD3A9BF" w14:textId="77777777" w:rsidR="003D4D48" w:rsidRDefault="003D4D48" w:rsidP="005D5018">
      <w:pPr>
        <w:spacing w:after="0" w:line="240" w:lineRule="auto"/>
        <w:rPr>
          <w:rFonts w:ascii="Century Gothic" w:hAnsi="Century Gothic"/>
          <w:b/>
          <w:color w:val="002060"/>
          <w:sz w:val="32"/>
          <w:szCs w:val="32"/>
          <w:u w:val="single"/>
        </w:rPr>
      </w:pPr>
    </w:p>
    <w:p w14:paraId="6C23EC89" w14:textId="77777777" w:rsidR="003D4D48" w:rsidRDefault="003D4D48" w:rsidP="005D5018">
      <w:pPr>
        <w:spacing w:after="0" w:line="240" w:lineRule="auto"/>
        <w:rPr>
          <w:rFonts w:ascii="Century Gothic" w:hAnsi="Century Gothic"/>
          <w:b/>
          <w:color w:val="002060"/>
          <w:sz w:val="32"/>
          <w:szCs w:val="32"/>
          <w:u w:val="single"/>
        </w:rPr>
      </w:pPr>
    </w:p>
    <w:p w14:paraId="3936471F" w14:textId="77777777" w:rsidR="00622715" w:rsidRDefault="00622715" w:rsidP="005D5018">
      <w:pPr>
        <w:spacing w:after="0" w:line="240" w:lineRule="auto"/>
        <w:rPr>
          <w:rFonts w:ascii="Century Gothic" w:hAnsi="Century Gothic"/>
          <w:b/>
          <w:color w:val="002060"/>
          <w:sz w:val="32"/>
          <w:szCs w:val="32"/>
          <w:u w:val="single"/>
        </w:rPr>
      </w:pPr>
    </w:p>
    <w:p w14:paraId="725333C5" w14:textId="77777777" w:rsidR="00622715" w:rsidRDefault="00622715" w:rsidP="005D5018">
      <w:pPr>
        <w:spacing w:after="0" w:line="240" w:lineRule="auto"/>
        <w:rPr>
          <w:rFonts w:ascii="Century Gothic" w:hAnsi="Century Gothic"/>
          <w:b/>
          <w:color w:val="002060"/>
          <w:sz w:val="32"/>
          <w:szCs w:val="32"/>
          <w:u w:val="single"/>
        </w:rPr>
      </w:pPr>
    </w:p>
    <w:p w14:paraId="7CF5FFA7" w14:textId="77777777" w:rsidR="00622715" w:rsidRDefault="00622715" w:rsidP="005D5018">
      <w:pPr>
        <w:spacing w:after="0" w:line="240" w:lineRule="auto"/>
        <w:rPr>
          <w:rFonts w:ascii="Century Gothic" w:hAnsi="Century Gothic"/>
          <w:b/>
          <w:color w:val="002060"/>
          <w:sz w:val="32"/>
          <w:szCs w:val="32"/>
          <w:u w:val="single"/>
        </w:rPr>
      </w:pPr>
    </w:p>
    <w:p w14:paraId="045DA9E0" w14:textId="77777777" w:rsidR="00622715" w:rsidRDefault="00622715" w:rsidP="005D5018">
      <w:pPr>
        <w:spacing w:after="0" w:line="240" w:lineRule="auto"/>
        <w:rPr>
          <w:rFonts w:ascii="Century Gothic" w:hAnsi="Century Gothic"/>
          <w:b/>
          <w:color w:val="002060"/>
          <w:sz w:val="32"/>
          <w:szCs w:val="32"/>
          <w:u w:val="single"/>
        </w:rPr>
      </w:pPr>
    </w:p>
    <w:p w14:paraId="184AA1C3" w14:textId="77777777" w:rsidR="00622715" w:rsidRDefault="00622715" w:rsidP="005D5018">
      <w:pPr>
        <w:spacing w:after="0" w:line="240" w:lineRule="auto"/>
        <w:rPr>
          <w:rFonts w:ascii="Century Gothic" w:hAnsi="Century Gothic"/>
          <w:b/>
          <w:color w:val="002060"/>
          <w:sz w:val="32"/>
          <w:szCs w:val="32"/>
          <w:u w:val="single"/>
        </w:rPr>
      </w:pPr>
    </w:p>
    <w:p w14:paraId="022C6FD7" w14:textId="77777777" w:rsidR="003D4D48" w:rsidRDefault="003D4D48" w:rsidP="005D5018">
      <w:pPr>
        <w:spacing w:after="0" w:line="240" w:lineRule="auto"/>
        <w:rPr>
          <w:rFonts w:ascii="Century Gothic" w:hAnsi="Century Gothic"/>
          <w:b/>
          <w:color w:val="002060"/>
          <w:sz w:val="32"/>
          <w:szCs w:val="32"/>
          <w:u w:val="single"/>
        </w:rPr>
      </w:pPr>
    </w:p>
    <w:p w14:paraId="7DCB2ED8" w14:textId="77777777" w:rsidR="008E41A5" w:rsidRDefault="008E41A5" w:rsidP="005D5018">
      <w:pPr>
        <w:spacing w:after="0" w:line="240" w:lineRule="auto"/>
        <w:rPr>
          <w:rFonts w:ascii="Century Gothic" w:hAnsi="Century Gothic"/>
          <w:b/>
          <w:color w:val="002060"/>
          <w:sz w:val="32"/>
          <w:szCs w:val="32"/>
          <w:u w:val="single"/>
        </w:rPr>
      </w:pPr>
    </w:p>
    <w:tbl>
      <w:tblPr>
        <w:tblStyle w:val="TableGrid"/>
        <w:tblW w:w="10632" w:type="dxa"/>
        <w:tblInd w:w="-147" w:type="dxa"/>
        <w:tblLayout w:type="fixed"/>
        <w:tblLook w:val="04A0" w:firstRow="1" w:lastRow="0" w:firstColumn="1" w:lastColumn="0" w:noHBand="0" w:noVBand="1"/>
      </w:tblPr>
      <w:tblGrid>
        <w:gridCol w:w="709"/>
        <w:gridCol w:w="9923"/>
      </w:tblGrid>
      <w:tr w:rsidR="00C70E0F" w14:paraId="4C04EAE6" w14:textId="77777777" w:rsidTr="003D4D48">
        <w:tc>
          <w:tcPr>
            <w:tcW w:w="10632" w:type="dxa"/>
            <w:gridSpan w:val="2"/>
            <w:shd w:val="clear" w:color="auto" w:fill="0F243E" w:themeFill="text2" w:themeFillShade="80"/>
          </w:tcPr>
          <w:p w14:paraId="76D106F5" w14:textId="20C0B316" w:rsidR="00C70E0F" w:rsidRPr="008E41A5" w:rsidRDefault="00C70E0F" w:rsidP="0060225D">
            <w:pPr>
              <w:jc w:val="center"/>
              <w:rPr>
                <w:rFonts w:ascii="Century Gothic" w:hAnsi="Century Gothic"/>
                <w:b/>
                <w:color w:val="FFFFFF" w:themeColor="background1"/>
                <w:sz w:val="32"/>
                <w:szCs w:val="32"/>
                <w:u w:val="single"/>
              </w:rPr>
            </w:pPr>
            <w:r w:rsidRPr="008E41A5">
              <w:rPr>
                <w:rFonts w:ascii="Century Gothic" w:hAnsi="Century Gothic"/>
                <w:b/>
                <w:color w:val="FFFFFF" w:themeColor="background1"/>
                <w:sz w:val="32"/>
                <w:szCs w:val="32"/>
                <w:u w:val="single"/>
              </w:rPr>
              <w:t xml:space="preserve">Annex </w:t>
            </w:r>
            <w:r w:rsidR="00C5639A">
              <w:rPr>
                <w:rFonts w:ascii="Century Gothic" w:hAnsi="Century Gothic"/>
                <w:b/>
                <w:color w:val="FFFFFF" w:themeColor="background1"/>
                <w:sz w:val="32"/>
                <w:szCs w:val="32"/>
                <w:u w:val="single"/>
              </w:rPr>
              <w:t>5</w:t>
            </w:r>
            <w:r w:rsidRPr="008E41A5">
              <w:rPr>
                <w:rFonts w:ascii="Century Gothic" w:hAnsi="Century Gothic"/>
                <w:b/>
                <w:color w:val="FFFFFF" w:themeColor="background1"/>
                <w:sz w:val="32"/>
                <w:szCs w:val="32"/>
                <w:u w:val="single"/>
              </w:rPr>
              <w:t xml:space="preserve"> :Safer recruitment and DBS checks – policy and procedures</w:t>
            </w:r>
          </w:p>
        </w:tc>
      </w:tr>
      <w:tr w:rsidR="00C70E0F" w14:paraId="6B59F40C" w14:textId="77777777" w:rsidTr="003D4D48">
        <w:tc>
          <w:tcPr>
            <w:tcW w:w="10632" w:type="dxa"/>
            <w:gridSpan w:val="2"/>
          </w:tcPr>
          <w:p w14:paraId="73B46A2B" w14:textId="77777777" w:rsidR="00C70E0F" w:rsidRPr="008E41A5" w:rsidRDefault="00C70E0F" w:rsidP="0060225D">
            <w:pPr>
              <w:rPr>
                <w:rFonts w:ascii="Century Gothic" w:hAnsi="Century Gothic"/>
                <w:sz w:val="28"/>
                <w:szCs w:val="28"/>
              </w:rPr>
            </w:pPr>
            <w:r w:rsidRPr="008E41A5">
              <w:rPr>
                <w:rFonts w:ascii="Century Gothic" w:hAnsi="Century Gothic"/>
                <w:sz w:val="28"/>
                <w:szCs w:val="28"/>
              </w:rPr>
              <w:t>We will record all information on the checks carried out in the school’s single central record (SCR). Copies of these checks, where appropriate, will be held in individuals’ personnel files. We follow requirements and best practice in retaining copies of these checks, as set out below.</w:t>
            </w:r>
          </w:p>
        </w:tc>
      </w:tr>
      <w:tr w:rsidR="00C70E0F" w14:paraId="1A53F571" w14:textId="77777777" w:rsidTr="003D4D48">
        <w:trPr>
          <w:trHeight w:val="245"/>
        </w:trPr>
        <w:tc>
          <w:tcPr>
            <w:tcW w:w="10632" w:type="dxa"/>
            <w:gridSpan w:val="2"/>
          </w:tcPr>
          <w:p w14:paraId="74F45715" w14:textId="77777777" w:rsidR="00C70E0F" w:rsidRPr="008E41A5" w:rsidRDefault="00C70E0F" w:rsidP="0060225D">
            <w:pPr>
              <w:spacing w:line="259" w:lineRule="auto"/>
              <w:rPr>
                <w:rFonts w:ascii="Century Gothic" w:hAnsi="Century Gothic"/>
                <w:sz w:val="28"/>
                <w:szCs w:val="28"/>
              </w:rPr>
            </w:pPr>
            <w:r w:rsidRPr="008E41A5">
              <w:rPr>
                <w:rFonts w:ascii="Century Gothic" w:eastAsia="Arial" w:hAnsi="Century Gothic" w:cs="Arial"/>
                <w:b/>
                <w:color w:val="244061" w:themeColor="accent1" w:themeShade="80"/>
                <w:sz w:val="28"/>
                <w:szCs w:val="28"/>
              </w:rPr>
              <w:t>Regulated activity</w:t>
            </w:r>
            <w:r w:rsidRPr="008E41A5">
              <w:rPr>
                <w:rFonts w:ascii="Century Gothic" w:eastAsia="Arial" w:hAnsi="Century Gothic" w:cs="Arial"/>
                <w:sz w:val="28"/>
                <w:szCs w:val="28"/>
              </w:rPr>
              <w:t xml:space="preserve"> means a person who will be:</w:t>
            </w:r>
          </w:p>
          <w:p w14:paraId="5CBDC207" w14:textId="77777777" w:rsidR="00C70E0F" w:rsidRPr="008E41A5" w:rsidRDefault="00C70E0F" w:rsidP="00C1106E">
            <w:pPr>
              <w:pStyle w:val="4Bulletedcopyblue"/>
              <w:numPr>
                <w:ilvl w:val="0"/>
                <w:numId w:val="21"/>
              </w:numPr>
              <w:spacing w:after="0"/>
              <w:ind w:left="317" w:hanging="283"/>
              <w:rPr>
                <w:rFonts w:ascii="Century Gothic" w:hAnsi="Century Gothic"/>
                <w:sz w:val="28"/>
                <w:szCs w:val="28"/>
              </w:rPr>
            </w:pPr>
            <w:r w:rsidRPr="008E41A5">
              <w:rPr>
                <w:rFonts w:ascii="Century Gothic" w:hAnsi="Century Gothic"/>
                <w:sz w:val="28"/>
                <w:szCs w:val="28"/>
              </w:rPr>
              <w:t>Responsible, on a regular basis in a school or college, for teaching, training, instructing, caring for or supervising children; or</w:t>
            </w:r>
          </w:p>
          <w:p w14:paraId="76C97B0E" w14:textId="77777777" w:rsidR="00C70E0F" w:rsidRPr="008E41A5" w:rsidRDefault="00C70E0F" w:rsidP="00C1106E">
            <w:pPr>
              <w:pStyle w:val="4Bulletedcopyblue"/>
              <w:numPr>
                <w:ilvl w:val="0"/>
                <w:numId w:val="21"/>
              </w:numPr>
              <w:spacing w:after="0"/>
              <w:ind w:left="317" w:hanging="283"/>
              <w:rPr>
                <w:rFonts w:ascii="Century Gothic" w:hAnsi="Century Gothic"/>
                <w:sz w:val="28"/>
                <w:szCs w:val="28"/>
              </w:rPr>
            </w:pPr>
            <w:r w:rsidRPr="008E41A5">
              <w:rPr>
                <w:rFonts w:ascii="Century Gothic" w:hAnsi="Century Gothic"/>
                <w:sz w:val="28"/>
                <w:szCs w:val="28"/>
              </w:rPr>
              <w:t>Carrying out paid, or unsupervised unpaid, work regularly in a school or college where that work provides an opportunity for contact with children; or</w:t>
            </w:r>
          </w:p>
          <w:p w14:paraId="2A82B33C" w14:textId="77777777" w:rsidR="00C70E0F" w:rsidRDefault="00C70E0F" w:rsidP="00C1106E">
            <w:pPr>
              <w:pStyle w:val="4Bulletedcopyblue"/>
              <w:numPr>
                <w:ilvl w:val="0"/>
                <w:numId w:val="21"/>
              </w:numPr>
              <w:spacing w:after="0"/>
              <w:ind w:left="317" w:hanging="283"/>
              <w:rPr>
                <w:rFonts w:ascii="Century Gothic" w:hAnsi="Century Gothic"/>
                <w:sz w:val="28"/>
                <w:szCs w:val="28"/>
              </w:rPr>
            </w:pPr>
            <w:r w:rsidRPr="008E41A5">
              <w:rPr>
                <w:rFonts w:ascii="Century Gothic" w:hAnsi="Century Gothic"/>
                <w:sz w:val="28"/>
                <w:szCs w:val="28"/>
              </w:rPr>
              <w:t>Engaging in intimate or personal care or overnight activity, even if this happens only once and regardless of whether they are supervised or not</w:t>
            </w:r>
            <w:r w:rsidR="008E41A5">
              <w:rPr>
                <w:rFonts w:ascii="Century Gothic" w:hAnsi="Century Gothic"/>
                <w:sz w:val="28"/>
                <w:szCs w:val="28"/>
              </w:rPr>
              <w:t>.</w:t>
            </w:r>
          </w:p>
          <w:p w14:paraId="7322D50B" w14:textId="77777777" w:rsidR="008E41A5" w:rsidRPr="008E41A5" w:rsidRDefault="008E41A5" w:rsidP="008E41A5">
            <w:pPr>
              <w:pStyle w:val="4Bulletedcopyblue"/>
              <w:numPr>
                <w:ilvl w:val="0"/>
                <w:numId w:val="0"/>
              </w:numPr>
              <w:spacing w:after="0"/>
              <w:ind w:left="317"/>
              <w:rPr>
                <w:rFonts w:ascii="Century Gothic" w:hAnsi="Century Gothic"/>
                <w:sz w:val="28"/>
                <w:szCs w:val="28"/>
              </w:rPr>
            </w:pPr>
          </w:p>
        </w:tc>
      </w:tr>
      <w:tr w:rsidR="00C70E0F" w14:paraId="1964F24A" w14:textId="77777777" w:rsidTr="003D4D48">
        <w:trPr>
          <w:cantSplit/>
          <w:trHeight w:val="1134"/>
        </w:trPr>
        <w:tc>
          <w:tcPr>
            <w:tcW w:w="709" w:type="dxa"/>
            <w:textDirection w:val="btLr"/>
          </w:tcPr>
          <w:p w14:paraId="21FBC000" w14:textId="77777777" w:rsidR="00C70E0F" w:rsidRPr="003D4D48" w:rsidRDefault="00C70E0F" w:rsidP="0060225D">
            <w:pPr>
              <w:ind w:left="113" w:right="113"/>
              <w:jc w:val="center"/>
              <w:rPr>
                <w:rFonts w:ascii="Century Gothic" w:hAnsi="Century Gothic"/>
                <w:b/>
                <w:color w:val="244061" w:themeColor="accent1" w:themeShade="80"/>
                <w:sz w:val="28"/>
                <w:szCs w:val="28"/>
              </w:rPr>
            </w:pPr>
            <w:r w:rsidRPr="003D4D48">
              <w:rPr>
                <w:rFonts w:ascii="Century Gothic" w:hAnsi="Century Gothic"/>
                <w:b/>
                <w:color w:val="244061" w:themeColor="accent1" w:themeShade="80"/>
                <w:sz w:val="28"/>
                <w:szCs w:val="28"/>
              </w:rPr>
              <w:t>Disclosure and barring service</w:t>
            </w:r>
          </w:p>
        </w:tc>
        <w:tc>
          <w:tcPr>
            <w:tcW w:w="9923" w:type="dxa"/>
          </w:tcPr>
          <w:p w14:paraId="52019292" w14:textId="77777777" w:rsidR="00C70E0F" w:rsidRPr="003D4D48" w:rsidRDefault="00C70E0F" w:rsidP="0060225D">
            <w:pPr>
              <w:rPr>
                <w:rFonts w:ascii="Century Gothic" w:hAnsi="Century Gothic"/>
                <w:sz w:val="22"/>
                <w:szCs w:val="22"/>
              </w:rPr>
            </w:pPr>
            <w:r w:rsidRPr="003D4D48">
              <w:rPr>
                <w:rFonts w:ascii="Century Gothic" w:hAnsi="Century Gothic"/>
                <w:sz w:val="22"/>
                <w:szCs w:val="22"/>
              </w:rPr>
              <w:t xml:space="preserve">The majority of staff working in school will be </w:t>
            </w:r>
            <w:r w:rsidR="00FA4A91">
              <w:rPr>
                <w:rFonts w:ascii="Century Gothic" w:hAnsi="Century Gothic"/>
                <w:sz w:val="22"/>
                <w:szCs w:val="22"/>
              </w:rPr>
              <w:t>undertaking regulated activity</w:t>
            </w:r>
            <w:r w:rsidRPr="003D4D48">
              <w:rPr>
                <w:rFonts w:ascii="Century Gothic" w:hAnsi="Century Gothic"/>
                <w:sz w:val="22"/>
                <w:szCs w:val="22"/>
              </w:rPr>
              <w:t xml:space="preserve"> (see above) and therefore an enhanced DBS certificate which includes barred list information will be r</w:t>
            </w:r>
            <w:r w:rsidR="003D4D48" w:rsidRPr="003D4D48">
              <w:rPr>
                <w:rFonts w:ascii="Century Gothic" w:hAnsi="Century Gothic"/>
                <w:sz w:val="22"/>
                <w:szCs w:val="22"/>
              </w:rPr>
              <w:t xml:space="preserve">equested for most appointments. </w:t>
            </w:r>
            <w:r w:rsidRPr="003D4D48">
              <w:rPr>
                <w:rFonts w:ascii="Century Gothic" w:hAnsi="Century Gothic"/>
                <w:sz w:val="22"/>
                <w:szCs w:val="22"/>
              </w:rPr>
              <w:t>Staff who do not require enhanced DBS are outlined in the</w:t>
            </w:r>
            <w:r w:rsidR="003D4D48" w:rsidRPr="003D4D48">
              <w:rPr>
                <w:rFonts w:ascii="Century Gothic" w:hAnsi="Century Gothic"/>
                <w:sz w:val="22"/>
                <w:szCs w:val="22"/>
              </w:rPr>
              <w:t xml:space="preserve"> table below.  </w:t>
            </w:r>
            <w:r w:rsidRPr="003D4D48">
              <w:rPr>
                <w:rFonts w:ascii="Century Gothic" w:hAnsi="Century Gothic"/>
                <w:sz w:val="22"/>
                <w:szCs w:val="22"/>
              </w:rPr>
              <w:t>The DBS maintains ‘barred lists’ of individuals who are unsuitable to work with children and vulnerable adults.  Where barred list information is requested, and ‘children’s workforce independent school’ is specified in the parameters for that check, the certificate will also detail whether the applicant is subject to a direction made under section 128 of the Education skills act 2008. (Secretary of state section 128 direction) Such a direction prohibits an individual from taking part in the management (including being a governor) of independent educational institutions in England or Wales respectively.  A person prohibited under section 128 is also disqualified from holding or continuing to hold office as a governor in a maintained school.</w:t>
            </w:r>
          </w:p>
          <w:p w14:paraId="2160CB53" w14:textId="77777777" w:rsidR="00C70E0F" w:rsidRPr="008E41A5" w:rsidRDefault="00C70E0F" w:rsidP="008E41A5">
            <w:pPr>
              <w:rPr>
                <w:rFonts w:ascii="Century Gothic" w:hAnsi="Century Gothic"/>
                <w:sz w:val="24"/>
                <w:szCs w:val="24"/>
              </w:rPr>
            </w:pPr>
            <w:r w:rsidRPr="003D4D48">
              <w:rPr>
                <w:rFonts w:ascii="Century Gothic" w:hAnsi="Century Gothic"/>
                <w:sz w:val="22"/>
                <w:szCs w:val="22"/>
              </w:rPr>
              <w:t>A detailed description of the 3 types of DBS check are provided on the DBS website. Where a school allows an individual to start work in a regulated activity (see above) before the DBS certificate is available</w:t>
            </w:r>
            <w:r w:rsidR="00C1106E">
              <w:rPr>
                <w:rFonts w:ascii="Century Gothic" w:hAnsi="Century Gothic"/>
                <w:sz w:val="22"/>
                <w:szCs w:val="22"/>
              </w:rPr>
              <w:t>,</w:t>
            </w:r>
            <w:r w:rsidRPr="003D4D48">
              <w:rPr>
                <w:rFonts w:ascii="Century Gothic" w:hAnsi="Century Gothic"/>
                <w:sz w:val="22"/>
                <w:szCs w:val="22"/>
              </w:rPr>
              <w:t xml:space="preserve"> they should ensure the individual is suitably supervised and that all other checks, including a separate barred list check have been completed and approved.</w:t>
            </w:r>
          </w:p>
        </w:tc>
      </w:tr>
      <w:tr w:rsidR="008E41A5" w14:paraId="084A84AC" w14:textId="77777777" w:rsidTr="008E41A5">
        <w:trPr>
          <w:cantSplit/>
          <w:trHeight w:val="7385"/>
        </w:trPr>
        <w:tc>
          <w:tcPr>
            <w:tcW w:w="709" w:type="dxa"/>
            <w:textDirection w:val="btLr"/>
          </w:tcPr>
          <w:p w14:paraId="50AFD121" w14:textId="77777777" w:rsidR="008E41A5" w:rsidRPr="003D4D48" w:rsidRDefault="008E41A5" w:rsidP="003D4D48">
            <w:pPr>
              <w:pStyle w:val="Subhead2"/>
              <w:spacing w:before="0" w:after="0"/>
              <w:ind w:left="113" w:right="113"/>
              <w:jc w:val="center"/>
              <w:rPr>
                <w:rFonts w:ascii="Century Gothic" w:hAnsi="Century Gothic"/>
                <w:color w:val="244061" w:themeColor="accent1" w:themeShade="80"/>
                <w:sz w:val="28"/>
                <w:szCs w:val="28"/>
                <w:lang w:val="en-GB"/>
              </w:rPr>
            </w:pPr>
            <w:r w:rsidRPr="003D4D48">
              <w:rPr>
                <w:rFonts w:ascii="Century Gothic" w:hAnsi="Century Gothic"/>
                <w:color w:val="244061" w:themeColor="accent1" w:themeShade="80"/>
                <w:sz w:val="28"/>
                <w:szCs w:val="28"/>
                <w:lang w:val="en-GB"/>
              </w:rPr>
              <w:lastRenderedPageBreak/>
              <w:t>New staff</w:t>
            </w:r>
          </w:p>
          <w:p w14:paraId="03F6CD70" w14:textId="77777777" w:rsidR="008E41A5" w:rsidRPr="003D4D48" w:rsidRDefault="008E41A5" w:rsidP="003D4D48">
            <w:pPr>
              <w:ind w:left="113" w:right="113"/>
              <w:jc w:val="center"/>
              <w:rPr>
                <w:rFonts w:ascii="Century Gothic" w:hAnsi="Century Gothic"/>
                <w:b/>
                <w:color w:val="244061" w:themeColor="accent1" w:themeShade="80"/>
                <w:sz w:val="28"/>
                <w:szCs w:val="28"/>
              </w:rPr>
            </w:pPr>
          </w:p>
        </w:tc>
        <w:tc>
          <w:tcPr>
            <w:tcW w:w="9923" w:type="dxa"/>
          </w:tcPr>
          <w:p w14:paraId="2E33EB20" w14:textId="77777777" w:rsidR="008E41A5" w:rsidRPr="003D4D48" w:rsidRDefault="008E41A5" w:rsidP="003D4D48">
            <w:pPr>
              <w:rPr>
                <w:rFonts w:ascii="Century Gothic" w:hAnsi="Century Gothic"/>
                <w:sz w:val="22"/>
                <w:szCs w:val="22"/>
              </w:rPr>
            </w:pPr>
            <w:r w:rsidRPr="003D4D48">
              <w:rPr>
                <w:rFonts w:ascii="Century Gothic" w:hAnsi="Century Gothic"/>
                <w:sz w:val="22"/>
                <w:szCs w:val="22"/>
              </w:rPr>
              <w:t>When appointing new staff, we will:</w:t>
            </w:r>
          </w:p>
          <w:p w14:paraId="18CFEF43"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Verify their identity</w:t>
            </w:r>
          </w:p>
          <w:p w14:paraId="7C1A9F80"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 xml:space="preserve">Obtain (via the applicant) an enhanced Disclosure and Barring Service (DBS) certificate, including barred list information for those who will be engaging in regulated activity (see above). We will not keep a copy of this for longer than 6 months </w:t>
            </w:r>
          </w:p>
          <w:p w14:paraId="2465DA40"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Obtain a separate barred list check if they will start work in regulated activity before the DBS certificate is available</w:t>
            </w:r>
          </w:p>
          <w:p w14:paraId="7272A0B0"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Verify their mental and physical fitness to carry out their work responsibilities</w:t>
            </w:r>
          </w:p>
          <w:p w14:paraId="328B7F2B"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 xml:space="preserve">Verify their right to work in the UK. We will keep a copy of this verification for the duration of the member of staff’s employment and for 2 years afterwards </w:t>
            </w:r>
          </w:p>
          <w:p w14:paraId="2C9A5895"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Verify their professional qualifications, as appropriate</w:t>
            </w:r>
          </w:p>
          <w:p w14:paraId="38451C4E"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Ensure they are not subject to a prohibition order if they are employed to be a teacher</w:t>
            </w:r>
          </w:p>
          <w:p w14:paraId="4E5B9D73"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Carry out further additional checks, as appropriate, on candidates who have lived or worked outside of the UK, including (where relevant) any teacher sanctions or restrictions imposed by a European Economic Area professional regulating authority, and criminal records checks or their equivalent</w:t>
            </w:r>
          </w:p>
          <w:p w14:paraId="2BB418B3" w14:textId="77777777" w:rsidR="008E41A5" w:rsidRPr="003D4D48" w:rsidRDefault="008E41A5" w:rsidP="003D4D48">
            <w:pPr>
              <w:spacing w:line="259" w:lineRule="auto"/>
              <w:rPr>
                <w:rFonts w:ascii="Century Gothic" w:eastAsia="Arial" w:hAnsi="Century Gothic" w:cs="Arial"/>
                <w:sz w:val="22"/>
                <w:szCs w:val="22"/>
              </w:rPr>
            </w:pPr>
            <w:r w:rsidRPr="003D4D48">
              <w:rPr>
                <w:rFonts w:ascii="Century Gothic" w:eastAsia="Arial" w:hAnsi="Century Gothic" w:cs="Arial"/>
                <w:sz w:val="22"/>
                <w:szCs w:val="22"/>
              </w:rPr>
              <w:t xml:space="preserve">We will ensure that appropriate checks are carried out to ensure that individuals are not disqualified under the 2018 Childcare Disqualification Regulations and Childcare Act 2006. Where we take a decision that an individual falls outside of the scope of these regulations and </w:t>
            </w:r>
            <w:r w:rsidR="00E206AD">
              <w:rPr>
                <w:rFonts w:ascii="Century Gothic" w:eastAsia="Arial" w:hAnsi="Century Gothic" w:cs="Arial"/>
                <w:sz w:val="22"/>
                <w:szCs w:val="22"/>
              </w:rPr>
              <w:t>we do not carry out such checks;</w:t>
            </w:r>
            <w:r w:rsidRPr="003D4D48">
              <w:rPr>
                <w:rFonts w:ascii="Century Gothic" w:eastAsia="Arial" w:hAnsi="Century Gothic" w:cs="Arial"/>
                <w:sz w:val="22"/>
                <w:szCs w:val="22"/>
              </w:rPr>
              <w:t xml:space="preserve"> we will retain a record of our assessment on the individual’s personnel file. This will include our evaluation of any risks and control measures put in place, and any advice sought.</w:t>
            </w:r>
          </w:p>
          <w:p w14:paraId="37244F4A" w14:textId="77777777" w:rsidR="008E41A5" w:rsidRPr="003D4D48" w:rsidRDefault="008E41A5" w:rsidP="003D4D48">
            <w:pPr>
              <w:rPr>
                <w:rFonts w:ascii="Century Gothic" w:eastAsia="Arial" w:hAnsi="Century Gothic"/>
                <w:sz w:val="22"/>
                <w:szCs w:val="22"/>
              </w:rPr>
            </w:pPr>
            <w:r w:rsidRPr="003D4D48">
              <w:rPr>
                <w:rFonts w:ascii="Century Gothic" w:eastAsia="Arial" w:hAnsi="Century Gothic"/>
                <w:sz w:val="22"/>
                <w:szCs w:val="22"/>
              </w:rPr>
              <w:t>We will ask for written information about previous employment history and check that information is not contradictory or incomplete.</w:t>
            </w:r>
          </w:p>
          <w:p w14:paraId="07028F92" w14:textId="77777777" w:rsidR="008E41A5" w:rsidRPr="003D4D48" w:rsidRDefault="008E41A5" w:rsidP="003D4D48">
            <w:pPr>
              <w:rPr>
                <w:rFonts w:ascii="Century Gothic" w:eastAsia="Arial" w:hAnsi="Century Gothic" w:cs="Arial"/>
                <w:sz w:val="22"/>
                <w:szCs w:val="22"/>
              </w:rPr>
            </w:pPr>
            <w:r w:rsidRPr="003D4D48">
              <w:rPr>
                <w:rFonts w:ascii="Century Gothic" w:eastAsia="Arial" w:hAnsi="Century Gothic" w:cs="Arial"/>
                <w:sz w:val="22"/>
                <w:szCs w:val="22"/>
              </w:rPr>
              <w:t>We will seek references on all short-listed candidates, including internal candidates, before interview. We will scrutinise these and resolve any concerns before confirming appointments. The references requested will ask specific questions about the suitability of the applicant to work with children.</w:t>
            </w:r>
          </w:p>
        </w:tc>
      </w:tr>
      <w:tr w:rsidR="003D4D48" w14:paraId="02048611" w14:textId="77777777" w:rsidTr="003D4D48">
        <w:trPr>
          <w:cantSplit/>
          <w:trHeight w:val="1134"/>
        </w:trPr>
        <w:tc>
          <w:tcPr>
            <w:tcW w:w="709" w:type="dxa"/>
            <w:textDirection w:val="btLr"/>
          </w:tcPr>
          <w:p w14:paraId="2DD0698A" w14:textId="77777777" w:rsidR="003D4D48" w:rsidRPr="003D4D48" w:rsidRDefault="003D4D48" w:rsidP="003D4D48">
            <w:pPr>
              <w:pStyle w:val="Subhead2"/>
              <w:ind w:left="113" w:right="113"/>
              <w:jc w:val="center"/>
              <w:rPr>
                <w:rFonts w:ascii="Century Gothic" w:hAnsi="Century Gothic"/>
                <w:sz w:val="28"/>
                <w:szCs w:val="28"/>
                <w:lang w:val="en-GB"/>
              </w:rPr>
            </w:pPr>
            <w:r w:rsidRPr="003D4D48">
              <w:rPr>
                <w:rFonts w:ascii="Century Gothic" w:hAnsi="Century Gothic"/>
                <w:sz w:val="28"/>
                <w:szCs w:val="28"/>
                <w:lang w:val="en-GB"/>
              </w:rPr>
              <w:t>Existing staff</w:t>
            </w:r>
          </w:p>
          <w:p w14:paraId="2F6DAFAC" w14:textId="77777777" w:rsidR="003D4D48" w:rsidRPr="003D4D48" w:rsidRDefault="003D4D48" w:rsidP="003D4D48">
            <w:pPr>
              <w:ind w:left="113" w:right="113"/>
              <w:jc w:val="center"/>
              <w:rPr>
                <w:rFonts w:ascii="Century Gothic" w:hAnsi="Century Gothic"/>
                <w:b/>
                <w:color w:val="002060"/>
                <w:sz w:val="28"/>
                <w:szCs w:val="28"/>
                <w:u w:val="single"/>
              </w:rPr>
            </w:pPr>
          </w:p>
        </w:tc>
        <w:tc>
          <w:tcPr>
            <w:tcW w:w="9923" w:type="dxa"/>
          </w:tcPr>
          <w:p w14:paraId="1DF9197A" w14:textId="77777777" w:rsidR="003D4D48" w:rsidRPr="008E41A5" w:rsidRDefault="003D4D48" w:rsidP="00C1106E">
            <w:pPr>
              <w:pStyle w:val="ListParagraph"/>
              <w:numPr>
                <w:ilvl w:val="0"/>
                <w:numId w:val="21"/>
              </w:numPr>
              <w:ind w:left="318" w:hanging="284"/>
              <w:rPr>
                <w:rFonts w:ascii="Century Gothic" w:hAnsi="Century Gothic"/>
                <w:sz w:val="22"/>
                <w:szCs w:val="22"/>
              </w:rPr>
            </w:pPr>
            <w:r w:rsidRPr="008E41A5">
              <w:rPr>
                <w:rFonts w:ascii="Century Gothic" w:hAnsi="Century Gothic"/>
                <w:sz w:val="22"/>
                <w:szCs w:val="22"/>
              </w:rPr>
              <w:t xml:space="preserve">If we have concerns about an existing member of staff’s suitability to work with children, we will carry out all the relevant checks as if the individual was a new member of staff. We will also do this if an individual moves from a post that is not regulated activity to one that is. </w:t>
            </w:r>
          </w:p>
          <w:p w14:paraId="78531570" w14:textId="77777777" w:rsidR="003D4D48" w:rsidRPr="008E41A5" w:rsidRDefault="003D4D48" w:rsidP="00C1106E">
            <w:pPr>
              <w:pStyle w:val="ListParagraph"/>
              <w:numPr>
                <w:ilvl w:val="0"/>
                <w:numId w:val="21"/>
              </w:numPr>
              <w:ind w:left="318" w:hanging="284"/>
              <w:rPr>
                <w:rFonts w:ascii="Century Gothic" w:hAnsi="Century Gothic"/>
                <w:sz w:val="22"/>
                <w:szCs w:val="22"/>
              </w:rPr>
            </w:pPr>
            <w:r w:rsidRPr="008E41A5">
              <w:rPr>
                <w:rFonts w:ascii="Century Gothic" w:hAnsi="Century Gothic"/>
                <w:sz w:val="22"/>
                <w:szCs w:val="22"/>
              </w:rPr>
              <w:t>We will refer to the DBS anyone who has harmed, or poses a risk of harm, to a child or vulnerable adult where:</w:t>
            </w:r>
          </w:p>
          <w:p w14:paraId="266A6BC4" w14:textId="77777777" w:rsidR="003D4D48" w:rsidRPr="008E41A5" w:rsidRDefault="003D4D48" w:rsidP="00C1106E">
            <w:pPr>
              <w:pStyle w:val="4Bulletedcopyblue"/>
              <w:numPr>
                <w:ilvl w:val="0"/>
                <w:numId w:val="21"/>
              </w:numPr>
              <w:spacing w:after="0"/>
              <w:ind w:left="318" w:hanging="284"/>
              <w:rPr>
                <w:rFonts w:ascii="Century Gothic" w:hAnsi="Century Gothic"/>
                <w:sz w:val="22"/>
                <w:szCs w:val="22"/>
              </w:rPr>
            </w:pPr>
            <w:r w:rsidRPr="008E41A5">
              <w:rPr>
                <w:rFonts w:ascii="Century Gothic" w:hAnsi="Century Gothic"/>
                <w:sz w:val="22"/>
                <w:szCs w:val="22"/>
              </w:rPr>
              <w:t xml:space="preserve">We believe the individual has engaged in </w:t>
            </w:r>
            <w:hyperlink r:id="rId39" w:anchor="relevant-conduct-in-relation-to-children" w:history="1">
              <w:r w:rsidRPr="008E41A5">
                <w:rPr>
                  <w:rStyle w:val="Hyperlink"/>
                  <w:rFonts w:ascii="Century Gothic" w:hAnsi="Century Gothic"/>
                  <w:sz w:val="22"/>
                  <w:szCs w:val="22"/>
                </w:rPr>
                <w:t>relevant conduct</w:t>
              </w:r>
            </w:hyperlink>
            <w:r w:rsidRPr="008E41A5">
              <w:rPr>
                <w:rFonts w:ascii="Century Gothic" w:hAnsi="Century Gothic"/>
                <w:sz w:val="22"/>
                <w:szCs w:val="22"/>
              </w:rPr>
              <w:t>; or</w:t>
            </w:r>
          </w:p>
          <w:p w14:paraId="5BB4FE44" w14:textId="77777777" w:rsidR="003D4D48" w:rsidRPr="008E41A5" w:rsidRDefault="003D4D48" w:rsidP="00C1106E">
            <w:pPr>
              <w:pStyle w:val="4Bulletedcopyblue"/>
              <w:numPr>
                <w:ilvl w:val="0"/>
                <w:numId w:val="21"/>
              </w:numPr>
              <w:spacing w:after="0"/>
              <w:ind w:left="318" w:hanging="284"/>
              <w:rPr>
                <w:rFonts w:ascii="Century Gothic" w:hAnsi="Century Gothic"/>
                <w:sz w:val="22"/>
                <w:szCs w:val="22"/>
                <w:lang w:val="en-GB"/>
              </w:rPr>
            </w:pPr>
            <w:r w:rsidRPr="008E41A5">
              <w:rPr>
                <w:rFonts w:ascii="Century Gothic" w:hAnsi="Century Gothic"/>
                <w:sz w:val="22"/>
                <w:szCs w:val="22"/>
              </w:rPr>
              <w:t xml:space="preserve">The individual has received a caution or conviction for a relevant offence, or there is reason to believe the individual has committed a listed relevant offence, under the </w:t>
            </w:r>
            <w:hyperlink r:id="rId40" w:history="1">
              <w:r w:rsidRPr="008E41A5">
                <w:rPr>
                  <w:rStyle w:val="Hyperlink"/>
                  <w:rFonts w:ascii="Century Gothic" w:hAnsi="Century Gothic"/>
                  <w:sz w:val="22"/>
                  <w:szCs w:val="22"/>
                </w:rPr>
                <w:t>Safeguarding Vulnerable Groups Act 2006 (Prescribed Criteria and Miscellaneous Provisions) Regulations 2009</w:t>
              </w:r>
            </w:hyperlink>
            <w:r w:rsidRPr="008E41A5">
              <w:rPr>
                <w:rFonts w:ascii="Century Gothic" w:hAnsi="Century Gothic"/>
                <w:sz w:val="22"/>
                <w:szCs w:val="22"/>
              </w:rPr>
              <w:t>; or</w:t>
            </w:r>
          </w:p>
          <w:p w14:paraId="498B5C28" w14:textId="77777777" w:rsidR="003D4D48" w:rsidRPr="008E41A5" w:rsidRDefault="003D4D48" w:rsidP="00C1106E">
            <w:pPr>
              <w:pStyle w:val="4Bulletedcopyblue"/>
              <w:numPr>
                <w:ilvl w:val="0"/>
                <w:numId w:val="21"/>
              </w:numPr>
              <w:spacing w:after="0"/>
              <w:ind w:left="318" w:hanging="284"/>
              <w:rPr>
                <w:rFonts w:ascii="Century Gothic" w:hAnsi="Century Gothic"/>
                <w:sz w:val="22"/>
                <w:szCs w:val="22"/>
                <w:lang w:val="en-GB"/>
              </w:rPr>
            </w:pPr>
            <w:r w:rsidRPr="008E41A5">
              <w:rPr>
                <w:rFonts w:ascii="Century Gothic" w:hAnsi="Century Gothic"/>
                <w:sz w:val="22"/>
                <w:szCs w:val="22"/>
              </w:rPr>
              <w:t>The ‘harm test’ is satisfied in respect of the individual (i.e. they may harm a child or vulnerable adult or put them at risk of harm); and</w:t>
            </w:r>
          </w:p>
          <w:p w14:paraId="025B4220" w14:textId="77777777" w:rsidR="003D4D48" w:rsidRPr="008E41A5" w:rsidRDefault="003D4D48" w:rsidP="00C1106E">
            <w:pPr>
              <w:pStyle w:val="4Bulletedcopyblue"/>
              <w:numPr>
                <w:ilvl w:val="0"/>
                <w:numId w:val="21"/>
              </w:numPr>
              <w:spacing w:after="0"/>
              <w:ind w:left="318" w:hanging="284"/>
              <w:rPr>
                <w:rFonts w:ascii="Century Gothic" w:hAnsi="Century Gothic"/>
                <w:sz w:val="22"/>
                <w:szCs w:val="22"/>
                <w:lang w:val="en-GB"/>
              </w:rPr>
            </w:pPr>
            <w:r w:rsidRPr="008E41A5">
              <w:rPr>
                <w:rFonts w:ascii="Century Gothic" w:hAnsi="Century Gothic"/>
                <w:sz w:val="22"/>
                <w:szCs w:val="22"/>
              </w:rPr>
              <w:t>The individual has been removed from working in regulated activity (paid or unpaid) or would have been removed if they had not left</w:t>
            </w:r>
            <w:r w:rsidRPr="008E41A5">
              <w:rPr>
                <w:rFonts w:ascii="Century Gothic" w:eastAsia="Arial" w:hAnsi="Century Gothic"/>
                <w:sz w:val="22"/>
                <w:szCs w:val="22"/>
              </w:rPr>
              <w:t xml:space="preserve"> </w:t>
            </w:r>
          </w:p>
        </w:tc>
      </w:tr>
      <w:tr w:rsidR="003D4D48" w14:paraId="57FD726A" w14:textId="77777777" w:rsidTr="003D4D48">
        <w:trPr>
          <w:cantSplit/>
          <w:trHeight w:val="1998"/>
        </w:trPr>
        <w:tc>
          <w:tcPr>
            <w:tcW w:w="709" w:type="dxa"/>
            <w:textDirection w:val="btLr"/>
          </w:tcPr>
          <w:p w14:paraId="0297F5C0" w14:textId="77777777" w:rsidR="003D4D48" w:rsidRPr="003D4D48" w:rsidRDefault="003D4D48" w:rsidP="003D4D48">
            <w:pPr>
              <w:pStyle w:val="Subhead2"/>
              <w:tabs>
                <w:tab w:val="left" w:pos="0"/>
              </w:tabs>
              <w:spacing w:before="0"/>
              <w:ind w:left="37" w:right="41" w:hanging="37"/>
              <w:rPr>
                <w:rFonts w:ascii="Century Gothic" w:hAnsi="Century Gothic"/>
                <w:lang w:val="en-GB"/>
              </w:rPr>
            </w:pPr>
            <w:r w:rsidRPr="003D4D48">
              <w:rPr>
                <w:rFonts w:ascii="Century Gothic" w:hAnsi="Century Gothic"/>
                <w:lang w:val="en-GB"/>
              </w:rPr>
              <w:t>Agency and third-party staff</w:t>
            </w:r>
          </w:p>
          <w:p w14:paraId="1ABB7A60" w14:textId="77777777" w:rsidR="003D4D48" w:rsidRPr="003D4D48" w:rsidRDefault="003D4D48" w:rsidP="003D4D48">
            <w:pPr>
              <w:tabs>
                <w:tab w:val="left" w:pos="0"/>
              </w:tabs>
              <w:ind w:left="37" w:right="41" w:hanging="37"/>
              <w:jc w:val="center"/>
              <w:rPr>
                <w:rFonts w:ascii="Century Gothic" w:hAnsi="Century Gothic"/>
                <w:b/>
                <w:color w:val="002060"/>
                <w:sz w:val="28"/>
                <w:szCs w:val="28"/>
                <w:u w:val="single"/>
              </w:rPr>
            </w:pPr>
          </w:p>
        </w:tc>
        <w:tc>
          <w:tcPr>
            <w:tcW w:w="9923" w:type="dxa"/>
          </w:tcPr>
          <w:p w14:paraId="2552667F" w14:textId="77777777" w:rsidR="003D4D48" w:rsidRPr="008E41A5" w:rsidRDefault="003D4D48" w:rsidP="003D4D48">
            <w:pPr>
              <w:rPr>
                <w:rFonts w:ascii="Century Gothic" w:hAnsi="Century Gothic"/>
                <w:sz w:val="22"/>
                <w:szCs w:val="22"/>
              </w:rPr>
            </w:pPr>
          </w:p>
          <w:p w14:paraId="6532DA95" w14:textId="77777777" w:rsidR="003D4D48" w:rsidRPr="008E41A5" w:rsidRDefault="003D4D48" w:rsidP="003D4D48">
            <w:pPr>
              <w:rPr>
                <w:rFonts w:ascii="Century Gothic" w:hAnsi="Century Gothic"/>
                <w:sz w:val="22"/>
                <w:szCs w:val="22"/>
              </w:rPr>
            </w:pPr>
            <w:r w:rsidRPr="008E41A5">
              <w:rPr>
                <w:rFonts w:ascii="Century Gothic" w:hAnsi="Century Gothic"/>
                <w:sz w:val="22"/>
                <w:szCs w:val="22"/>
              </w:rPr>
              <w:t>We will obtain written notification from any agency or third-party organisation that it has carried out the necessary safer recruitment checks that we would otherwise perform. We will also check that the person presenting themselves for work is the same person on whom the checks have been made.</w:t>
            </w:r>
          </w:p>
          <w:p w14:paraId="6AF8706A" w14:textId="77777777" w:rsidR="003D4D48" w:rsidRPr="008E41A5" w:rsidRDefault="003D4D48" w:rsidP="003D4D48">
            <w:pPr>
              <w:rPr>
                <w:rFonts w:ascii="Century Gothic" w:hAnsi="Century Gothic"/>
                <w:sz w:val="22"/>
                <w:szCs w:val="22"/>
              </w:rPr>
            </w:pPr>
          </w:p>
        </w:tc>
      </w:tr>
      <w:tr w:rsidR="003D4D48" w14:paraId="16B398BB" w14:textId="77777777" w:rsidTr="003D4D48">
        <w:trPr>
          <w:cantSplit/>
          <w:trHeight w:val="1134"/>
        </w:trPr>
        <w:tc>
          <w:tcPr>
            <w:tcW w:w="709" w:type="dxa"/>
            <w:textDirection w:val="btLr"/>
          </w:tcPr>
          <w:p w14:paraId="311B3988" w14:textId="77777777" w:rsidR="003D4D48" w:rsidRPr="003D4D48" w:rsidRDefault="003D4D48" w:rsidP="003D4D48">
            <w:pPr>
              <w:pStyle w:val="Subhead2"/>
              <w:spacing w:before="0"/>
              <w:ind w:left="113" w:right="113"/>
              <w:jc w:val="center"/>
              <w:rPr>
                <w:rFonts w:ascii="Century Gothic" w:hAnsi="Century Gothic"/>
                <w:sz w:val="28"/>
                <w:szCs w:val="28"/>
                <w:lang w:val="en-GB"/>
              </w:rPr>
            </w:pPr>
            <w:r w:rsidRPr="003D4D48">
              <w:rPr>
                <w:rFonts w:ascii="Century Gothic" w:hAnsi="Century Gothic"/>
                <w:sz w:val="28"/>
                <w:szCs w:val="28"/>
                <w:lang w:val="en-GB"/>
              </w:rPr>
              <w:lastRenderedPageBreak/>
              <w:t>Contractors</w:t>
            </w:r>
          </w:p>
          <w:p w14:paraId="7C7AD4E5" w14:textId="77777777" w:rsidR="003D4D48" w:rsidRPr="003D4D48" w:rsidRDefault="003D4D48" w:rsidP="003D4D48">
            <w:pPr>
              <w:ind w:left="113" w:right="113"/>
              <w:jc w:val="center"/>
              <w:rPr>
                <w:rFonts w:ascii="Century Gothic" w:hAnsi="Century Gothic"/>
                <w:b/>
                <w:color w:val="002060"/>
                <w:sz w:val="28"/>
                <w:szCs w:val="28"/>
                <w:u w:val="single"/>
              </w:rPr>
            </w:pPr>
          </w:p>
        </w:tc>
        <w:tc>
          <w:tcPr>
            <w:tcW w:w="9923" w:type="dxa"/>
          </w:tcPr>
          <w:p w14:paraId="0F4641C4" w14:textId="77777777" w:rsidR="003D4D48" w:rsidRPr="008E41A5" w:rsidRDefault="003D4D48" w:rsidP="003D4D48">
            <w:pPr>
              <w:rPr>
                <w:rFonts w:ascii="Century Gothic" w:eastAsia="Arial" w:hAnsi="Century Gothic" w:cs="Arial"/>
                <w:sz w:val="22"/>
                <w:szCs w:val="22"/>
              </w:rPr>
            </w:pPr>
            <w:r w:rsidRPr="008E41A5">
              <w:rPr>
                <w:rFonts w:ascii="Century Gothic" w:eastAsia="Arial" w:hAnsi="Century Gothic" w:cs="Arial"/>
                <w:sz w:val="22"/>
                <w:szCs w:val="22"/>
              </w:rPr>
              <w:t>We will ensure that any contractor, or any employee of the contractor, who is to work at the school has had the appropriate level of DBS check (this includes contractors who are provided through a PFI or similar contract). This will be:</w:t>
            </w:r>
          </w:p>
          <w:p w14:paraId="1555B753" w14:textId="77777777" w:rsidR="003D4D48" w:rsidRPr="008E41A5" w:rsidRDefault="003D4D48" w:rsidP="00C1106E">
            <w:pPr>
              <w:pStyle w:val="4Bulletedcopyblue"/>
              <w:numPr>
                <w:ilvl w:val="0"/>
                <w:numId w:val="34"/>
              </w:numPr>
              <w:spacing w:after="0"/>
              <w:ind w:left="175"/>
              <w:rPr>
                <w:rFonts w:ascii="Century Gothic" w:hAnsi="Century Gothic"/>
                <w:sz w:val="22"/>
                <w:szCs w:val="22"/>
              </w:rPr>
            </w:pPr>
            <w:r w:rsidRPr="008E41A5">
              <w:rPr>
                <w:rFonts w:ascii="Century Gothic" w:hAnsi="Century Gothic"/>
                <w:sz w:val="22"/>
                <w:szCs w:val="22"/>
              </w:rPr>
              <w:t>An enhanced DBS check with barred list information for contractors engaging in regulated activity</w:t>
            </w:r>
          </w:p>
          <w:p w14:paraId="1466AAB2" w14:textId="77777777" w:rsidR="003D4D48" w:rsidRPr="008E41A5" w:rsidRDefault="003D4D48" w:rsidP="00C1106E">
            <w:pPr>
              <w:pStyle w:val="4Bulletedcopyblue"/>
              <w:numPr>
                <w:ilvl w:val="0"/>
                <w:numId w:val="34"/>
              </w:numPr>
              <w:spacing w:after="0"/>
              <w:ind w:left="175"/>
              <w:rPr>
                <w:rFonts w:ascii="Century Gothic" w:hAnsi="Century Gothic"/>
                <w:sz w:val="22"/>
                <w:szCs w:val="22"/>
              </w:rPr>
            </w:pPr>
            <w:r w:rsidRPr="008E41A5">
              <w:rPr>
                <w:rFonts w:ascii="Century Gothic" w:hAnsi="Century Gothic"/>
                <w:sz w:val="22"/>
                <w:szCs w:val="22"/>
              </w:rPr>
              <w:t xml:space="preserve">An enhanced DBS check, not including barred list information, for all other contractors who are not in regulated activity but whose work provides them with an opportunity for regular contact with children </w:t>
            </w:r>
          </w:p>
          <w:p w14:paraId="41AF2357" w14:textId="77777777" w:rsidR="003D4D48" w:rsidRPr="008E41A5" w:rsidRDefault="003D4D48" w:rsidP="00C1106E">
            <w:pPr>
              <w:pStyle w:val="ListParagraph"/>
              <w:numPr>
                <w:ilvl w:val="0"/>
                <w:numId w:val="35"/>
              </w:numPr>
              <w:ind w:left="174" w:hanging="142"/>
              <w:rPr>
                <w:rFonts w:ascii="Century Gothic" w:hAnsi="Century Gothic"/>
                <w:sz w:val="22"/>
                <w:szCs w:val="22"/>
              </w:rPr>
            </w:pPr>
            <w:r w:rsidRPr="008E41A5">
              <w:rPr>
                <w:rFonts w:ascii="Century Gothic" w:hAnsi="Century Gothic"/>
                <w:sz w:val="22"/>
                <w:szCs w:val="22"/>
              </w:rPr>
              <w:t xml:space="preserve">We will obtain the DBS check for self-employed contractors. </w:t>
            </w:r>
          </w:p>
          <w:p w14:paraId="76EB8EAD" w14:textId="77777777" w:rsidR="003D4D48" w:rsidRPr="008E41A5" w:rsidRDefault="003D4D48" w:rsidP="00C1106E">
            <w:pPr>
              <w:pStyle w:val="ListParagraph"/>
              <w:numPr>
                <w:ilvl w:val="0"/>
                <w:numId w:val="35"/>
              </w:numPr>
              <w:ind w:left="174" w:hanging="142"/>
              <w:rPr>
                <w:rFonts w:ascii="Century Gothic" w:hAnsi="Century Gothic"/>
                <w:sz w:val="22"/>
                <w:szCs w:val="22"/>
              </w:rPr>
            </w:pPr>
            <w:r w:rsidRPr="008E41A5">
              <w:rPr>
                <w:rFonts w:ascii="Century Gothic" w:hAnsi="Century Gothic"/>
                <w:sz w:val="22"/>
                <w:szCs w:val="22"/>
              </w:rPr>
              <w:t xml:space="preserve">We will not keep copies of such checks for longer than 6 months. </w:t>
            </w:r>
          </w:p>
          <w:p w14:paraId="45CD8D64" w14:textId="77777777" w:rsidR="003D4D48" w:rsidRPr="008E41A5" w:rsidRDefault="003D4D48" w:rsidP="00C1106E">
            <w:pPr>
              <w:pStyle w:val="ListParagraph"/>
              <w:numPr>
                <w:ilvl w:val="0"/>
                <w:numId w:val="35"/>
              </w:numPr>
              <w:ind w:left="174" w:hanging="142"/>
              <w:rPr>
                <w:rFonts w:ascii="Century Gothic" w:hAnsi="Century Gothic"/>
                <w:sz w:val="22"/>
                <w:szCs w:val="22"/>
              </w:rPr>
            </w:pPr>
            <w:r w:rsidRPr="008E41A5">
              <w:rPr>
                <w:rFonts w:ascii="Century Gothic" w:hAnsi="Century Gothic"/>
                <w:sz w:val="22"/>
                <w:szCs w:val="22"/>
              </w:rPr>
              <w:t xml:space="preserve">Contractors who have not had any checks will not be allowed to work unsupervised or engage in regulated activity under any circumstances. </w:t>
            </w:r>
          </w:p>
          <w:p w14:paraId="79B6099F" w14:textId="77777777" w:rsidR="003D4D48" w:rsidRPr="008E41A5" w:rsidRDefault="003D4D48" w:rsidP="00C1106E">
            <w:pPr>
              <w:pStyle w:val="ListParagraph"/>
              <w:numPr>
                <w:ilvl w:val="0"/>
                <w:numId w:val="35"/>
              </w:numPr>
              <w:ind w:left="174" w:hanging="142"/>
              <w:rPr>
                <w:rFonts w:ascii="Century Gothic" w:hAnsi="Century Gothic"/>
                <w:sz w:val="22"/>
                <w:szCs w:val="22"/>
              </w:rPr>
            </w:pPr>
            <w:r w:rsidRPr="008E41A5">
              <w:rPr>
                <w:rFonts w:ascii="Century Gothic" w:hAnsi="Century Gothic"/>
                <w:sz w:val="22"/>
                <w:szCs w:val="22"/>
              </w:rPr>
              <w:t xml:space="preserve">We will check the identity of all contractors and their staff on arrival at the school. </w:t>
            </w:r>
          </w:p>
          <w:p w14:paraId="579BFFDD" w14:textId="77777777" w:rsidR="003D4D48" w:rsidRPr="008E41A5" w:rsidRDefault="003D4D48" w:rsidP="003D4D48">
            <w:pPr>
              <w:rPr>
                <w:rFonts w:ascii="Century Gothic" w:hAnsi="Century Gothic"/>
                <w:sz w:val="22"/>
                <w:szCs w:val="22"/>
              </w:rPr>
            </w:pPr>
            <w:r w:rsidRPr="008E41A5">
              <w:rPr>
                <w:rFonts w:ascii="Century Gothic" w:hAnsi="Century Gothic"/>
                <w:sz w:val="22"/>
                <w:szCs w:val="22"/>
              </w:rPr>
              <w:t>For self-employed contractors such as music teachers or sports coaches, we will ensure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and control measures put in place, and any advice sought.</w:t>
            </w:r>
          </w:p>
        </w:tc>
      </w:tr>
      <w:tr w:rsidR="003D4D48" w14:paraId="7547E04C" w14:textId="77777777" w:rsidTr="003D4D48">
        <w:trPr>
          <w:cantSplit/>
          <w:trHeight w:val="1134"/>
        </w:trPr>
        <w:tc>
          <w:tcPr>
            <w:tcW w:w="709" w:type="dxa"/>
            <w:textDirection w:val="btLr"/>
          </w:tcPr>
          <w:p w14:paraId="02F6F070" w14:textId="77777777" w:rsidR="003D4D48" w:rsidRPr="003D4D48" w:rsidRDefault="003D4D48" w:rsidP="003D4D48">
            <w:pPr>
              <w:pStyle w:val="Subhead2"/>
              <w:spacing w:before="0"/>
              <w:ind w:left="113" w:right="113"/>
              <w:jc w:val="center"/>
              <w:rPr>
                <w:rFonts w:ascii="Century Gothic" w:hAnsi="Century Gothic"/>
                <w:sz w:val="28"/>
                <w:szCs w:val="28"/>
                <w:lang w:val="en-GB"/>
              </w:rPr>
            </w:pPr>
            <w:r w:rsidRPr="003D4D48">
              <w:rPr>
                <w:rFonts w:ascii="Century Gothic" w:hAnsi="Century Gothic"/>
                <w:sz w:val="28"/>
                <w:szCs w:val="28"/>
                <w:lang w:val="en-GB"/>
              </w:rPr>
              <w:t>Volunteers</w:t>
            </w:r>
          </w:p>
          <w:p w14:paraId="5672BC7F" w14:textId="77777777" w:rsidR="003D4D48" w:rsidRPr="003D4D48" w:rsidRDefault="003D4D48" w:rsidP="003D4D48">
            <w:pPr>
              <w:pStyle w:val="Subhead2"/>
              <w:spacing w:before="0"/>
              <w:ind w:left="113" w:right="113"/>
              <w:jc w:val="center"/>
              <w:rPr>
                <w:rFonts w:ascii="Century Gothic" w:hAnsi="Century Gothic"/>
                <w:sz w:val="28"/>
                <w:szCs w:val="28"/>
                <w:lang w:val="en-GB"/>
              </w:rPr>
            </w:pPr>
          </w:p>
        </w:tc>
        <w:tc>
          <w:tcPr>
            <w:tcW w:w="9923" w:type="dxa"/>
          </w:tcPr>
          <w:p w14:paraId="0AB63CBE" w14:textId="77777777" w:rsidR="003D4D48" w:rsidRPr="008E41A5" w:rsidRDefault="003D4D48" w:rsidP="003D4D48">
            <w:pPr>
              <w:rPr>
                <w:rFonts w:ascii="Century Gothic" w:hAnsi="Century Gothic"/>
                <w:sz w:val="22"/>
                <w:szCs w:val="22"/>
              </w:rPr>
            </w:pPr>
            <w:r w:rsidRPr="008E41A5">
              <w:rPr>
                <w:rFonts w:ascii="Century Gothic" w:hAnsi="Century Gothic"/>
                <w:sz w:val="22"/>
                <w:szCs w:val="22"/>
              </w:rPr>
              <w:t>We will:</w:t>
            </w:r>
          </w:p>
          <w:p w14:paraId="0C44FF05" w14:textId="77777777" w:rsidR="003D4D48" w:rsidRPr="008E41A5" w:rsidRDefault="003D4D48" w:rsidP="00C1106E">
            <w:pPr>
              <w:pStyle w:val="4Bulletedcopyblue"/>
              <w:numPr>
                <w:ilvl w:val="0"/>
                <w:numId w:val="22"/>
              </w:numPr>
              <w:spacing w:after="0"/>
              <w:ind w:left="317"/>
              <w:rPr>
                <w:rFonts w:ascii="Century Gothic" w:hAnsi="Century Gothic"/>
                <w:sz w:val="22"/>
                <w:szCs w:val="22"/>
              </w:rPr>
            </w:pPr>
            <w:r w:rsidRPr="008E41A5">
              <w:rPr>
                <w:rFonts w:ascii="Century Gothic" w:hAnsi="Century Gothic"/>
                <w:sz w:val="22"/>
                <w:szCs w:val="22"/>
              </w:rPr>
              <w:t>Never leave an unchecked volunteer unsupervised or allow them to work in regulated activity</w:t>
            </w:r>
          </w:p>
          <w:p w14:paraId="4DF82CEC" w14:textId="77777777" w:rsidR="003D4D48" w:rsidRPr="008E41A5" w:rsidRDefault="003D4D48" w:rsidP="00C1106E">
            <w:pPr>
              <w:pStyle w:val="4Bulletedcopyblue"/>
              <w:numPr>
                <w:ilvl w:val="0"/>
                <w:numId w:val="22"/>
              </w:numPr>
              <w:spacing w:after="0"/>
              <w:ind w:left="317"/>
              <w:rPr>
                <w:rFonts w:ascii="Century Gothic" w:hAnsi="Century Gothic"/>
                <w:sz w:val="22"/>
                <w:szCs w:val="22"/>
              </w:rPr>
            </w:pPr>
            <w:r w:rsidRPr="008E41A5">
              <w:rPr>
                <w:rFonts w:ascii="Century Gothic" w:hAnsi="Century Gothic"/>
                <w:sz w:val="22"/>
                <w:szCs w:val="22"/>
              </w:rPr>
              <w:t xml:space="preserve">Obtain an enhanced DBS check with barred list information for all volunteers who are new to working in regulated activity </w:t>
            </w:r>
          </w:p>
          <w:p w14:paraId="44E025DD" w14:textId="77777777" w:rsidR="003D4D48" w:rsidRPr="008E41A5" w:rsidRDefault="003D4D48" w:rsidP="00C1106E">
            <w:pPr>
              <w:pStyle w:val="4Bulletedcopyblue"/>
              <w:numPr>
                <w:ilvl w:val="0"/>
                <w:numId w:val="22"/>
              </w:numPr>
              <w:spacing w:after="0"/>
              <w:ind w:left="317"/>
              <w:rPr>
                <w:rFonts w:ascii="Century Gothic" w:hAnsi="Century Gothic"/>
                <w:sz w:val="22"/>
                <w:szCs w:val="22"/>
              </w:rPr>
            </w:pPr>
            <w:r w:rsidRPr="008E41A5">
              <w:rPr>
                <w:rFonts w:ascii="Century Gothic" w:hAnsi="Century Gothic"/>
                <w:sz w:val="22"/>
                <w:szCs w:val="22"/>
              </w:rPr>
              <w:t>Carry out a risk assessment when deciding whether to seek an enhanced DBS check without barred list information for any volunteers not engaging in regulated activity. We will retain a record of this risk assessment</w:t>
            </w:r>
          </w:p>
          <w:p w14:paraId="661957BD" w14:textId="77777777" w:rsidR="003D4D48" w:rsidRPr="008E41A5" w:rsidRDefault="003D4D48" w:rsidP="00C1106E">
            <w:pPr>
              <w:pStyle w:val="4Bulletedcopyblue"/>
              <w:numPr>
                <w:ilvl w:val="0"/>
                <w:numId w:val="22"/>
              </w:numPr>
              <w:spacing w:after="0"/>
              <w:ind w:left="317"/>
              <w:rPr>
                <w:rFonts w:ascii="Century Gothic" w:hAnsi="Century Gothic"/>
                <w:sz w:val="22"/>
                <w:szCs w:val="22"/>
              </w:rPr>
            </w:pPr>
            <w:r w:rsidRPr="008E41A5">
              <w:rPr>
                <w:rFonts w:ascii="Century Gothic" w:hAnsi="Century Gothic"/>
                <w:iCs/>
                <w:sz w:val="22"/>
                <w:szCs w:val="22"/>
              </w:rPr>
              <w:t>E</w:t>
            </w:r>
            <w:r w:rsidRPr="008E41A5">
              <w:rPr>
                <w:rFonts w:ascii="Century Gothic" w:hAnsi="Century Gothic"/>
                <w:sz w:val="22"/>
                <w:szCs w:val="22"/>
              </w:rPr>
              <w:t>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and control measures put in place, and any advice sought</w:t>
            </w:r>
          </w:p>
        </w:tc>
      </w:tr>
      <w:tr w:rsidR="003D4D48" w14:paraId="41E2CE64" w14:textId="77777777" w:rsidTr="00E206AD">
        <w:trPr>
          <w:cantSplit/>
          <w:trHeight w:val="2139"/>
        </w:trPr>
        <w:tc>
          <w:tcPr>
            <w:tcW w:w="709" w:type="dxa"/>
            <w:textDirection w:val="btLr"/>
          </w:tcPr>
          <w:p w14:paraId="6174C05D" w14:textId="77777777" w:rsidR="003D4D48" w:rsidRPr="003D4D48" w:rsidRDefault="003D4D48" w:rsidP="003D4D48">
            <w:pPr>
              <w:pStyle w:val="Subhead2"/>
              <w:spacing w:before="0"/>
              <w:ind w:left="113" w:right="113"/>
              <w:jc w:val="center"/>
              <w:rPr>
                <w:rFonts w:ascii="Century Gothic" w:hAnsi="Century Gothic"/>
                <w:lang w:val="en-GB"/>
              </w:rPr>
            </w:pPr>
            <w:r w:rsidRPr="003D4D48">
              <w:rPr>
                <w:rFonts w:ascii="Century Gothic" w:hAnsi="Century Gothic"/>
                <w:lang w:val="en-GB"/>
              </w:rPr>
              <w:t>Trainee/student teachers</w:t>
            </w:r>
          </w:p>
          <w:p w14:paraId="57049A42" w14:textId="77777777" w:rsidR="003D4D48" w:rsidRPr="003D4D48" w:rsidRDefault="003D4D48" w:rsidP="003D4D48">
            <w:pPr>
              <w:ind w:left="113" w:right="113"/>
              <w:jc w:val="center"/>
              <w:rPr>
                <w:rFonts w:ascii="Century Gothic" w:hAnsi="Century Gothic"/>
                <w:b/>
                <w:color w:val="002060"/>
                <w:sz w:val="24"/>
                <w:szCs w:val="24"/>
                <w:u w:val="single"/>
              </w:rPr>
            </w:pPr>
          </w:p>
        </w:tc>
        <w:tc>
          <w:tcPr>
            <w:tcW w:w="9923" w:type="dxa"/>
          </w:tcPr>
          <w:p w14:paraId="669EB416" w14:textId="77777777" w:rsidR="003D4D48" w:rsidRPr="008E41A5" w:rsidRDefault="003D4D48" w:rsidP="003D4D48">
            <w:pPr>
              <w:rPr>
                <w:rFonts w:ascii="Century Gothic" w:hAnsi="Century Gothic"/>
                <w:sz w:val="22"/>
                <w:szCs w:val="22"/>
              </w:rPr>
            </w:pPr>
            <w:r w:rsidRPr="008E41A5">
              <w:rPr>
                <w:rFonts w:ascii="Century Gothic" w:hAnsi="Century Gothic"/>
                <w:sz w:val="22"/>
                <w:szCs w:val="22"/>
              </w:rPr>
              <w:t>Where applicants for initial teacher training are salaried by us, we will ensure that all necessary checks are carried out.</w:t>
            </w:r>
          </w:p>
          <w:p w14:paraId="716F8F39" w14:textId="77777777" w:rsidR="003D4D48" w:rsidRPr="008E41A5" w:rsidRDefault="003D4D48" w:rsidP="003D4D48">
            <w:pPr>
              <w:rPr>
                <w:rFonts w:ascii="Century Gothic" w:hAnsi="Century Gothic"/>
                <w:sz w:val="22"/>
                <w:szCs w:val="22"/>
              </w:rPr>
            </w:pPr>
            <w:r w:rsidRPr="008E41A5">
              <w:rPr>
                <w:rFonts w:ascii="Century Gothic" w:hAnsi="Century Gothic"/>
                <w:sz w:val="22"/>
                <w:szCs w:val="22"/>
              </w:rPr>
              <w:t xml:space="preserve">Where trainee teachers are fee-funded, we will obtain written confirmation from the training provider that necessary checks have been carried out and that the trainee has been judged by the provider to be suitable to work with children. </w:t>
            </w:r>
          </w:p>
          <w:p w14:paraId="5FD678BD" w14:textId="77777777" w:rsidR="003D4D48" w:rsidRPr="008E41A5" w:rsidRDefault="003D4D48" w:rsidP="003D4D48">
            <w:pPr>
              <w:rPr>
                <w:rFonts w:ascii="Century Gothic" w:hAnsi="Century Gothic"/>
                <w:sz w:val="22"/>
                <w:szCs w:val="22"/>
              </w:rPr>
            </w:pPr>
            <w:r w:rsidRPr="008E41A5">
              <w:rPr>
                <w:rFonts w:ascii="Century Gothic" w:hAnsi="Century Gothic"/>
                <w:sz w:val="22"/>
                <w:szCs w:val="22"/>
              </w:rPr>
              <w:t>In both cases, this includes checks to ensure that individuals are not disqualified under the 2018 Childcare Disqualification Regulations and Childcare Act 2006.</w:t>
            </w:r>
          </w:p>
        </w:tc>
      </w:tr>
      <w:tr w:rsidR="003D4D48" w14:paraId="62FFA20E" w14:textId="77777777" w:rsidTr="003D4D48">
        <w:trPr>
          <w:cantSplit/>
          <w:trHeight w:val="1134"/>
        </w:trPr>
        <w:tc>
          <w:tcPr>
            <w:tcW w:w="709" w:type="dxa"/>
            <w:textDirection w:val="btLr"/>
          </w:tcPr>
          <w:p w14:paraId="3514A31A" w14:textId="77777777" w:rsidR="003D4D48" w:rsidRPr="003D4D48" w:rsidRDefault="003D4D48" w:rsidP="003D4D48">
            <w:pPr>
              <w:spacing w:before="240" w:after="120"/>
              <w:ind w:left="113" w:right="113"/>
              <w:jc w:val="center"/>
              <w:rPr>
                <w:rFonts w:ascii="Century Gothic" w:eastAsia="MS Mincho" w:hAnsi="Century Gothic"/>
                <w:b/>
                <w:color w:val="12263F"/>
                <w:sz w:val="28"/>
                <w:szCs w:val="28"/>
                <w:lang w:eastAsia="en-US"/>
              </w:rPr>
            </w:pPr>
            <w:r w:rsidRPr="003D4D48">
              <w:rPr>
                <w:rFonts w:ascii="Century Gothic" w:eastAsia="MS Mincho" w:hAnsi="Century Gothic"/>
                <w:b/>
                <w:color w:val="12263F"/>
                <w:sz w:val="28"/>
                <w:szCs w:val="28"/>
                <w:lang w:eastAsia="en-US"/>
              </w:rPr>
              <w:lastRenderedPageBreak/>
              <w:t>Governors</w:t>
            </w:r>
          </w:p>
          <w:p w14:paraId="73C1EEF0" w14:textId="77777777" w:rsidR="003D4D48" w:rsidRPr="00622715" w:rsidRDefault="003D4D48" w:rsidP="003D4D48">
            <w:pPr>
              <w:pStyle w:val="Subhead2"/>
              <w:ind w:left="113" w:right="113"/>
              <w:jc w:val="center"/>
              <w:rPr>
                <w:rFonts w:ascii="Century Gothic" w:hAnsi="Century Gothic"/>
                <w:sz w:val="22"/>
                <w:szCs w:val="22"/>
                <w:lang w:val="en-GB"/>
              </w:rPr>
            </w:pPr>
          </w:p>
        </w:tc>
        <w:tc>
          <w:tcPr>
            <w:tcW w:w="9923" w:type="dxa"/>
          </w:tcPr>
          <w:p w14:paraId="71F86CDD" w14:textId="77777777" w:rsidR="003D4D48" w:rsidRPr="008E41A5" w:rsidRDefault="003D4D48" w:rsidP="00C1106E">
            <w:pPr>
              <w:pStyle w:val="ListParagraph"/>
              <w:numPr>
                <w:ilvl w:val="0"/>
                <w:numId w:val="36"/>
              </w:numPr>
              <w:ind w:left="175" w:hanging="175"/>
              <w:rPr>
                <w:rFonts w:ascii="Century Gothic" w:eastAsiaTheme="minorHAnsi" w:hAnsi="Century Gothic"/>
                <w:sz w:val="22"/>
                <w:szCs w:val="22"/>
                <w:lang w:eastAsia="en-US"/>
              </w:rPr>
            </w:pPr>
            <w:r w:rsidRPr="008E41A5">
              <w:rPr>
                <w:rFonts w:ascii="Century Gothic" w:eastAsia="Arial" w:hAnsi="Century Gothic"/>
                <w:sz w:val="22"/>
                <w:szCs w:val="22"/>
                <w:lang w:eastAsia="en-US"/>
              </w:rPr>
              <w:t>All governors</w:t>
            </w:r>
            <w:r w:rsidRPr="008E41A5">
              <w:rPr>
                <w:rFonts w:ascii="Century Gothic" w:eastAsia="Arial" w:hAnsi="Century Gothic"/>
                <w:iCs/>
                <w:color w:val="ED7D31"/>
                <w:sz w:val="22"/>
                <w:szCs w:val="22"/>
                <w:lang w:eastAsia="en-US"/>
              </w:rPr>
              <w:t xml:space="preserve"> </w:t>
            </w:r>
            <w:r w:rsidRPr="008E41A5">
              <w:rPr>
                <w:rFonts w:ascii="Century Gothic" w:eastAsia="Arial" w:hAnsi="Century Gothic"/>
                <w:sz w:val="22"/>
                <w:szCs w:val="22"/>
                <w:lang w:eastAsia="en-US"/>
              </w:rPr>
              <w:t>will have an enhanced DBS check without barred list information.</w:t>
            </w:r>
          </w:p>
          <w:p w14:paraId="627547E7" w14:textId="77777777" w:rsidR="003D4D48" w:rsidRPr="008E41A5" w:rsidRDefault="003D4D48" w:rsidP="00C1106E">
            <w:pPr>
              <w:pStyle w:val="ListParagraph"/>
              <w:numPr>
                <w:ilvl w:val="0"/>
                <w:numId w:val="36"/>
              </w:numPr>
              <w:spacing w:line="259" w:lineRule="auto"/>
              <w:ind w:left="175" w:hanging="175"/>
              <w:rPr>
                <w:rFonts w:ascii="Century Gothic" w:eastAsia="Arial" w:hAnsi="Century Gothic" w:cs="Arial"/>
                <w:sz w:val="22"/>
                <w:szCs w:val="22"/>
                <w:lang w:eastAsia="en-US"/>
              </w:rPr>
            </w:pPr>
            <w:r w:rsidRPr="008E41A5">
              <w:rPr>
                <w:rFonts w:ascii="Century Gothic" w:eastAsia="Arial" w:hAnsi="Century Gothic" w:cs="Arial"/>
                <w:sz w:val="22"/>
                <w:szCs w:val="22"/>
                <w:lang w:eastAsia="en-US"/>
              </w:rPr>
              <w:t>They will have an enhanced DBS check with barred list information if working in regulated activity.</w:t>
            </w:r>
          </w:p>
          <w:p w14:paraId="48545F3B" w14:textId="77777777" w:rsidR="003D4D48" w:rsidRPr="008E41A5" w:rsidRDefault="003D4D48" w:rsidP="00C1106E">
            <w:pPr>
              <w:pStyle w:val="ListParagraph"/>
              <w:numPr>
                <w:ilvl w:val="0"/>
                <w:numId w:val="36"/>
              </w:numPr>
              <w:ind w:left="175" w:hanging="175"/>
              <w:rPr>
                <w:rFonts w:ascii="Century Gothic" w:eastAsiaTheme="minorHAnsi" w:hAnsi="Century Gothic" w:cstheme="minorBidi"/>
                <w:sz w:val="22"/>
                <w:szCs w:val="22"/>
                <w:lang w:eastAsia="en-US"/>
              </w:rPr>
            </w:pPr>
            <w:r w:rsidRPr="008E41A5">
              <w:rPr>
                <w:rFonts w:ascii="Century Gothic" w:eastAsiaTheme="minorHAnsi" w:hAnsi="Century Gothic" w:cs="Arial"/>
                <w:sz w:val="22"/>
                <w:szCs w:val="22"/>
                <w:lang w:eastAsia="en-US"/>
              </w:rPr>
              <w:t>All governors will also have a section 128 check (as a section 128 direction disqualifies an individual from being a maintained school governor).</w:t>
            </w:r>
          </w:p>
          <w:p w14:paraId="67D62D01" w14:textId="77777777" w:rsidR="003D4D48" w:rsidRPr="008E41A5" w:rsidRDefault="003D4D48" w:rsidP="00C1106E">
            <w:pPr>
              <w:pStyle w:val="ListParagraph"/>
              <w:numPr>
                <w:ilvl w:val="0"/>
                <w:numId w:val="36"/>
              </w:numPr>
              <w:ind w:left="175" w:hanging="175"/>
              <w:rPr>
                <w:rFonts w:ascii="Century Gothic" w:eastAsia="MS Mincho" w:hAnsi="Century Gothic" w:cs="Arial"/>
                <w:sz w:val="22"/>
                <w:szCs w:val="22"/>
                <w:lang w:val="en-US" w:eastAsia="en-US"/>
              </w:rPr>
            </w:pPr>
            <w:r w:rsidRPr="008E41A5">
              <w:rPr>
                <w:rFonts w:ascii="Century Gothic" w:eastAsia="MS Mincho" w:hAnsi="Century Gothic" w:cs="Arial"/>
                <w:sz w:val="22"/>
                <w:szCs w:val="22"/>
                <w:lang w:val="en-US" w:eastAsia="en-US"/>
              </w:rPr>
              <w:t xml:space="preserve">A section 128 check (to check prohibition on participation in management under </w:t>
            </w:r>
            <w:hyperlink r:id="rId41" w:history="1">
              <w:r w:rsidRPr="008E41A5">
                <w:rPr>
                  <w:rFonts w:ascii="Century Gothic" w:eastAsia="Arial" w:hAnsi="Century Gothic" w:cs="Arial"/>
                  <w:color w:val="0000FF"/>
                  <w:sz w:val="22"/>
                  <w:szCs w:val="22"/>
                  <w:u w:val="single"/>
                  <w:lang w:val="en-US" w:eastAsia="en-US"/>
                </w:rPr>
                <w:t>section 128 of the Education and Skills Act 2008</w:t>
              </w:r>
            </w:hyperlink>
            <w:r w:rsidRPr="008E41A5">
              <w:rPr>
                <w:rFonts w:ascii="Century Gothic" w:eastAsia="MS Mincho" w:hAnsi="Century Gothic" w:cs="Arial"/>
                <w:sz w:val="22"/>
                <w:szCs w:val="22"/>
                <w:lang w:val="en-US" w:eastAsia="en-US"/>
              </w:rPr>
              <w:t xml:space="preserve">). </w:t>
            </w:r>
          </w:p>
          <w:p w14:paraId="1E895FA6" w14:textId="77777777" w:rsidR="003D4D48" w:rsidRPr="008E41A5" w:rsidRDefault="003D4D48" w:rsidP="00C1106E">
            <w:pPr>
              <w:pStyle w:val="ListParagraph"/>
              <w:numPr>
                <w:ilvl w:val="0"/>
                <w:numId w:val="36"/>
              </w:numPr>
              <w:ind w:left="175" w:hanging="175"/>
              <w:rPr>
                <w:rFonts w:ascii="Century Gothic" w:eastAsia="MS Mincho" w:hAnsi="Century Gothic" w:cs="Arial"/>
                <w:sz w:val="22"/>
                <w:szCs w:val="22"/>
                <w:lang w:val="en-US" w:eastAsia="en-US"/>
              </w:rPr>
            </w:pPr>
            <w:r w:rsidRPr="008E41A5">
              <w:rPr>
                <w:rFonts w:ascii="Century Gothic" w:eastAsia="MS Mincho" w:hAnsi="Century Gothic" w:cs="Arial"/>
                <w:sz w:val="22"/>
                <w:szCs w:val="22"/>
                <w:lang w:val="en-US" w:eastAsia="en-US"/>
              </w:rPr>
              <w:t>Identity</w:t>
            </w:r>
          </w:p>
          <w:p w14:paraId="17272671" w14:textId="77777777" w:rsidR="003D4D48" w:rsidRPr="008E41A5" w:rsidRDefault="003D4D48" w:rsidP="00C1106E">
            <w:pPr>
              <w:pStyle w:val="ListParagraph"/>
              <w:numPr>
                <w:ilvl w:val="0"/>
                <w:numId w:val="36"/>
              </w:numPr>
              <w:ind w:left="175" w:hanging="175"/>
              <w:rPr>
                <w:rFonts w:ascii="Century Gothic" w:eastAsia="MS Mincho" w:hAnsi="Century Gothic" w:cs="Arial"/>
                <w:sz w:val="22"/>
                <w:szCs w:val="22"/>
                <w:lang w:val="en-US" w:eastAsia="en-US"/>
              </w:rPr>
            </w:pPr>
            <w:r w:rsidRPr="008E41A5">
              <w:rPr>
                <w:rFonts w:ascii="Century Gothic" w:eastAsia="MS Mincho" w:hAnsi="Century Gothic" w:cs="Arial"/>
                <w:sz w:val="22"/>
                <w:szCs w:val="22"/>
                <w:lang w:val="en-US" w:eastAsia="en-US"/>
              </w:rPr>
              <w:t>Right to work in the UK</w:t>
            </w:r>
          </w:p>
          <w:p w14:paraId="53FA8D4C" w14:textId="77777777" w:rsidR="003D4D48" w:rsidRPr="008E41A5" w:rsidRDefault="003D4D48" w:rsidP="00C1106E">
            <w:pPr>
              <w:pStyle w:val="ListParagraph"/>
              <w:numPr>
                <w:ilvl w:val="0"/>
                <w:numId w:val="36"/>
              </w:numPr>
              <w:ind w:left="175" w:hanging="175"/>
              <w:rPr>
                <w:rFonts w:ascii="Century Gothic" w:eastAsia="MS Mincho" w:hAnsi="Century Gothic" w:cs="Arial"/>
                <w:sz w:val="22"/>
                <w:szCs w:val="22"/>
                <w:lang w:val="en-US" w:eastAsia="en-US"/>
              </w:rPr>
            </w:pPr>
            <w:r w:rsidRPr="008E41A5">
              <w:rPr>
                <w:rFonts w:ascii="Century Gothic" w:eastAsia="MS Mincho" w:hAnsi="Century Gothic" w:cs="Arial"/>
                <w:sz w:val="22"/>
                <w:szCs w:val="22"/>
                <w:lang w:val="en-US" w:eastAsia="en-US"/>
              </w:rPr>
              <w:t>Other checks deemed necessary if they have lived or worked outside the UK</w:t>
            </w:r>
          </w:p>
          <w:p w14:paraId="4E0B8B0E" w14:textId="77777777" w:rsidR="003D4D48" w:rsidRPr="008E41A5" w:rsidRDefault="003D4D48" w:rsidP="003D4D48">
            <w:pPr>
              <w:pStyle w:val="4Bulletedcopyblue"/>
              <w:numPr>
                <w:ilvl w:val="0"/>
                <w:numId w:val="0"/>
              </w:numPr>
              <w:spacing w:after="0"/>
              <w:rPr>
                <w:rFonts w:ascii="Century Gothic" w:hAnsi="Century Gothic"/>
                <w:sz w:val="22"/>
                <w:szCs w:val="22"/>
              </w:rPr>
            </w:pPr>
            <w:r w:rsidRPr="008E41A5">
              <w:rPr>
                <w:rFonts w:ascii="Century Gothic" w:eastAsiaTheme="minorHAnsi" w:hAnsi="Century Gothic" w:cstheme="minorBidi"/>
                <w:sz w:val="22"/>
                <w:szCs w:val="22"/>
                <w:u w:val="single"/>
                <w:lang w:eastAsia="en-US"/>
              </w:rPr>
              <w:t>All governors will also have the following checks</w:t>
            </w:r>
            <w:r w:rsidRPr="008E41A5">
              <w:rPr>
                <w:rFonts w:ascii="Century Gothic" w:eastAsiaTheme="minorHAnsi" w:hAnsi="Century Gothic" w:cstheme="minorBidi"/>
                <w:sz w:val="22"/>
                <w:szCs w:val="22"/>
                <w:lang w:eastAsia="en-US"/>
              </w:rPr>
              <w:t>:</w:t>
            </w:r>
            <w:r w:rsidRPr="008E41A5">
              <w:rPr>
                <w:rFonts w:ascii="Century Gothic" w:hAnsi="Century Gothic"/>
                <w:sz w:val="22"/>
                <w:szCs w:val="22"/>
              </w:rPr>
              <w:t xml:space="preserve"> </w:t>
            </w:r>
          </w:p>
          <w:p w14:paraId="2BE267E3" w14:textId="77777777" w:rsidR="003D4D48" w:rsidRPr="008E41A5" w:rsidRDefault="003D4D48" w:rsidP="00C1106E">
            <w:pPr>
              <w:pStyle w:val="4Bulletedcopyblue"/>
              <w:numPr>
                <w:ilvl w:val="0"/>
                <w:numId w:val="23"/>
              </w:numPr>
              <w:spacing w:after="0"/>
              <w:ind w:left="175"/>
              <w:rPr>
                <w:rFonts w:ascii="Century Gothic" w:hAnsi="Century Gothic"/>
                <w:sz w:val="22"/>
                <w:szCs w:val="22"/>
              </w:rPr>
            </w:pPr>
            <w:r w:rsidRPr="008E41A5">
              <w:rPr>
                <w:rFonts w:ascii="Century Gothic" w:hAnsi="Century Gothic"/>
                <w:sz w:val="22"/>
                <w:szCs w:val="22"/>
              </w:rPr>
              <w:t>Identity</w:t>
            </w:r>
          </w:p>
          <w:p w14:paraId="27B8341A" w14:textId="77777777" w:rsidR="003D4D48" w:rsidRPr="008E41A5" w:rsidRDefault="003D4D48" w:rsidP="00C1106E">
            <w:pPr>
              <w:pStyle w:val="4Bulletedcopyblue"/>
              <w:numPr>
                <w:ilvl w:val="0"/>
                <w:numId w:val="23"/>
              </w:numPr>
              <w:spacing w:after="0"/>
              <w:ind w:left="175"/>
              <w:rPr>
                <w:rFonts w:ascii="Century Gothic" w:hAnsi="Century Gothic"/>
                <w:sz w:val="22"/>
                <w:szCs w:val="22"/>
              </w:rPr>
            </w:pPr>
            <w:r w:rsidRPr="008E41A5">
              <w:rPr>
                <w:rFonts w:ascii="Century Gothic" w:hAnsi="Century Gothic"/>
                <w:sz w:val="22"/>
                <w:szCs w:val="22"/>
              </w:rPr>
              <w:t>Right to work in the UK</w:t>
            </w:r>
          </w:p>
          <w:p w14:paraId="60B38B9B" w14:textId="77777777" w:rsidR="003D4D48" w:rsidRPr="003D4D48" w:rsidRDefault="003D4D48" w:rsidP="00C1106E">
            <w:pPr>
              <w:pStyle w:val="4Bulletedcopyblue"/>
              <w:numPr>
                <w:ilvl w:val="0"/>
                <w:numId w:val="23"/>
              </w:numPr>
              <w:spacing w:after="0"/>
              <w:ind w:left="175"/>
              <w:rPr>
                <w:rFonts w:ascii="Century Gothic" w:hAnsi="Century Gothic"/>
                <w:sz w:val="24"/>
                <w:szCs w:val="24"/>
              </w:rPr>
            </w:pPr>
            <w:r w:rsidRPr="008E41A5">
              <w:rPr>
                <w:rFonts w:ascii="Century Gothic" w:hAnsi="Century Gothic"/>
                <w:sz w:val="22"/>
                <w:szCs w:val="22"/>
              </w:rPr>
              <w:t>Other checks deemed necessary if they have lived or worked outside the UK</w:t>
            </w:r>
          </w:p>
        </w:tc>
      </w:tr>
      <w:tr w:rsidR="003D4D48" w14:paraId="255927EF" w14:textId="77777777" w:rsidTr="00E206AD">
        <w:trPr>
          <w:cantSplit/>
          <w:trHeight w:val="2819"/>
        </w:trPr>
        <w:tc>
          <w:tcPr>
            <w:tcW w:w="709" w:type="dxa"/>
            <w:textDirection w:val="btLr"/>
          </w:tcPr>
          <w:p w14:paraId="03F8F0BF" w14:textId="77777777" w:rsidR="003D4D48" w:rsidRPr="003D4D48" w:rsidRDefault="003D4D48" w:rsidP="003D4D48">
            <w:pPr>
              <w:spacing w:after="120"/>
              <w:ind w:left="113"/>
              <w:rPr>
                <w:rFonts w:ascii="Century Gothic" w:eastAsia="MS Mincho" w:hAnsi="Century Gothic"/>
                <w:b/>
                <w:color w:val="12263F"/>
                <w:sz w:val="24"/>
                <w:szCs w:val="24"/>
                <w:lang w:eastAsia="en-US"/>
              </w:rPr>
            </w:pPr>
            <w:r w:rsidRPr="003D4D48">
              <w:rPr>
                <w:rFonts w:ascii="Century Gothic" w:eastAsia="MS Mincho" w:hAnsi="Century Gothic"/>
                <w:b/>
                <w:color w:val="12263F"/>
                <w:sz w:val="24"/>
                <w:szCs w:val="24"/>
                <w:lang w:eastAsia="en-US"/>
              </w:rPr>
              <w:t>Adults who supervise pupils on work experience</w:t>
            </w:r>
          </w:p>
          <w:p w14:paraId="003873F5" w14:textId="77777777" w:rsidR="003D4D48" w:rsidRPr="003D4D48" w:rsidRDefault="003D4D48" w:rsidP="003D4D48">
            <w:pPr>
              <w:pStyle w:val="Subhead2"/>
              <w:spacing w:after="0"/>
              <w:ind w:left="113"/>
              <w:rPr>
                <w:rFonts w:ascii="Century Gothic" w:hAnsi="Century Gothic"/>
                <w:sz w:val="28"/>
                <w:szCs w:val="28"/>
                <w:lang w:val="en-GB"/>
              </w:rPr>
            </w:pPr>
          </w:p>
        </w:tc>
        <w:tc>
          <w:tcPr>
            <w:tcW w:w="9923" w:type="dxa"/>
          </w:tcPr>
          <w:p w14:paraId="10C523B2" w14:textId="77777777" w:rsidR="003D4D48" w:rsidRPr="003D4D48" w:rsidRDefault="003D4D48" w:rsidP="003D4D48">
            <w:pPr>
              <w:spacing w:line="276" w:lineRule="auto"/>
              <w:rPr>
                <w:rFonts w:ascii="Century Gothic" w:eastAsiaTheme="minorHAnsi" w:hAnsi="Century Gothic" w:cstheme="minorBidi"/>
                <w:sz w:val="24"/>
                <w:szCs w:val="24"/>
                <w:lang w:eastAsia="en-US"/>
              </w:rPr>
            </w:pPr>
            <w:r w:rsidRPr="003D4D48">
              <w:rPr>
                <w:rFonts w:ascii="Century Gothic" w:eastAsiaTheme="minorHAnsi" w:hAnsi="Century Gothic" w:cstheme="minorBidi"/>
                <w:sz w:val="24"/>
                <w:szCs w:val="24"/>
                <w:lang w:eastAsia="en-US"/>
              </w:rPr>
              <w:t>When organising work experience, we will ensure that policies and procedures are in place to protect children from harm.</w:t>
            </w:r>
          </w:p>
          <w:p w14:paraId="75F72526" w14:textId="77777777" w:rsidR="003D4D48" w:rsidRPr="003D4D48" w:rsidRDefault="003D4D48" w:rsidP="003D4D48">
            <w:pPr>
              <w:spacing w:line="276" w:lineRule="auto"/>
              <w:rPr>
                <w:rFonts w:ascii="Century Gothic" w:eastAsiaTheme="minorHAnsi" w:hAnsi="Century Gothic" w:cstheme="minorBidi"/>
                <w:sz w:val="24"/>
                <w:szCs w:val="24"/>
                <w:lang w:eastAsia="en-US"/>
              </w:rPr>
            </w:pPr>
            <w:r w:rsidRPr="003D4D48">
              <w:rPr>
                <w:rFonts w:ascii="Century Gothic" w:eastAsiaTheme="minorHAnsi" w:hAnsi="Century Gothic" w:cstheme="minorBidi"/>
                <w:sz w:val="24"/>
                <w:szCs w:val="24"/>
                <w:lang w:eastAsia="en-US"/>
              </w:rPr>
              <w:t>We will also consider whether it is necessary for barred list checks to be carried out on the individuals who supervise a pupil under 16 on work experience. This will depend on the specific circumstances of the work experience, including the nature of the supervision, the frequency of the activity being supervised, and whether the work is regulated activity.</w:t>
            </w:r>
          </w:p>
        </w:tc>
      </w:tr>
      <w:tr w:rsidR="003D4D48" w14:paraId="36AC3E66" w14:textId="77777777" w:rsidTr="003D4D48">
        <w:trPr>
          <w:cantSplit/>
          <w:trHeight w:val="1134"/>
        </w:trPr>
        <w:tc>
          <w:tcPr>
            <w:tcW w:w="709" w:type="dxa"/>
            <w:textDirection w:val="btLr"/>
          </w:tcPr>
          <w:p w14:paraId="685DD4E9" w14:textId="77777777" w:rsidR="003D4D48" w:rsidRPr="003D4D48" w:rsidRDefault="003D4D48" w:rsidP="003D4D48">
            <w:pPr>
              <w:pStyle w:val="Subhead2"/>
              <w:spacing w:before="0" w:after="0"/>
              <w:ind w:left="-105" w:firstLine="142"/>
              <w:jc w:val="center"/>
              <w:rPr>
                <w:rFonts w:ascii="Century Gothic" w:hAnsi="Century Gothic"/>
                <w:lang w:val="en-GB"/>
              </w:rPr>
            </w:pPr>
            <w:r w:rsidRPr="003D4D48">
              <w:rPr>
                <w:rFonts w:ascii="Century Gothic" w:hAnsi="Century Gothic"/>
                <w:lang w:val="en-GB"/>
              </w:rPr>
              <w:t>Pupils staying with host families</w:t>
            </w:r>
          </w:p>
          <w:p w14:paraId="72BDEDB8" w14:textId="77777777" w:rsidR="003D4D48" w:rsidRPr="003D4D48" w:rsidRDefault="003D4D48" w:rsidP="003D4D48">
            <w:pPr>
              <w:pStyle w:val="Subhead2"/>
              <w:spacing w:before="0" w:after="0"/>
              <w:ind w:left="-105" w:firstLine="142"/>
              <w:jc w:val="center"/>
              <w:rPr>
                <w:rFonts w:ascii="Century Gothic" w:hAnsi="Century Gothic"/>
                <w:lang w:val="en-GB"/>
              </w:rPr>
            </w:pPr>
          </w:p>
        </w:tc>
        <w:tc>
          <w:tcPr>
            <w:tcW w:w="9923" w:type="dxa"/>
          </w:tcPr>
          <w:p w14:paraId="7B55AE71" w14:textId="77777777" w:rsidR="003D4D48" w:rsidRDefault="003D4D48" w:rsidP="003D4D48">
            <w:pPr>
              <w:rPr>
                <w:rFonts w:ascii="Century Gothic" w:hAnsi="Century Gothic"/>
                <w:sz w:val="24"/>
                <w:szCs w:val="24"/>
              </w:rPr>
            </w:pPr>
          </w:p>
          <w:p w14:paraId="211215F8" w14:textId="77777777" w:rsidR="003D4D48" w:rsidRPr="003D4D48" w:rsidRDefault="003D4D48" w:rsidP="003D4D48">
            <w:pPr>
              <w:rPr>
                <w:rFonts w:ascii="Century Gothic" w:hAnsi="Century Gothic"/>
                <w:sz w:val="24"/>
                <w:szCs w:val="24"/>
              </w:rPr>
            </w:pPr>
            <w:r w:rsidRPr="003D4D48">
              <w:rPr>
                <w:rFonts w:ascii="Century Gothic" w:hAnsi="Century Gothic"/>
                <w:sz w:val="24"/>
                <w:szCs w:val="24"/>
              </w:rPr>
              <w:t>Where the school makes arrangements for pupils to be provided with care and accommodation by a host family to which they are not related (for example, during a foreign exchange visit), we will request enhanced DBS checks with barred list information on those people.</w:t>
            </w:r>
          </w:p>
          <w:p w14:paraId="4DE19ABE" w14:textId="77777777" w:rsidR="003D4D48" w:rsidRDefault="003D4D48" w:rsidP="003D4D48">
            <w:pPr>
              <w:rPr>
                <w:rFonts w:ascii="Century Gothic" w:hAnsi="Century Gothic"/>
                <w:sz w:val="24"/>
                <w:szCs w:val="24"/>
              </w:rPr>
            </w:pPr>
            <w:r w:rsidRPr="003D4D48">
              <w:rPr>
                <w:rFonts w:ascii="Century Gothic" w:hAnsi="Century Gothic"/>
                <w:sz w:val="24"/>
                <w:szCs w:val="24"/>
              </w:rPr>
              <w:t>Where the school is organising such hosting arrangements overseas and host families cannot be checked in the same way, we will work with our partner schools abroad to ensure that similar assurances are undertaken prior to the visit.</w:t>
            </w:r>
          </w:p>
          <w:p w14:paraId="62FA4815" w14:textId="77777777" w:rsidR="003D4D48" w:rsidRPr="003D4D48" w:rsidRDefault="003D4D48" w:rsidP="003D4D48">
            <w:pPr>
              <w:rPr>
                <w:rFonts w:ascii="Century Gothic" w:hAnsi="Century Gothic"/>
                <w:sz w:val="24"/>
                <w:szCs w:val="24"/>
              </w:rPr>
            </w:pPr>
          </w:p>
        </w:tc>
      </w:tr>
      <w:tr w:rsidR="003D4D48" w14:paraId="01ED840C" w14:textId="77777777" w:rsidTr="003D4D48">
        <w:trPr>
          <w:cantSplit/>
          <w:trHeight w:val="1134"/>
        </w:trPr>
        <w:tc>
          <w:tcPr>
            <w:tcW w:w="709" w:type="dxa"/>
            <w:textDirection w:val="btLr"/>
          </w:tcPr>
          <w:p w14:paraId="08E290B2" w14:textId="77777777" w:rsidR="003D4D48" w:rsidRPr="003D4D48" w:rsidRDefault="003D4D48" w:rsidP="003D4D48">
            <w:pPr>
              <w:pStyle w:val="Subhead2"/>
              <w:spacing w:before="0" w:after="0"/>
              <w:ind w:left="-105" w:firstLine="142"/>
              <w:jc w:val="center"/>
              <w:rPr>
                <w:rFonts w:ascii="Century Gothic" w:hAnsi="Century Gothic"/>
                <w:lang w:val="en-GB"/>
              </w:rPr>
            </w:pPr>
            <w:r w:rsidRPr="003D4D48">
              <w:rPr>
                <w:rFonts w:ascii="Century Gothic" w:hAnsi="Century Gothic"/>
                <w:lang w:val="en-GB"/>
              </w:rPr>
              <w:t>Staff working in alternative provision settings</w:t>
            </w:r>
          </w:p>
        </w:tc>
        <w:tc>
          <w:tcPr>
            <w:tcW w:w="9923" w:type="dxa"/>
          </w:tcPr>
          <w:p w14:paraId="76D5B4A2" w14:textId="77777777" w:rsidR="003D4D48" w:rsidRDefault="003D4D48" w:rsidP="003D4D48">
            <w:pPr>
              <w:rPr>
                <w:rFonts w:ascii="Century Gothic" w:hAnsi="Century Gothic"/>
                <w:sz w:val="24"/>
                <w:szCs w:val="24"/>
              </w:rPr>
            </w:pPr>
          </w:p>
          <w:p w14:paraId="7F7F9EFD" w14:textId="77777777" w:rsidR="003D4D48" w:rsidRDefault="003D4D48" w:rsidP="003D4D48">
            <w:pPr>
              <w:rPr>
                <w:rFonts w:ascii="Century Gothic" w:hAnsi="Century Gothic"/>
                <w:sz w:val="24"/>
                <w:szCs w:val="24"/>
              </w:rPr>
            </w:pPr>
          </w:p>
          <w:p w14:paraId="5E033EBA" w14:textId="77777777" w:rsidR="003D4D48" w:rsidRDefault="003D4D48" w:rsidP="003D4D48">
            <w:pPr>
              <w:rPr>
                <w:rFonts w:ascii="Century Gothic" w:hAnsi="Century Gothic"/>
                <w:sz w:val="24"/>
                <w:szCs w:val="24"/>
              </w:rPr>
            </w:pPr>
            <w:r w:rsidRPr="003D4D48">
              <w:rPr>
                <w:rFonts w:ascii="Century Gothic" w:hAnsi="Century Gothic"/>
                <w:sz w:val="24"/>
                <w:szCs w:val="24"/>
              </w:rPr>
              <w:t>Where we place a pupil with an alternative provision provider, we obtain written confirmation from the provider that they have carried out the appropriate safeguarding checks on individuals working there that we would otherwise perform.</w:t>
            </w:r>
          </w:p>
          <w:p w14:paraId="3D8A5849" w14:textId="77777777" w:rsidR="003D4D48" w:rsidRDefault="003D4D48" w:rsidP="003D4D48">
            <w:pPr>
              <w:rPr>
                <w:rFonts w:ascii="Century Gothic" w:hAnsi="Century Gothic"/>
                <w:sz w:val="24"/>
                <w:szCs w:val="24"/>
              </w:rPr>
            </w:pPr>
          </w:p>
          <w:p w14:paraId="7F69C5E0" w14:textId="77777777" w:rsidR="003D4D48" w:rsidRDefault="003D4D48" w:rsidP="003D4D48">
            <w:pPr>
              <w:rPr>
                <w:rFonts w:ascii="Century Gothic" w:hAnsi="Century Gothic"/>
                <w:sz w:val="24"/>
                <w:szCs w:val="24"/>
              </w:rPr>
            </w:pPr>
          </w:p>
          <w:p w14:paraId="17D92F05" w14:textId="77777777" w:rsidR="003D4D48" w:rsidRPr="003D4D48" w:rsidRDefault="003D4D48" w:rsidP="003D4D48">
            <w:pPr>
              <w:rPr>
                <w:rFonts w:ascii="Century Gothic" w:hAnsi="Century Gothic"/>
                <w:sz w:val="24"/>
                <w:szCs w:val="24"/>
              </w:rPr>
            </w:pPr>
          </w:p>
        </w:tc>
      </w:tr>
    </w:tbl>
    <w:p w14:paraId="0FEF80CD" w14:textId="77777777" w:rsidR="00622715" w:rsidRDefault="00622715" w:rsidP="005D5018">
      <w:pPr>
        <w:spacing w:after="0" w:line="240" w:lineRule="auto"/>
        <w:rPr>
          <w:rFonts w:ascii="Century Gothic" w:hAnsi="Century Gothic"/>
          <w:b/>
          <w:color w:val="002060"/>
          <w:sz w:val="32"/>
          <w:szCs w:val="32"/>
          <w:u w:val="single"/>
        </w:rPr>
      </w:pPr>
    </w:p>
    <w:p w14:paraId="722CF40A" w14:textId="77777777" w:rsidR="00622715" w:rsidRDefault="00622715" w:rsidP="005D5018">
      <w:pPr>
        <w:spacing w:after="0" w:line="240" w:lineRule="auto"/>
        <w:rPr>
          <w:rFonts w:ascii="Century Gothic" w:hAnsi="Century Gothic"/>
          <w:b/>
          <w:color w:val="002060"/>
          <w:sz w:val="32"/>
          <w:szCs w:val="32"/>
          <w:u w:val="single"/>
        </w:rPr>
      </w:pPr>
    </w:p>
    <w:p w14:paraId="419B23FC" w14:textId="77777777" w:rsidR="00622715" w:rsidRDefault="00622715" w:rsidP="005D5018">
      <w:pPr>
        <w:spacing w:after="0" w:line="240" w:lineRule="auto"/>
        <w:rPr>
          <w:rFonts w:ascii="Century Gothic" w:hAnsi="Century Gothic"/>
          <w:b/>
          <w:color w:val="002060"/>
          <w:sz w:val="32"/>
          <w:szCs w:val="32"/>
          <w:u w:val="single"/>
        </w:rPr>
      </w:pPr>
    </w:p>
    <w:p w14:paraId="77C05A3A" w14:textId="77777777" w:rsidR="00622715" w:rsidRDefault="00622715" w:rsidP="005D5018">
      <w:pPr>
        <w:spacing w:after="0" w:line="240" w:lineRule="auto"/>
        <w:rPr>
          <w:rFonts w:ascii="Century Gothic" w:hAnsi="Century Gothic"/>
          <w:b/>
          <w:color w:val="002060"/>
          <w:sz w:val="32"/>
          <w:szCs w:val="32"/>
          <w:u w:val="single"/>
        </w:rPr>
      </w:pPr>
    </w:p>
    <w:p w14:paraId="2952618D" w14:textId="77777777" w:rsidR="00622715" w:rsidRDefault="00622715" w:rsidP="005D5018">
      <w:pPr>
        <w:spacing w:after="0" w:line="240" w:lineRule="auto"/>
        <w:rPr>
          <w:rFonts w:ascii="Century Gothic" w:hAnsi="Century Gothic"/>
          <w:b/>
          <w:color w:val="002060"/>
          <w:sz w:val="32"/>
          <w:szCs w:val="32"/>
          <w:u w:val="single"/>
        </w:rPr>
      </w:pPr>
    </w:p>
    <w:p w14:paraId="58752913" w14:textId="77777777" w:rsidR="003C7350" w:rsidRPr="00D856C7" w:rsidRDefault="003C7350" w:rsidP="005D5018">
      <w:pPr>
        <w:spacing w:after="0" w:line="240" w:lineRule="auto"/>
        <w:rPr>
          <w:rFonts w:ascii="Century Gothic" w:hAnsi="Century Gothic"/>
          <w:b/>
          <w:color w:val="002060"/>
          <w:sz w:val="32"/>
          <w:szCs w:val="32"/>
          <w:u w:val="single"/>
        </w:rPr>
      </w:pPr>
    </w:p>
    <w:sectPr w:rsidR="003C7350" w:rsidRPr="00D856C7" w:rsidSect="008E41A5">
      <w:headerReference w:type="default" r:id="rId42"/>
      <w:footerReference w:type="default" r:id="rId43"/>
      <w:pgSz w:w="11906" w:h="16838"/>
      <w:pgMar w:top="142" w:right="720" w:bottom="142" w:left="720"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EA535" w14:textId="77777777" w:rsidR="00726EA4" w:rsidRDefault="00726EA4" w:rsidP="00896FE2">
      <w:pPr>
        <w:spacing w:after="0" w:line="240" w:lineRule="auto"/>
      </w:pPr>
      <w:r>
        <w:separator/>
      </w:r>
    </w:p>
  </w:endnote>
  <w:endnote w:type="continuationSeparator" w:id="0">
    <w:p w14:paraId="6ED734B9" w14:textId="77777777" w:rsidR="00726EA4" w:rsidRDefault="00726EA4" w:rsidP="00896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Sans">
    <w:altName w:val="Century Gothic"/>
    <w:charset w:val="00"/>
    <w:family w:val="swiss"/>
    <w:pitch w:val="variable"/>
    <w:sig w:usb0="00000007" w:usb1="00000000" w:usb2="00000000" w:usb3="00000000" w:csb0="00000093" w:csb1="00000000"/>
  </w:font>
  <w:font w:name="Corbel">
    <w:panose1 w:val="020B0503020204020204"/>
    <w:charset w:val="00"/>
    <w:family w:val="swiss"/>
    <w:pitch w:val="variable"/>
    <w:sig w:usb0="A00002EF" w:usb1="4000A44B" w:usb2="00000000" w:usb3="00000000" w:csb0="0000019F" w:csb1="00000000"/>
  </w:font>
  <w:font w:name="Corbel-Bold">
    <w:altName w:val="Corbe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urierNewPSMT">
    <w:altName w:val="Courier New"/>
    <w:panose1 w:val="00000000000000000000"/>
    <w:charset w:val="00"/>
    <w:family w:val="roman"/>
    <w:notTrueType/>
    <w:pitch w:val="default"/>
  </w:font>
  <w:font w:name="SymbolMT">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EEBA7" w14:textId="77777777" w:rsidR="00FB56C3" w:rsidRDefault="00FB56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2295C" w14:textId="77777777" w:rsidR="00726EA4" w:rsidRDefault="00726EA4" w:rsidP="00896FE2">
      <w:pPr>
        <w:spacing w:after="0" w:line="240" w:lineRule="auto"/>
      </w:pPr>
      <w:r>
        <w:separator/>
      </w:r>
    </w:p>
  </w:footnote>
  <w:footnote w:type="continuationSeparator" w:id="0">
    <w:p w14:paraId="378C2A26" w14:textId="77777777" w:rsidR="00726EA4" w:rsidRDefault="00726EA4" w:rsidP="00896F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0485A" w14:textId="77777777" w:rsidR="00FB56C3" w:rsidRPr="00915918" w:rsidRDefault="00FB56C3" w:rsidP="009159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22CC1"/>
    <w:multiLevelType w:val="hybridMultilevel"/>
    <w:tmpl w:val="56381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87E90"/>
    <w:multiLevelType w:val="hybridMultilevel"/>
    <w:tmpl w:val="6492B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447FC"/>
    <w:multiLevelType w:val="hybridMultilevel"/>
    <w:tmpl w:val="C46C0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F141AB5"/>
    <w:multiLevelType w:val="multilevel"/>
    <w:tmpl w:val="322C3F14"/>
    <w:lvl w:ilvl="0">
      <w:start w:val="2"/>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2E04173"/>
    <w:multiLevelType w:val="hybridMultilevel"/>
    <w:tmpl w:val="46128EA6"/>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 w15:restartNumberingAfterBreak="0">
    <w:nsid w:val="169D4937"/>
    <w:multiLevelType w:val="hybridMultilevel"/>
    <w:tmpl w:val="239EE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2568E"/>
    <w:multiLevelType w:val="hybridMultilevel"/>
    <w:tmpl w:val="7EEEE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274947"/>
    <w:multiLevelType w:val="hybridMultilevel"/>
    <w:tmpl w:val="BDC81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000727"/>
    <w:multiLevelType w:val="hybridMultilevel"/>
    <w:tmpl w:val="3E50F234"/>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1" w15:restartNumberingAfterBreak="0">
    <w:nsid w:val="2CA90115"/>
    <w:multiLevelType w:val="multilevel"/>
    <w:tmpl w:val="45C4DEC0"/>
    <w:lvl w:ilvl="0">
      <w:start w:val="1"/>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1D90933"/>
    <w:multiLevelType w:val="hybridMultilevel"/>
    <w:tmpl w:val="47481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E27A45"/>
    <w:multiLevelType w:val="multilevel"/>
    <w:tmpl w:val="A60EE1F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31D1058"/>
    <w:multiLevelType w:val="hybridMultilevel"/>
    <w:tmpl w:val="DC3A4E62"/>
    <w:lvl w:ilvl="0" w:tplc="08090001">
      <w:start w:val="1"/>
      <w:numFmt w:val="bullet"/>
      <w:lvlText w:val=""/>
      <w:lvlJc w:val="left"/>
      <w:pPr>
        <w:ind w:left="720" w:hanging="360"/>
      </w:pPr>
      <w:rPr>
        <w:rFonts w:ascii="Symbol" w:hAnsi="Symbol" w:hint="default"/>
      </w:rPr>
    </w:lvl>
    <w:lvl w:ilvl="1" w:tplc="5E7EA058">
      <w:numFmt w:val="bullet"/>
      <w:lvlText w:val="•"/>
      <w:lvlJc w:val="left"/>
      <w:pPr>
        <w:ind w:left="1440" w:hanging="360"/>
      </w:pPr>
      <w:rPr>
        <w:rFonts w:ascii="Century Gothic" w:eastAsia="Times New Roman" w:hAnsi="Century Gothic"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573B85"/>
    <w:multiLevelType w:val="multilevel"/>
    <w:tmpl w:val="60262514"/>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0870D7"/>
    <w:multiLevelType w:val="hybridMultilevel"/>
    <w:tmpl w:val="7BFCD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6972B8"/>
    <w:multiLevelType w:val="hybridMultilevel"/>
    <w:tmpl w:val="A0DEF790"/>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9" w15:restartNumberingAfterBreak="0">
    <w:nsid w:val="42A502D3"/>
    <w:multiLevelType w:val="hybridMultilevel"/>
    <w:tmpl w:val="EE3C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A57F73"/>
    <w:multiLevelType w:val="hybridMultilevel"/>
    <w:tmpl w:val="46966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0C1B2E"/>
    <w:multiLevelType w:val="hybridMultilevel"/>
    <w:tmpl w:val="EABCB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C926AF"/>
    <w:multiLevelType w:val="multilevel"/>
    <w:tmpl w:val="6D48F2D6"/>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539F4FCE"/>
    <w:multiLevelType w:val="hybridMultilevel"/>
    <w:tmpl w:val="CB760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DD23EB"/>
    <w:multiLevelType w:val="hybridMultilevel"/>
    <w:tmpl w:val="69CE7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993478"/>
    <w:multiLevelType w:val="hybridMultilevel"/>
    <w:tmpl w:val="199CE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125854"/>
    <w:multiLevelType w:val="hybridMultilevel"/>
    <w:tmpl w:val="8EF48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1F5A72"/>
    <w:multiLevelType w:val="hybridMultilevel"/>
    <w:tmpl w:val="19B0F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CF1F29"/>
    <w:multiLevelType w:val="hybridMultilevel"/>
    <w:tmpl w:val="2886F05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D7405D"/>
    <w:multiLevelType w:val="hybridMultilevel"/>
    <w:tmpl w:val="D84C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C668B6"/>
    <w:multiLevelType w:val="hybridMultilevel"/>
    <w:tmpl w:val="A37C3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693953"/>
    <w:multiLevelType w:val="hybridMultilevel"/>
    <w:tmpl w:val="C01EC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E85095"/>
    <w:multiLevelType w:val="hybridMultilevel"/>
    <w:tmpl w:val="43F688E0"/>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3" w15:restartNumberingAfterBreak="0">
    <w:nsid w:val="72503FD9"/>
    <w:multiLevelType w:val="hybridMultilevel"/>
    <w:tmpl w:val="6988F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F97819"/>
    <w:multiLevelType w:val="multilevel"/>
    <w:tmpl w:val="30A6C632"/>
    <w:lvl w:ilvl="0">
      <w:start w:val="3"/>
      <w:numFmt w:val="decimal"/>
      <w:lvlText w:val="%1"/>
      <w:lvlJc w:val="left"/>
      <w:pPr>
        <w:ind w:left="405" w:hanging="405"/>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7E6BF8"/>
    <w:multiLevelType w:val="hybridMultilevel"/>
    <w:tmpl w:val="C0368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B772FD"/>
    <w:multiLevelType w:val="multilevel"/>
    <w:tmpl w:val="3628182A"/>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78B63D61"/>
    <w:multiLevelType w:val="multilevel"/>
    <w:tmpl w:val="D3D8917C"/>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78F35E17"/>
    <w:multiLevelType w:val="hybridMultilevel"/>
    <w:tmpl w:val="A09E6FC0"/>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0" w15:restartNumberingAfterBreak="0">
    <w:nsid w:val="7C3436B1"/>
    <w:multiLevelType w:val="hybridMultilevel"/>
    <w:tmpl w:val="EB1C44E0"/>
    <w:lvl w:ilvl="0" w:tplc="08090005">
      <w:start w:val="1"/>
      <w:numFmt w:val="bullet"/>
      <w:pStyle w:val="4Bulletedcopyblue"/>
      <w:lvlText w:val=""/>
      <w:lvlJc w:val="left"/>
      <w:pPr>
        <w:ind w:left="340" w:hanging="170"/>
      </w:pPr>
      <w:rPr>
        <w:rFonts w:ascii="Wingdings" w:hAnsi="Wingdings"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24586755">
    <w:abstractNumId w:val="3"/>
  </w:num>
  <w:num w:numId="2" w16cid:durableId="1726953391">
    <w:abstractNumId w:val="16"/>
  </w:num>
  <w:num w:numId="3" w16cid:durableId="917136045">
    <w:abstractNumId w:val="4"/>
  </w:num>
  <w:num w:numId="4" w16cid:durableId="1572812007">
    <w:abstractNumId w:val="35"/>
  </w:num>
  <w:num w:numId="5" w16cid:durableId="1807552152">
    <w:abstractNumId w:val="40"/>
  </w:num>
  <w:num w:numId="6" w16cid:durableId="284386255">
    <w:abstractNumId w:val="29"/>
  </w:num>
  <w:num w:numId="7" w16cid:durableId="2039118640">
    <w:abstractNumId w:val="31"/>
  </w:num>
  <w:num w:numId="8" w16cid:durableId="496653712">
    <w:abstractNumId w:val="13"/>
  </w:num>
  <w:num w:numId="9" w16cid:durableId="1079668111">
    <w:abstractNumId w:val="20"/>
  </w:num>
  <w:num w:numId="10" w16cid:durableId="1187407600">
    <w:abstractNumId w:val="23"/>
  </w:num>
  <w:num w:numId="11" w16cid:durableId="561016716">
    <w:abstractNumId w:val="10"/>
  </w:num>
  <w:num w:numId="12" w16cid:durableId="1736001975">
    <w:abstractNumId w:val="24"/>
  </w:num>
  <w:num w:numId="13" w16cid:durableId="1110661129">
    <w:abstractNumId w:val="7"/>
  </w:num>
  <w:num w:numId="14" w16cid:durableId="312948319">
    <w:abstractNumId w:val="33"/>
  </w:num>
  <w:num w:numId="15" w16cid:durableId="948438632">
    <w:abstractNumId w:val="37"/>
  </w:num>
  <w:num w:numId="16" w16cid:durableId="1677415698">
    <w:abstractNumId w:val="15"/>
  </w:num>
  <w:num w:numId="17" w16cid:durableId="1660962582">
    <w:abstractNumId w:val="38"/>
  </w:num>
  <w:num w:numId="18" w16cid:durableId="578292994">
    <w:abstractNumId w:val="5"/>
  </w:num>
  <w:num w:numId="19" w16cid:durableId="1725834743">
    <w:abstractNumId w:val="39"/>
  </w:num>
  <w:num w:numId="20" w16cid:durableId="302926886">
    <w:abstractNumId w:val="18"/>
  </w:num>
  <w:num w:numId="21" w16cid:durableId="1455633062">
    <w:abstractNumId w:val="17"/>
  </w:num>
  <w:num w:numId="22" w16cid:durableId="701639422">
    <w:abstractNumId w:val="19"/>
  </w:num>
  <w:num w:numId="23" w16cid:durableId="1996644375">
    <w:abstractNumId w:val="6"/>
  </w:num>
  <w:num w:numId="24" w16cid:durableId="1783766117">
    <w:abstractNumId w:val="12"/>
  </w:num>
  <w:num w:numId="25" w16cid:durableId="2017224214">
    <w:abstractNumId w:val="36"/>
  </w:num>
  <w:num w:numId="26" w16cid:durableId="822163828">
    <w:abstractNumId w:val="9"/>
  </w:num>
  <w:num w:numId="27" w16cid:durableId="1054937149">
    <w:abstractNumId w:val="1"/>
  </w:num>
  <w:num w:numId="28" w16cid:durableId="1994409941">
    <w:abstractNumId w:val="30"/>
  </w:num>
  <w:num w:numId="29" w16cid:durableId="2145656973">
    <w:abstractNumId w:val="2"/>
  </w:num>
  <w:num w:numId="30" w16cid:durableId="42028233">
    <w:abstractNumId w:val="21"/>
  </w:num>
  <w:num w:numId="31" w16cid:durableId="1272780574">
    <w:abstractNumId w:val="8"/>
  </w:num>
  <w:num w:numId="32" w16cid:durableId="1980109634">
    <w:abstractNumId w:val="0"/>
  </w:num>
  <w:num w:numId="33" w16cid:durableId="2140418326">
    <w:abstractNumId w:val="27"/>
  </w:num>
  <w:num w:numId="34" w16cid:durableId="958027552">
    <w:abstractNumId w:val="32"/>
  </w:num>
  <w:num w:numId="35" w16cid:durableId="716662345">
    <w:abstractNumId w:val="26"/>
  </w:num>
  <w:num w:numId="36" w16cid:durableId="1330211440">
    <w:abstractNumId w:val="25"/>
  </w:num>
  <w:num w:numId="37" w16cid:durableId="1477844111">
    <w:abstractNumId w:val="34"/>
  </w:num>
  <w:num w:numId="38" w16cid:durableId="1575242142">
    <w:abstractNumId w:val="11"/>
  </w:num>
  <w:num w:numId="39" w16cid:durableId="576939207">
    <w:abstractNumId w:val="22"/>
  </w:num>
  <w:num w:numId="40" w16cid:durableId="1695299507">
    <w:abstractNumId w:val="14"/>
  </w:num>
  <w:num w:numId="41" w16cid:durableId="342781096">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8E3"/>
    <w:rsid w:val="00010FC2"/>
    <w:rsid w:val="00014498"/>
    <w:rsid w:val="0002371D"/>
    <w:rsid w:val="000275AA"/>
    <w:rsid w:val="00030CCD"/>
    <w:rsid w:val="00040903"/>
    <w:rsid w:val="00041753"/>
    <w:rsid w:val="000470CD"/>
    <w:rsid w:val="000504B3"/>
    <w:rsid w:val="00053584"/>
    <w:rsid w:val="00060BB0"/>
    <w:rsid w:val="00062325"/>
    <w:rsid w:val="00067C30"/>
    <w:rsid w:val="000726E4"/>
    <w:rsid w:val="000837CD"/>
    <w:rsid w:val="0009151B"/>
    <w:rsid w:val="00091D47"/>
    <w:rsid w:val="0009237B"/>
    <w:rsid w:val="00097F23"/>
    <w:rsid w:val="000A3F9C"/>
    <w:rsid w:val="000B2E36"/>
    <w:rsid w:val="000C1C91"/>
    <w:rsid w:val="000C233D"/>
    <w:rsid w:val="000C4004"/>
    <w:rsid w:val="000C570A"/>
    <w:rsid w:val="000D3778"/>
    <w:rsid w:val="000E0BA8"/>
    <w:rsid w:val="000E56D4"/>
    <w:rsid w:val="000E5C25"/>
    <w:rsid w:val="000F66E3"/>
    <w:rsid w:val="00104640"/>
    <w:rsid w:val="00106A9D"/>
    <w:rsid w:val="00107ECC"/>
    <w:rsid w:val="00107FA7"/>
    <w:rsid w:val="00111F1E"/>
    <w:rsid w:val="0011306A"/>
    <w:rsid w:val="00117FAB"/>
    <w:rsid w:val="00122265"/>
    <w:rsid w:val="00126C45"/>
    <w:rsid w:val="001308AC"/>
    <w:rsid w:val="00136F7A"/>
    <w:rsid w:val="00141557"/>
    <w:rsid w:val="00145443"/>
    <w:rsid w:val="001456DE"/>
    <w:rsid w:val="00152971"/>
    <w:rsid w:val="00162C3F"/>
    <w:rsid w:val="001721D9"/>
    <w:rsid w:val="001734A5"/>
    <w:rsid w:val="00173CB3"/>
    <w:rsid w:val="00186DA8"/>
    <w:rsid w:val="00187424"/>
    <w:rsid w:val="001875A3"/>
    <w:rsid w:val="001914EA"/>
    <w:rsid w:val="00193A1F"/>
    <w:rsid w:val="00197863"/>
    <w:rsid w:val="001A21D6"/>
    <w:rsid w:val="001A2383"/>
    <w:rsid w:val="001B1875"/>
    <w:rsid w:val="001B4450"/>
    <w:rsid w:val="001C4A36"/>
    <w:rsid w:val="001C73F3"/>
    <w:rsid w:val="001C7849"/>
    <w:rsid w:val="001D6FC5"/>
    <w:rsid w:val="001E17F3"/>
    <w:rsid w:val="001F0649"/>
    <w:rsid w:val="001F7F97"/>
    <w:rsid w:val="00204009"/>
    <w:rsid w:val="002046DA"/>
    <w:rsid w:val="00206C4F"/>
    <w:rsid w:val="00210173"/>
    <w:rsid w:val="00214F06"/>
    <w:rsid w:val="00221FF9"/>
    <w:rsid w:val="00222C5B"/>
    <w:rsid w:val="00224F7F"/>
    <w:rsid w:val="0022558F"/>
    <w:rsid w:val="0023124D"/>
    <w:rsid w:val="002375F0"/>
    <w:rsid w:val="00240A27"/>
    <w:rsid w:val="002422A7"/>
    <w:rsid w:val="00244B81"/>
    <w:rsid w:val="00251E6D"/>
    <w:rsid w:val="00256C4D"/>
    <w:rsid w:val="002576E2"/>
    <w:rsid w:val="00274BF0"/>
    <w:rsid w:val="002758A0"/>
    <w:rsid w:val="00275F68"/>
    <w:rsid w:val="00287B70"/>
    <w:rsid w:val="00290424"/>
    <w:rsid w:val="0029436C"/>
    <w:rsid w:val="00296BF1"/>
    <w:rsid w:val="002A1C97"/>
    <w:rsid w:val="002A43EC"/>
    <w:rsid w:val="002B69FB"/>
    <w:rsid w:val="002B7011"/>
    <w:rsid w:val="002C189A"/>
    <w:rsid w:val="002C1BBC"/>
    <w:rsid w:val="002C3390"/>
    <w:rsid w:val="002C3637"/>
    <w:rsid w:val="002D147B"/>
    <w:rsid w:val="002E425C"/>
    <w:rsid w:val="002F38EE"/>
    <w:rsid w:val="002F57FB"/>
    <w:rsid w:val="002F78E3"/>
    <w:rsid w:val="00300B0A"/>
    <w:rsid w:val="00304213"/>
    <w:rsid w:val="003059CF"/>
    <w:rsid w:val="00306845"/>
    <w:rsid w:val="00310F36"/>
    <w:rsid w:val="00312D77"/>
    <w:rsid w:val="00314393"/>
    <w:rsid w:val="00315A66"/>
    <w:rsid w:val="00321AD1"/>
    <w:rsid w:val="0033131D"/>
    <w:rsid w:val="00331C37"/>
    <w:rsid w:val="00333148"/>
    <w:rsid w:val="00337CF4"/>
    <w:rsid w:val="0035260B"/>
    <w:rsid w:val="00353E33"/>
    <w:rsid w:val="00353E36"/>
    <w:rsid w:val="00355271"/>
    <w:rsid w:val="00355F51"/>
    <w:rsid w:val="00375A7A"/>
    <w:rsid w:val="0038396F"/>
    <w:rsid w:val="003904B0"/>
    <w:rsid w:val="00390D77"/>
    <w:rsid w:val="003A7852"/>
    <w:rsid w:val="003A7C95"/>
    <w:rsid w:val="003B2F4F"/>
    <w:rsid w:val="003C318B"/>
    <w:rsid w:val="003C3B50"/>
    <w:rsid w:val="003C4190"/>
    <w:rsid w:val="003C7350"/>
    <w:rsid w:val="003D4D48"/>
    <w:rsid w:val="003D6881"/>
    <w:rsid w:val="003F05D2"/>
    <w:rsid w:val="003F4DAC"/>
    <w:rsid w:val="004016BB"/>
    <w:rsid w:val="004018ED"/>
    <w:rsid w:val="00402275"/>
    <w:rsid w:val="00406F6E"/>
    <w:rsid w:val="00421962"/>
    <w:rsid w:val="00424782"/>
    <w:rsid w:val="00425740"/>
    <w:rsid w:val="004379E0"/>
    <w:rsid w:val="00441D0E"/>
    <w:rsid w:val="00450203"/>
    <w:rsid w:val="004510A4"/>
    <w:rsid w:val="004549D2"/>
    <w:rsid w:val="00460146"/>
    <w:rsid w:val="00465A35"/>
    <w:rsid w:val="00471C40"/>
    <w:rsid w:val="00472A4F"/>
    <w:rsid w:val="0047373A"/>
    <w:rsid w:val="004779C7"/>
    <w:rsid w:val="00481A96"/>
    <w:rsid w:val="004947B1"/>
    <w:rsid w:val="0049500F"/>
    <w:rsid w:val="004952EE"/>
    <w:rsid w:val="00497E18"/>
    <w:rsid w:val="004A0C07"/>
    <w:rsid w:val="004A43AD"/>
    <w:rsid w:val="004C18C7"/>
    <w:rsid w:val="004C2B22"/>
    <w:rsid w:val="004C364D"/>
    <w:rsid w:val="004C576E"/>
    <w:rsid w:val="004D13E7"/>
    <w:rsid w:val="004D3205"/>
    <w:rsid w:val="004D686F"/>
    <w:rsid w:val="004E01A0"/>
    <w:rsid w:val="004E1FB3"/>
    <w:rsid w:val="004E25C2"/>
    <w:rsid w:val="004E3CBC"/>
    <w:rsid w:val="004E5F03"/>
    <w:rsid w:val="004F089B"/>
    <w:rsid w:val="004F1F33"/>
    <w:rsid w:val="004F3235"/>
    <w:rsid w:val="004F481D"/>
    <w:rsid w:val="004F500C"/>
    <w:rsid w:val="004F7553"/>
    <w:rsid w:val="00501214"/>
    <w:rsid w:val="00502B0F"/>
    <w:rsid w:val="00507969"/>
    <w:rsid w:val="005127AB"/>
    <w:rsid w:val="00513C38"/>
    <w:rsid w:val="005146DC"/>
    <w:rsid w:val="00516B9F"/>
    <w:rsid w:val="00520A5F"/>
    <w:rsid w:val="005253C9"/>
    <w:rsid w:val="00525B99"/>
    <w:rsid w:val="00526144"/>
    <w:rsid w:val="00531606"/>
    <w:rsid w:val="00550973"/>
    <w:rsid w:val="00551F9C"/>
    <w:rsid w:val="005525D3"/>
    <w:rsid w:val="00554352"/>
    <w:rsid w:val="00555D72"/>
    <w:rsid w:val="00561E9C"/>
    <w:rsid w:val="00563BEC"/>
    <w:rsid w:val="0056732D"/>
    <w:rsid w:val="0057114A"/>
    <w:rsid w:val="005730A3"/>
    <w:rsid w:val="00575316"/>
    <w:rsid w:val="0057599B"/>
    <w:rsid w:val="005760AF"/>
    <w:rsid w:val="00584CBB"/>
    <w:rsid w:val="00586DD5"/>
    <w:rsid w:val="0058748A"/>
    <w:rsid w:val="005958B3"/>
    <w:rsid w:val="005966DD"/>
    <w:rsid w:val="005972F2"/>
    <w:rsid w:val="005C1D40"/>
    <w:rsid w:val="005C278A"/>
    <w:rsid w:val="005C30A8"/>
    <w:rsid w:val="005C4CA1"/>
    <w:rsid w:val="005C5440"/>
    <w:rsid w:val="005C557D"/>
    <w:rsid w:val="005D2D10"/>
    <w:rsid w:val="005D4BFE"/>
    <w:rsid w:val="005D5018"/>
    <w:rsid w:val="005D5804"/>
    <w:rsid w:val="005E1567"/>
    <w:rsid w:val="005E3FCC"/>
    <w:rsid w:val="005E53AF"/>
    <w:rsid w:val="005F03AC"/>
    <w:rsid w:val="005F043C"/>
    <w:rsid w:val="006018BF"/>
    <w:rsid w:val="0060225D"/>
    <w:rsid w:val="0060299C"/>
    <w:rsid w:val="00611E80"/>
    <w:rsid w:val="00612CA6"/>
    <w:rsid w:val="00622715"/>
    <w:rsid w:val="00627B17"/>
    <w:rsid w:val="00635B96"/>
    <w:rsid w:val="006369A1"/>
    <w:rsid w:val="00642853"/>
    <w:rsid w:val="00647DF5"/>
    <w:rsid w:val="00647E51"/>
    <w:rsid w:val="00651D66"/>
    <w:rsid w:val="0065230D"/>
    <w:rsid w:val="006570BE"/>
    <w:rsid w:val="00660D04"/>
    <w:rsid w:val="00662E7B"/>
    <w:rsid w:val="006752D4"/>
    <w:rsid w:val="00680315"/>
    <w:rsid w:val="00681DC9"/>
    <w:rsid w:val="00695E49"/>
    <w:rsid w:val="006A23C2"/>
    <w:rsid w:val="006A358D"/>
    <w:rsid w:val="006A5A94"/>
    <w:rsid w:val="006B1165"/>
    <w:rsid w:val="006B36EA"/>
    <w:rsid w:val="006C5592"/>
    <w:rsid w:val="006D6852"/>
    <w:rsid w:val="006E47BD"/>
    <w:rsid w:val="00705A52"/>
    <w:rsid w:val="0072223C"/>
    <w:rsid w:val="007226C2"/>
    <w:rsid w:val="00726EA4"/>
    <w:rsid w:val="0073398B"/>
    <w:rsid w:val="00737D15"/>
    <w:rsid w:val="00740D1D"/>
    <w:rsid w:val="00742A01"/>
    <w:rsid w:val="00743A2E"/>
    <w:rsid w:val="00752716"/>
    <w:rsid w:val="007566A6"/>
    <w:rsid w:val="007604DD"/>
    <w:rsid w:val="00762D28"/>
    <w:rsid w:val="0076430F"/>
    <w:rsid w:val="00764381"/>
    <w:rsid w:val="0076586D"/>
    <w:rsid w:val="00772DDB"/>
    <w:rsid w:val="00773A52"/>
    <w:rsid w:val="00774920"/>
    <w:rsid w:val="00775829"/>
    <w:rsid w:val="00775C79"/>
    <w:rsid w:val="00776D2A"/>
    <w:rsid w:val="007806BA"/>
    <w:rsid w:val="00781A9C"/>
    <w:rsid w:val="0078335B"/>
    <w:rsid w:val="0078418D"/>
    <w:rsid w:val="0078639A"/>
    <w:rsid w:val="007863D1"/>
    <w:rsid w:val="00786B7A"/>
    <w:rsid w:val="00790A56"/>
    <w:rsid w:val="00792ACF"/>
    <w:rsid w:val="0079446F"/>
    <w:rsid w:val="007A1CAE"/>
    <w:rsid w:val="007B2C16"/>
    <w:rsid w:val="007C2EB0"/>
    <w:rsid w:val="007C3F26"/>
    <w:rsid w:val="007C57E7"/>
    <w:rsid w:val="007C5D88"/>
    <w:rsid w:val="007E502B"/>
    <w:rsid w:val="007E54C9"/>
    <w:rsid w:val="007E7BD0"/>
    <w:rsid w:val="007F56C3"/>
    <w:rsid w:val="00801B8C"/>
    <w:rsid w:val="00804F77"/>
    <w:rsid w:val="00810484"/>
    <w:rsid w:val="00821999"/>
    <w:rsid w:val="008249DD"/>
    <w:rsid w:val="00824F44"/>
    <w:rsid w:val="008274C9"/>
    <w:rsid w:val="008310C5"/>
    <w:rsid w:val="0084244D"/>
    <w:rsid w:val="00842DDE"/>
    <w:rsid w:val="00844CD2"/>
    <w:rsid w:val="00850857"/>
    <w:rsid w:val="00854643"/>
    <w:rsid w:val="008702BB"/>
    <w:rsid w:val="00876408"/>
    <w:rsid w:val="00877224"/>
    <w:rsid w:val="00877714"/>
    <w:rsid w:val="0088001F"/>
    <w:rsid w:val="00887415"/>
    <w:rsid w:val="008878F2"/>
    <w:rsid w:val="00892B37"/>
    <w:rsid w:val="00892B6A"/>
    <w:rsid w:val="00893CB3"/>
    <w:rsid w:val="00896FE2"/>
    <w:rsid w:val="008A2337"/>
    <w:rsid w:val="008C0A0D"/>
    <w:rsid w:val="008C2061"/>
    <w:rsid w:val="008C2DA5"/>
    <w:rsid w:val="008D0E1D"/>
    <w:rsid w:val="008D5FF8"/>
    <w:rsid w:val="008D777C"/>
    <w:rsid w:val="008E15E7"/>
    <w:rsid w:val="008E41A5"/>
    <w:rsid w:val="008F1E00"/>
    <w:rsid w:val="008F62C0"/>
    <w:rsid w:val="00900BB8"/>
    <w:rsid w:val="00902D47"/>
    <w:rsid w:val="00903948"/>
    <w:rsid w:val="00903F1D"/>
    <w:rsid w:val="00905CE5"/>
    <w:rsid w:val="00915918"/>
    <w:rsid w:val="0091658C"/>
    <w:rsid w:val="00920D89"/>
    <w:rsid w:val="009410A2"/>
    <w:rsid w:val="00950615"/>
    <w:rsid w:val="00950F0F"/>
    <w:rsid w:val="00954531"/>
    <w:rsid w:val="009558F9"/>
    <w:rsid w:val="00962CF4"/>
    <w:rsid w:val="00972A63"/>
    <w:rsid w:val="00976ED2"/>
    <w:rsid w:val="00981B19"/>
    <w:rsid w:val="009838C5"/>
    <w:rsid w:val="0098527B"/>
    <w:rsid w:val="009973CD"/>
    <w:rsid w:val="009A1C98"/>
    <w:rsid w:val="009A4F0B"/>
    <w:rsid w:val="009B604C"/>
    <w:rsid w:val="009B6FD2"/>
    <w:rsid w:val="009D3106"/>
    <w:rsid w:val="009D6CEA"/>
    <w:rsid w:val="009D79D7"/>
    <w:rsid w:val="009E214A"/>
    <w:rsid w:val="009E3FCA"/>
    <w:rsid w:val="009E6ADC"/>
    <w:rsid w:val="009E6E51"/>
    <w:rsid w:val="009F230C"/>
    <w:rsid w:val="009F6A82"/>
    <w:rsid w:val="009F6D1D"/>
    <w:rsid w:val="009F7BA0"/>
    <w:rsid w:val="00A11D8F"/>
    <w:rsid w:val="00A12C01"/>
    <w:rsid w:val="00A15131"/>
    <w:rsid w:val="00A16732"/>
    <w:rsid w:val="00A20A29"/>
    <w:rsid w:val="00A21237"/>
    <w:rsid w:val="00A22082"/>
    <w:rsid w:val="00A3029A"/>
    <w:rsid w:val="00A3525D"/>
    <w:rsid w:val="00A363E8"/>
    <w:rsid w:val="00A5008C"/>
    <w:rsid w:val="00A6000D"/>
    <w:rsid w:val="00A64C15"/>
    <w:rsid w:val="00A721EF"/>
    <w:rsid w:val="00A72545"/>
    <w:rsid w:val="00A74BAD"/>
    <w:rsid w:val="00A906BE"/>
    <w:rsid w:val="00AA406D"/>
    <w:rsid w:val="00AA75F0"/>
    <w:rsid w:val="00AB1303"/>
    <w:rsid w:val="00AB6C8B"/>
    <w:rsid w:val="00AC4532"/>
    <w:rsid w:val="00AC75D8"/>
    <w:rsid w:val="00AE1EAF"/>
    <w:rsid w:val="00AE53EE"/>
    <w:rsid w:val="00AE5E34"/>
    <w:rsid w:val="00AF7F95"/>
    <w:rsid w:val="00B018CD"/>
    <w:rsid w:val="00B518E6"/>
    <w:rsid w:val="00B52099"/>
    <w:rsid w:val="00B53822"/>
    <w:rsid w:val="00B53BE4"/>
    <w:rsid w:val="00B53F21"/>
    <w:rsid w:val="00B5760D"/>
    <w:rsid w:val="00B72124"/>
    <w:rsid w:val="00B75B07"/>
    <w:rsid w:val="00B7696D"/>
    <w:rsid w:val="00B84838"/>
    <w:rsid w:val="00B85923"/>
    <w:rsid w:val="00B86693"/>
    <w:rsid w:val="00B86CDF"/>
    <w:rsid w:val="00B95A3A"/>
    <w:rsid w:val="00BB1CE8"/>
    <w:rsid w:val="00BC0801"/>
    <w:rsid w:val="00BC2429"/>
    <w:rsid w:val="00BC3C63"/>
    <w:rsid w:val="00BD1809"/>
    <w:rsid w:val="00BD2696"/>
    <w:rsid w:val="00BD48F4"/>
    <w:rsid w:val="00BD4AF8"/>
    <w:rsid w:val="00BD7EAB"/>
    <w:rsid w:val="00BE12B4"/>
    <w:rsid w:val="00BF51C5"/>
    <w:rsid w:val="00C003C4"/>
    <w:rsid w:val="00C03928"/>
    <w:rsid w:val="00C0485C"/>
    <w:rsid w:val="00C06986"/>
    <w:rsid w:val="00C10BCA"/>
    <w:rsid w:val="00C1106E"/>
    <w:rsid w:val="00C151BC"/>
    <w:rsid w:val="00C225D2"/>
    <w:rsid w:val="00C25E0A"/>
    <w:rsid w:val="00C35353"/>
    <w:rsid w:val="00C35CEA"/>
    <w:rsid w:val="00C473B9"/>
    <w:rsid w:val="00C53ED7"/>
    <w:rsid w:val="00C54FDA"/>
    <w:rsid w:val="00C5639A"/>
    <w:rsid w:val="00C6009D"/>
    <w:rsid w:val="00C66DD7"/>
    <w:rsid w:val="00C70E0F"/>
    <w:rsid w:val="00C717F1"/>
    <w:rsid w:val="00C72B17"/>
    <w:rsid w:val="00C806C3"/>
    <w:rsid w:val="00C847D3"/>
    <w:rsid w:val="00C851DB"/>
    <w:rsid w:val="00C920D9"/>
    <w:rsid w:val="00C94B5A"/>
    <w:rsid w:val="00CA63C3"/>
    <w:rsid w:val="00CC2606"/>
    <w:rsid w:val="00CC49A2"/>
    <w:rsid w:val="00CD29B7"/>
    <w:rsid w:val="00CD4B9C"/>
    <w:rsid w:val="00CE0054"/>
    <w:rsid w:val="00CF17A5"/>
    <w:rsid w:val="00CF1DF7"/>
    <w:rsid w:val="00CF3A20"/>
    <w:rsid w:val="00CF5F72"/>
    <w:rsid w:val="00CF65A3"/>
    <w:rsid w:val="00CF7AD5"/>
    <w:rsid w:val="00D10CA2"/>
    <w:rsid w:val="00D126C5"/>
    <w:rsid w:val="00D144EA"/>
    <w:rsid w:val="00D23EAF"/>
    <w:rsid w:val="00D2639D"/>
    <w:rsid w:val="00D3110C"/>
    <w:rsid w:val="00D376D3"/>
    <w:rsid w:val="00D46BBD"/>
    <w:rsid w:val="00D55E25"/>
    <w:rsid w:val="00D63372"/>
    <w:rsid w:val="00D6351E"/>
    <w:rsid w:val="00D80BBA"/>
    <w:rsid w:val="00D856C7"/>
    <w:rsid w:val="00D92DEF"/>
    <w:rsid w:val="00D94AE2"/>
    <w:rsid w:val="00D97344"/>
    <w:rsid w:val="00DB6213"/>
    <w:rsid w:val="00DD2483"/>
    <w:rsid w:val="00DD2BF1"/>
    <w:rsid w:val="00DD5E90"/>
    <w:rsid w:val="00DE25D1"/>
    <w:rsid w:val="00DE7A03"/>
    <w:rsid w:val="00DF0427"/>
    <w:rsid w:val="00DF5FE4"/>
    <w:rsid w:val="00DF6342"/>
    <w:rsid w:val="00E1154D"/>
    <w:rsid w:val="00E1222D"/>
    <w:rsid w:val="00E206AD"/>
    <w:rsid w:val="00E238FA"/>
    <w:rsid w:val="00E24D64"/>
    <w:rsid w:val="00E250A0"/>
    <w:rsid w:val="00E37268"/>
    <w:rsid w:val="00E46D7E"/>
    <w:rsid w:val="00E52E09"/>
    <w:rsid w:val="00E5484E"/>
    <w:rsid w:val="00E60104"/>
    <w:rsid w:val="00E605B6"/>
    <w:rsid w:val="00E609B5"/>
    <w:rsid w:val="00E62834"/>
    <w:rsid w:val="00E652E4"/>
    <w:rsid w:val="00E66A1B"/>
    <w:rsid w:val="00E70A42"/>
    <w:rsid w:val="00E71165"/>
    <w:rsid w:val="00E75336"/>
    <w:rsid w:val="00E81E75"/>
    <w:rsid w:val="00E83381"/>
    <w:rsid w:val="00E866FB"/>
    <w:rsid w:val="00E87014"/>
    <w:rsid w:val="00E8740A"/>
    <w:rsid w:val="00E90FCD"/>
    <w:rsid w:val="00E93A40"/>
    <w:rsid w:val="00E964D8"/>
    <w:rsid w:val="00EA18EC"/>
    <w:rsid w:val="00EA330B"/>
    <w:rsid w:val="00EA36F8"/>
    <w:rsid w:val="00EB0098"/>
    <w:rsid w:val="00EC0CFE"/>
    <w:rsid w:val="00EC14AD"/>
    <w:rsid w:val="00EC44EA"/>
    <w:rsid w:val="00EC5724"/>
    <w:rsid w:val="00EC5BC5"/>
    <w:rsid w:val="00EC72B6"/>
    <w:rsid w:val="00EC7A2A"/>
    <w:rsid w:val="00EE41D7"/>
    <w:rsid w:val="00EE4DCA"/>
    <w:rsid w:val="00EE7945"/>
    <w:rsid w:val="00EF2E90"/>
    <w:rsid w:val="00F022BB"/>
    <w:rsid w:val="00F04303"/>
    <w:rsid w:val="00F04C2D"/>
    <w:rsid w:val="00F05911"/>
    <w:rsid w:val="00F05FEC"/>
    <w:rsid w:val="00F15F93"/>
    <w:rsid w:val="00F2188D"/>
    <w:rsid w:val="00F25F3A"/>
    <w:rsid w:val="00F3067B"/>
    <w:rsid w:val="00F31C9F"/>
    <w:rsid w:val="00F41995"/>
    <w:rsid w:val="00F50C4D"/>
    <w:rsid w:val="00F52CBE"/>
    <w:rsid w:val="00F5384C"/>
    <w:rsid w:val="00F555AE"/>
    <w:rsid w:val="00F55A9B"/>
    <w:rsid w:val="00F57F73"/>
    <w:rsid w:val="00F63D87"/>
    <w:rsid w:val="00F64053"/>
    <w:rsid w:val="00F65F6B"/>
    <w:rsid w:val="00F7533D"/>
    <w:rsid w:val="00F868A8"/>
    <w:rsid w:val="00F9358E"/>
    <w:rsid w:val="00FA197A"/>
    <w:rsid w:val="00FA261E"/>
    <w:rsid w:val="00FA2AC7"/>
    <w:rsid w:val="00FA4A91"/>
    <w:rsid w:val="00FA4B73"/>
    <w:rsid w:val="00FA4E1C"/>
    <w:rsid w:val="00FA6C8C"/>
    <w:rsid w:val="00FB56C3"/>
    <w:rsid w:val="00FB7BEF"/>
    <w:rsid w:val="00FC36AC"/>
    <w:rsid w:val="00FD5963"/>
    <w:rsid w:val="00FE0075"/>
    <w:rsid w:val="00FE3B14"/>
    <w:rsid w:val="00FE66A0"/>
    <w:rsid w:val="00FE7FF4"/>
    <w:rsid w:val="00FF0BE1"/>
    <w:rsid w:val="00FF3AEB"/>
    <w:rsid w:val="00FF56BB"/>
    <w:rsid w:val="00FF6D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BC677"/>
  <w15:docId w15:val="{F43C0639-7FE4-4425-9530-B7F6E2A94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5A3"/>
  </w:style>
  <w:style w:type="paragraph" w:styleId="Heading1">
    <w:name w:val="heading 1"/>
    <w:basedOn w:val="Normal"/>
    <w:next w:val="Normal"/>
    <w:link w:val="Heading1Char"/>
    <w:qFormat/>
    <w:rsid w:val="00635B96"/>
    <w:pPr>
      <w:keepNext/>
      <w:spacing w:after="240" w:line="240" w:lineRule="auto"/>
      <w:jc w:val="center"/>
      <w:outlineLvl w:val="0"/>
    </w:pPr>
    <w:rPr>
      <w:rFonts w:ascii="Tahoma" w:eastAsia="Times New Roman" w:hAnsi="Tahoma" w:cs="Times New Roman"/>
      <w:b/>
      <w:caps/>
      <w:kern w:val="28"/>
      <w:sz w:val="32"/>
      <w:szCs w:val="24"/>
      <w:lang w:eastAsia="en-GB"/>
    </w:rPr>
  </w:style>
  <w:style w:type="paragraph" w:styleId="Heading2">
    <w:name w:val="heading 2"/>
    <w:basedOn w:val="Normal"/>
    <w:next w:val="Normal"/>
    <w:link w:val="Heading2Char"/>
    <w:qFormat/>
    <w:rsid w:val="00FA261E"/>
    <w:pPr>
      <w:keepNext/>
      <w:spacing w:after="0" w:line="240" w:lineRule="auto"/>
      <w:jc w:val="center"/>
      <w:outlineLvl w:val="1"/>
    </w:pPr>
    <w:rPr>
      <w:rFonts w:ascii="Gill Sans MT" w:eastAsia="Times New Roman" w:hAnsi="Gill Sans MT" w:cs="Times New Roman"/>
      <w:kern w:val="28"/>
      <w:sz w:val="40"/>
      <w:szCs w:val="20"/>
    </w:rPr>
  </w:style>
  <w:style w:type="paragraph" w:styleId="Heading3">
    <w:name w:val="heading 3"/>
    <w:basedOn w:val="Normal"/>
    <w:next w:val="Normal"/>
    <w:link w:val="Heading3Char"/>
    <w:unhideWhenUsed/>
    <w:qFormat/>
    <w:rsid w:val="00635B96"/>
    <w:pPr>
      <w:keepNext/>
      <w:spacing w:after="240" w:line="240" w:lineRule="auto"/>
      <w:jc w:val="both"/>
      <w:outlineLvl w:val="2"/>
    </w:pPr>
    <w:rPr>
      <w:rFonts w:ascii="Tahoma" w:eastAsia="Times New Roman" w:hAnsi="Tahoma" w:cs="Times New Roman"/>
      <w:b/>
      <w:caps/>
      <w:sz w:val="24"/>
      <w:szCs w:val="24"/>
      <w:lang w:eastAsia="en-GB"/>
    </w:rPr>
  </w:style>
  <w:style w:type="paragraph" w:styleId="Heading4">
    <w:name w:val="heading 4"/>
    <w:basedOn w:val="Normal"/>
    <w:next w:val="Normal"/>
    <w:link w:val="Heading4Char"/>
    <w:qFormat/>
    <w:rsid w:val="00FA261E"/>
    <w:pPr>
      <w:keepNext/>
      <w:spacing w:after="0" w:line="240" w:lineRule="auto"/>
      <w:outlineLvl w:val="3"/>
    </w:pPr>
    <w:rPr>
      <w:rFonts w:ascii="Times New Roman" w:eastAsia="Times New Roman" w:hAnsi="Times New Roman" w:cs="Times New Roman"/>
      <w:b/>
      <w:bCs/>
      <w:kern w:val="28"/>
      <w:sz w:val="24"/>
      <w:szCs w:val="20"/>
    </w:rPr>
  </w:style>
  <w:style w:type="paragraph" w:styleId="Heading5">
    <w:name w:val="heading 5"/>
    <w:basedOn w:val="Normal"/>
    <w:next w:val="Normal"/>
    <w:link w:val="Heading5Char"/>
    <w:qFormat/>
    <w:rsid w:val="00FA261E"/>
    <w:pPr>
      <w:keepNext/>
      <w:spacing w:after="0" w:line="240" w:lineRule="auto"/>
      <w:outlineLvl w:val="4"/>
    </w:pPr>
    <w:rPr>
      <w:rFonts w:ascii="Arial" w:eastAsia="Times New Roman" w:hAnsi="Arial" w:cs="Times New Roman"/>
      <w:b/>
      <w:sz w:val="28"/>
      <w:szCs w:val="20"/>
    </w:rPr>
  </w:style>
  <w:style w:type="paragraph" w:styleId="Heading6">
    <w:name w:val="heading 6"/>
    <w:basedOn w:val="Normal"/>
    <w:next w:val="Normal"/>
    <w:link w:val="Heading6Char"/>
    <w:qFormat/>
    <w:rsid w:val="00FA261E"/>
    <w:pPr>
      <w:keepNext/>
      <w:spacing w:after="0" w:line="240" w:lineRule="auto"/>
      <w:outlineLvl w:val="5"/>
    </w:pPr>
    <w:rPr>
      <w:rFonts w:ascii="Arial" w:eastAsia="Times New Roman" w:hAnsi="Arial" w:cs="Times New Roman"/>
      <w:b/>
      <w:sz w:val="28"/>
      <w:szCs w:val="20"/>
    </w:rPr>
  </w:style>
  <w:style w:type="paragraph" w:styleId="Heading7">
    <w:name w:val="heading 7"/>
    <w:basedOn w:val="Normal"/>
    <w:next w:val="Normal"/>
    <w:link w:val="Heading7Char"/>
    <w:qFormat/>
    <w:rsid w:val="00FA261E"/>
    <w:pPr>
      <w:keepNext/>
      <w:spacing w:after="0" w:line="240" w:lineRule="auto"/>
      <w:outlineLvl w:val="6"/>
    </w:pPr>
    <w:rPr>
      <w:rFonts w:ascii="Gill Sans MT" w:eastAsia="Times New Roman" w:hAnsi="Gill Sans MT" w:cs="Times New Roman"/>
      <w:b/>
      <w:i/>
      <w:sz w:val="24"/>
      <w:szCs w:val="20"/>
    </w:rPr>
  </w:style>
  <w:style w:type="paragraph" w:styleId="Heading8">
    <w:name w:val="heading 8"/>
    <w:basedOn w:val="Normal"/>
    <w:next w:val="Normal"/>
    <w:link w:val="Heading8Char"/>
    <w:qFormat/>
    <w:rsid w:val="00FA261E"/>
    <w:pPr>
      <w:keepNext/>
      <w:spacing w:after="0" w:line="240" w:lineRule="auto"/>
      <w:ind w:left="60"/>
      <w:outlineLvl w:val="7"/>
    </w:pPr>
    <w:rPr>
      <w:rFonts w:ascii="Arial" w:eastAsia="Times New Roman" w:hAnsi="Arial" w:cs="Arial"/>
      <w:b/>
      <w:bCs/>
      <w:kern w:val="28"/>
      <w:sz w:val="24"/>
      <w:szCs w:val="20"/>
    </w:rPr>
  </w:style>
  <w:style w:type="paragraph" w:styleId="Heading9">
    <w:name w:val="heading 9"/>
    <w:basedOn w:val="Normal"/>
    <w:next w:val="Normal"/>
    <w:link w:val="Heading9Char"/>
    <w:qFormat/>
    <w:rsid w:val="00FA261E"/>
    <w:pPr>
      <w:keepNext/>
      <w:spacing w:after="0" w:line="240" w:lineRule="auto"/>
      <w:jc w:val="center"/>
      <w:outlineLvl w:val="8"/>
    </w:pPr>
    <w:rPr>
      <w:rFonts w:ascii="Arial" w:eastAsia="Times New Roman" w:hAnsi="Arial" w:cs="Arial"/>
      <w:b/>
      <w:bCs/>
      <w:kern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78E3"/>
    <w:pPr>
      <w:ind w:left="720"/>
      <w:contextualSpacing/>
    </w:pPr>
  </w:style>
  <w:style w:type="paragraph" w:styleId="Header">
    <w:name w:val="header"/>
    <w:basedOn w:val="Normal"/>
    <w:link w:val="HeaderChar"/>
    <w:uiPriority w:val="99"/>
    <w:unhideWhenUsed/>
    <w:rsid w:val="00896F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FE2"/>
  </w:style>
  <w:style w:type="paragraph" w:styleId="Footer">
    <w:name w:val="footer"/>
    <w:basedOn w:val="Normal"/>
    <w:link w:val="FooterChar"/>
    <w:uiPriority w:val="99"/>
    <w:unhideWhenUsed/>
    <w:rsid w:val="00896F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FE2"/>
  </w:style>
  <w:style w:type="paragraph" w:styleId="BalloonText">
    <w:name w:val="Balloon Text"/>
    <w:basedOn w:val="Normal"/>
    <w:link w:val="BalloonTextChar"/>
    <w:semiHidden/>
    <w:unhideWhenUsed/>
    <w:rsid w:val="00896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FE2"/>
    <w:rPr>
      <w:rFonts w:ascii="Tahoma" w:hAnsi="Tahoma" w:cs="Tahoma"/>
      <w:sz w:val="16"/>
      <w:szCs w:val="16"/>
    </w:rPr>
  </w:style>
  <w:style w:type="paragraph" w:styleId="FootnoteText">
    <w:name w:val="footnote text"/>
    <w:basedOn w:val="Normal"/>
    <w:link w:val="FootnoteTextChar"/>
    <w:semiHidden/>
    <w:unhideWhenUsed/>
    <w:rsid w:val="00635B96"/>
    <w:pPr>
      <w:spacing w:after="0" w:line="240" w:lineRule="auto"/>
      <w:jc w:val="both"/>
    </w:pPr>
    <w:rPr>
      <w:rFonts w:ascii="Tahoma" w:eastAsia="Times New Roman" w:hAnsi="Tahoma" w:cs="Times New Roman"/>
      <w:sz w:val="20"/>
      <w:szCs w:val="20"/>
      <w:lang w:eastAsia="en-GB"/>
    </w:rPr>
  </w:style>
  <w:style w:type="character" w:customStyle="1" w:styleId="FootnoteTextChar">
    <w:name w:val="Footnote Text Char"/>
    <w:basedOn w:val="DefaultParagraphFont"/>
    <w:link w:val="FootnoteText"/>
    <w:semiHidden/>
    <w:rsid w:val="00635B96"/>
    <w:rPr>
      <w:rFonts w:ascii="Tahoma" w:eastAsia="Times New Roman" w:hAnsi="Tahoma" w:cs="Times New Roman"/>
      <w:sz w:val="20"/>
      <w:szCs w:val="20"/>
      <w:lang w:eastAsia="en-GB"/>
    </w:rPr>
  </w:style>
  <w:style w:type="character" w:customStyle="1" w:styleId="BulletsspacedChar">
    <w:name w:val="Bullets (spaced) Char"/>
    <w:link w:val="Bulletsspaced"/>
    <w:locked/>
    <w:rsid w:val="00635B96"/>
    <w:rPr>
      <w:rFonts w:ascii="Tahoma" w:hAnsi="Tahoma" w:cs="Tahoma"/>
      <w:sz w:val="24"/>
      <w:szCs w:val="24"/>
    </w:rPr>
  </w:style>
  <w:style w:type="paragraph" w:customStyle="1" w:styleId="Bulletsspaced">
    <w:name w:val="Bullets (spaced)"/>
    <w:basedOn w:val="Normal"/>
    <w:link w:val="BulletsspacedChar"/>
    <w:rsid w:val="00635B96"/>
    <w:pPr>
      <w:numPr>
        <w:numId w:val="1"/>
      </w:numPr>
      <w:spacing w:before="120" w:after="0" w:line="240" w:lineRule="auto"/>
      <w:ind w:left="924" w:hanging="357"/>
      <w:jc w:val="both"/>
    </w:pPr>
    <w:rPr>
      <w:rFonts w:ascii="Tahoma" w:hAnsi="Tahoma" w:cs="Tahoma"/>
      <w:sz w:val="24"/>
      <w:szCs w:val="24"/>
    </w:rPr>
  </w:style>
  <w:style w:type="character" w:customStyle="1" w:styleId="Bulletsspaced-lastbulletChar">
    <w:name w:val="Bullets (spaced) - last bullet Char"/>
    <w:basedOn w:val="BulletsspacedChar"/>
    <w:link w:val="Bulletsspaced-lastbullet"/>
    <w:locked/>
    <w:rsid w:val="00635B96"/>
    <w:rPr>
      <w:rFonts w:ascii="Tahoma" w:hAnsi="Tahoma" w:cs="Tahoma"/>
      <w:sz w:val="24"/>
      <w:szCs w:val="24"/>
    </w:rPr>
  </w:style>
  <w:style w:type="paragraph" w:customStyle="1" w:styleId="Bulletsspaced-lastbullet">
    <w:name w:val="Bullets (spaced) - last bullet"/>
    <w:basedOn w:val="Bulletsspaced"/>
    <w:next w:val="Normal"/>
    <w:link w:val="Bulletsspaced-lastbulletChar"/>
    <w:rsid w:val="00635B96"/>
    <w:pPr>
      <w:spacing w:after="240"/>
    </w:pPr>
  </w:style>
  <w:style w:type="character" w:customStyle="1" w:styleId="UnnumberedparagraphChar">
    <w:name w:val="Unnumbered paragraph Char"/>
    <w:link w:val="Unnumberedparagraph"/>
    <w:locked/>
    <w:rsid w:val="00635B96"/>
    <w:rPr>
      <w:rFonts w:ascii="Tahoma" w:hAnsi="Tahoma" w:cs="Tahoma"/>
      <w:color w:val="000000"/>
      <w:sz w:val="24"/>
      <w:szCs w:val="24"/>
    </w:rPr>
  </w:style>
  <w:style w:type="paragraph" w:customStyle="1" w:styleId="Unnumberedparagraph">
    <w:name w:val="Unnumbered paragraph"/>
    <w:basedOn w:val="Normal"/>
    <w:link w:val="UnnumberedparagraphChar"/>
    <w:rsid w:val="00635B96"/>
    <w:pPr>
      <w:spacing w:after="240" w:line="240" w:lineRule="auto"/>
      <w:jc w:val="both"/>
    </w:pPr>
    <w:rPr>
      <w:rFonts w:ascii="Tahoma" w:hAnsi="Tahoma" w:cs="Tahoma"/>
      <w:color w:val="000000"/>
      <w:sz w:val="24"/>
      <w:szCs w:val="24"/>
    </w:rPr>
  </w:style>
  <w:style w:type="character" w:customStyle="1" w:styleId="Heading1Char">
    <w:name w:val="Heading 1 Char"/>
    <w:basedOn w:val="DefaultParagraphFont"/>
    <w:link w:val="Heading1"/>
    <w:rsid w:val="00635B96"/>
    <w:rPr>
      <w:rFonts w:ascii="Tahoma" w:eastAsia="Times New Roman" w:hAnsi="Tahoma" w:cs="Times New Roman"/>
      <w:b/>
      <w:caps/>
      <w:kern w:val="28"/>
      <w:sz w:val="32"/>
      <w:szCs w:val="24"/>
      <w:lang w:eastAsia="en-GB"/>
    </w:rPr>
  </w:style>
  <w:style w:type="character" w:customStyle="1" w:styleId="Heading3Char">
    <w:name w:val="Heading 3 Char"/>
    <w:basedOn w:val="DefaultParagraphFont"/>
    <w:link w:val="Heading3"/>
    <w:semiHidden/>
    <w:rsid w:val="00635B96"/>
    <w:rPr>
      <w:rFonts w:ascii="Tahoma" w:eastAsia="Times New Roman" w:hAnsi="Tahoma" w:cs="Times New Roman"/>
      <w:b/>
      <w:caps/>
      <w:sz w:val="24"/>
      <w:szCs w:val="24"/>
      <w:lang w:eastAsia="en-GB"/>
    </w:rPr>
  </w:style>
  <w:style w:type="paragraph" w:customStyle="1" w:styleId="Bulletskeyfindings">
    <w:name w:val="Bullets (key findings)"/>
    <w:basedOn w:val="Normal"/>
    <w:rsid w:val="00635B96"/>
    <w:pPr>
      <w:numPr>
        <w:numId w:val="2"/>
      </w:numPr>
      <w:spacing w:after="120" w:line="240" w:lineRule="auto"/>
      <w:jc w:val="both"/>
    </w:pPr>
    <w:rPr>
      <w:rFonts w:ascii="Tahoma" w:eastAsia="Times New Roman" w:hAnsi="Tahoma" w:cs="Times New Roman"/>
      <w:sz w:val="24"/>
      <w:szCs w:val="24"/>
      <w:lang w:eastAsia="en-GB"/>
    </w:rPr>
  </w:style>
  <w:style w:type="paragraph" w:customStyle="1" w:styleId="Bulletskeyfindings-lastbullet">
    <w:name w:val="Bullets (key findings) - last bullet"/>
    <w:basedOn w:val="Bulletskeyfindings"/>
    <w:next w:val="Heading1"/>
    <w:rsid w:val="00635B96"/>
    <w:pPr>
      <w:spacing w:after="240"/>
    </w:pPr>
  </w:style>
  <w:style w:type="character" w:styleId="FootnoteReference">
    <w:name w:val="footnote reference"/>
    <w:semiHidden/>
    <w:unhideWhenUsed/>
    <w:rsid w:val="00635B96"/>
    <w:rPr>
      <w:vertAlign w:val="superscript"/>
    </w:rPr>
  </w:style>
  <w:style w:type="character" w:customStyle="1" w:styleId="Heading2Char">
    <w:name w:val="Heading 2 Char"/>
    <w:basedOn w:val="DefaultParagraphFont"/>
    <w:link w:val="Heading2"/>
    <w:rsid w:val="00FA261E"/>
    <w:rPr>
      <w:rFonts w:ascii="Gill Sans MT" w:eastAsia="Times New Roman" w:hAnsi="Gill Sans MT" w:cs="Times New Roman"/>
      <w:kern w:val="28"/>
      <w:sz w:val="40"/>
      <w:szCs w:val="20"/>
    </w:rPr>
  </w:style>
  <w:style w:type="character" w:customStyle="1" w:styleId="Heading4Char">
    <w:name w:val="Heading 4 Char"/>
    <w:basedOn w:val="DefaultParagraphFont"/>
    <w:link w:val="Heading4"/>
    <w:rsid w:val="00FA261E"/>
    <w:rPr>
      <w:rFonts w:ascii="Times New Roman" w:eastAsia="Times New Roman" w:hAnsi="Times New Roman" w:cs="Times New Roman"/>
      <w:b/>
      <w:bCs/>
      <w:kern w:val="28"/>
      <w:sz w:val="24"/>
      <w:szCs w:val="20"/>
    </w:rPr>
  </w:style>
  <w:style w:type="character" w:customStyle="1" w:styleId="Heading5Char">
    <w:name w:val="Heading 5 Char"/>
    <w:basedOn w:val="DefaultParagraphFont"/>
    <w:link w:val="Heading5"/>
    <w:rsid w:val="00FA261E"/>
    <w:rPr>
      <w:rFonts w:ascii="Arial" w:eastAsia="Times New Roman" w:hAnsi="Arial" w:cs="Times New Roman"/>
      <w:b/>
      <w:sz w:val="28"/>
      <w:szCs w:val="20"/>
    </w:rPr>
  </w:style>
  <w:style w:type="character" w:customStyle="1" w:styleId="Heading6Char">
    <w:name w:val="Heading 6 Char"/>
    <w:basedOn w:val="DefaultParagraphFont"/>
    <w:link w:val="Heading6"/>
    <w:rsid w:val="00FA261E"/>
    <w:rPr>
      <w:rFonts w:ascii="Arial" w:eastAsia="Times New Roman" w:hAnsi="Arial" w:cs="Times New Roman"/>
      <w:b/>
      <w:sz w:val="28"/>
      <w:szCs w:val="20"/>
    </w:rPr>
  </w:style>
  <w:style w:type="character" w:customStyle="1" w:styleId="Heading7Char">
    <w:name w:val="Heading 7 Char"/>
    <w:basedOn w:val="DefaultParagraphFont"/>
    <w:link w:val="Heading7"/>
    <w:rsid w:val="00FA261E"/>
    <w:rPr>
      <w:rFonts w:ascii="Gill Sans MT" w:eastAsia="Times New Roman" w:hAnsi="Gill Sans MT" w:cs="Times New Roman"/>
      <w:b/>
      <w:i/>
      <w:sz w:val="24"/>
      <w:szCs w:val="20"/>
    </w:rPr>
  </w:style>
  <w:style w:type="character" w:customStyle="1" w:styleId="Heading8Char">
    <w:name w:val="Heading 8 Char"/>
    <w:basedOn w:val="DefaultParagraphFont"/>
    <w:link w:val="Heading8"/>
    <w:rsid w:val="00FA261E"/>
    <w:rPr>
      <w:rFonts w:ascii="Arial" w:eastAsia="Times New Roman" w:hAnsi="Arial" w:cs="Arial"/>
      <w:b/>
      <w:bCs/>
      <w:kern w:val="28"/>
      <w:sz w:val="24"/>
      <w:szCs w:val="20"/>
    </w:rPr>
  </w:style>
  <w:style w:type="character" w:customStyle="1" w:styleId="Heading9Char">
    <w:name w:val="Heading 9 Char"/>
    <w:basedOn w:val="DefaultParagraphFont"/>
    <w:link w:val="Heading9"/>
    <w:rsid w:val="00FA261E"/>
    <w:rPr>
      <w:rFonts w:ascii="Arial" w:eastAsia="Times New Roman" w:hAnsi="Arial" w:cs="Arial"/>
      <w:b/>
      <w:bCs/>
      <w:kern w:val="28"/>
      <w:szCs w:val="20"/>
    </w:rPr>
  </w:style>
  <w:style w:type="numbering" w:customStyle="1" w:styleId="NoList1">
    <w:name w:val="No List1"/>
    <w:next w:val="NoList"/>
    <w:uiPriority w:val="99"/>
    <w:semiHidden/>
    <w:unhideWhenUsed/>
    <w:rsid w:val="00FA261E"/>
  </w:style>
  <w:style w:type="character" w:styleId="Hyperlink">
    <w:name w:val="Hyperlink"/>
    <w:rsid w:val="00FA261E"/>
    <w:rPr>
      <w:color w:val="0000FF"/>
      <w:u w:val="single"/>
    </w:rPr>
  </w:style>
  <w:style w:type="paragraph" w:styleId="BodyText">
    <w:name w:val="Body Text"/>
    <w:basedOn w:val="Normal"/>
    <w:link w:val="BodyTextChar"/>
    <w:rsid w:val="00FA261E"/>
    <w:pPr>
      <w:spacing w:after="0" w:line="240" w:lineRule="auto"/>
    </w:pPr>
    <w:rPr>
      <w:rFonts w:ascii="Arial" w:eastAsia="Times New Roman" w:hAnsi="Arial" w:cs="Arial"/>
      <w:i/>
      <w:iCs/>
      <w:kern w:val="28"/>
      <w:sz w:val="24"/>
      <w:szCs w:val="20"/>
    </w:rPr>
  </w:style>
  <w:style w:type="character" w:customStyle="1" w:styleId="BodyTextChar">
    <w:name w:val="Body Text Char"/>
    <w:basedOn w:val="DefaultParagraphFont"/>
    <w:link w:val="BodyText"/>
    <w:rsid w:val="00FA261E"/>
    <w:rPr>
      <w:rFonts w:ascii="Arial" w:eastAsia="Times New Roman" w:hAnsi="Arial" w:cs="Arial"/>
      <w:i/>
      <w:iCs/>
      <w:kern w:val="28"/>
      <w:sz w:val="24"/>
      <w:szCs w:val="20"/>
    </w:rPr>
  </w:style>
  <w:style w:type="paragraph" w:styleId="BodyText2">
    <w:name w:val="Body Text 2"/>
    <w:basedOn w:val="Normal"/>
    <w:link w:val="BodyText2Char"/>
    <w:rsid w:val="00FA261E"/>
    <w:pPr>
      <w:spacing w:after="0" w:line="240" w:lineRule="auto"/>
    </w:pPr>
    <w:rPr>
      <w:rFonts w:ascii="Arial" w:eastAsia="Times New Roman" w:hAnsi="Arial" w:cs="Arial"/>
      <w:i/>
      <w:iCs/>
      <w:color w:val="FF0000"/>
      <w:kern w:val="28"/>
      <w:sz w:val="24"/>
      <w:szCs w:val="20"/>
    </w:rPr>
  </w:style>
  <w:style w:type="character" w:customStyle="1" w:styleId="BodyText2Char">
    <w:name w:val="Body Text 2 Char"/>
    <w:basedOn w:val="DefaultParagraphFont"/>
    <w:link w:val="BodyText2"/>
    <w:rsid w:val="00FA261E"/>
    <w:rPr>
      <w:rFonts w:ascii="Arial" w:eastAsia="Times New Roman" w:hAnsi="Arial" w:cs="Arial"/>
      <w:i/>
      <w:iCs/>
      <w:color w:val="FF0000"/>
      <w:kern w:val="28"/>
      <w:sz w:val="24"/>
      <w:szCs w:val="20"/>
    </w:rPr>
  </w:style>
  <w:style w:type="character" w:styleId="PageNumber">
    <w:name w:val="page number"/>
    <w:basedOn w:val="DefaultParagraphFont"/>
    <w:rsid w:val="00FA261E"/>
  </w:style>
  <w:style w:type="paragraph" w:styleId="Title">
    <w:name w:val="Title"/>
    <w:basedOn w:val="Normal"/>
    <w:link w:val="TitleChar"/>
    <w:qFormat/>
    <w:rsid w:val="00FA261E"/>
    <w:pPr>
      <w:spacing w:after="0" w:line="240" w:lineRule="auto"/>
      <w:jc w:val="center"/>
    </w:pPr>
    <w:rPr>
      <w:rFonts w:ascii="Arial" w:eastAsia="Times New Roman" w:hAnsi="Arial" w:cs="Times New Roman"/>
      <w:b/>
      <w:sz w:val="28"/>
      <w:szCs w:val="20"/>
    </w:rPr>
  </w:style>
  <w:style w:type="character" w:customStyle="1" w:styleId="TitleChar">
    <w:name w:val="Title Char"/>
    <w:basedOn w:val="DefaultParagraphFont"/>
    <w:link w:val="Title"/>
    <w:rsid w:val="00FA261E"/>
    <w:rPr>
      <w:rFonts w:ascii="Arial" w:eastAsia="Times New Roman" w:hAnsi="Arial" w:cs="Times New Roman"/>
      <w:b/>
      <w:sz w:val="28"/>
      <w:szCs w:val="20"/>
    </w:rPr>
  </w:style>
  <w:style w:type="paragraph" w:customStyle="1" w:styleId="indent">
    <w:name w:val="indent"/>
    <w:basedOn w:val="Normal"/>
    <w:rsid w:val="00FA261E"/>
    <w:pPr>
      <w:spacing w:before="100" w:beforeAutospacing="1" w:after="100" w:afterAutospacing="1" w:line="240" w:lineRule="auto"/>
    </w:pPr>
    <w:rPr>
      <w:rFonts w:ascii="Arial" w:eastAsia="Arial Unicode MS" w:hAnsi="Arial" w:cs="Arial"/>
      <w:sz w:val="24"/>
      <w:szCs w:val="24"/>
    </w:rPr>
  </w:style>
  <w:style w:type="character" w:styleId="Strong">
    <w:name w:val="Strong"/>
    <w:uiPriority w:val="22"/>
    <w:qFormat/>
    <w:rsid w:val="00FA261E"/>
    <w:rPr>
      <w:b/>
      <w:bCs/>
    </w:rPr>
  </w:style>
  <w:style w:type="paragraph" w:styleId="Subtitle">
    <w:name w:val="Subtitle"/>
    <w:basedOn w:val="Normal"/>
    <w:link w:val="SubtitleChar"/>
    <w:qFormat/>
    <w:rsid w:val="00FA261E"/>
    <w:pPr>
      <w:spacing w:after="0" w:line="240" w:lineRule="auto"/>
      <w:jc w:val="center"/>
    </w:pPr>
    <w:rPr>
      <w:rFonts w:ascii="Arial" w:eastAsia="Times New Roman" w:hAnsi="Arial" w:cs="Arial"/>
      <w:b/>
      <w:bCs/>
      <w:kern w:val="28"/>
      <w:sz w:val="24"/>
      <w:szCs w:val="20"/>
    </w:rPr>
  </w:style>
  <w:style w:type="character" w:customStyle="1" w:styleId="SubtitleChar">
    <w:name w:val="Subtitle Char"/>
    <w:basedOn w:val="DefaultParagraphFont"/>
    <w:link w:val="Subtitle"/>
    <w:rsid w:val="00FA261E"/>
    <w:rPr>
      <w:rFonts w:ascii="Arial" w:eastAsia="Times New Roman" w:hAnsi="Arial" w:cs="Arial"/>
      <w:b/>
      <w:bCs/>
      <w:kern w:val="28"/>
      <w:sz w:val="24"/>
      <w:szCs w:val="20"/>
    </w:rPr>
  </w:style>
  <w:style w:type="paragraph" w:styleId="BodyText3">
    <w:name w:val="Body Text 3"/>
    <w:basedOn w:val="Normal"/>
    <w:link w:val="BodyText3Char"/>
    <w:rsid w:val="00FA261E"/>
    <w:pPr>
      <w:spacing w:after="0" w:line="240" w:lineRule="auto"/>
      <w:jc w:val="both"/>
    </w:pPr>
    <w:rPr>
      <w:rFonts w:ascii="Arial" w:eastAsia="Times New Roman" w:hAnsi="Arial" w:cs="Arial"/>
      <w:bCs/>
      <w:i/>
      <w:iCs/>
      <w:kern w:val="28"/>
      <w:szCs w:val="20"/>
    </w:rPr>
  </w:style>
  <w:style w:type="character" w:customStyle="1" w:styleId="BodyText3Char">
    <w:name w:val="Body Text 3 Char"/>
    <w:basedOn w:val="DefaultParagraphFont"/>
    <w:link w:val="BodyText3"/>
    <w:rsid w:val="00FA261E"/>
    <w:rPr>
      <w:rFonts w:ascii="Arial" w:eastAsia="Times New Roman" w:hAnsi="Arial" w:cs="Arial"/>
      <w:bCs/>
      <w:i/>
      <w:iCs/>
      <w:kern w:val="28"/>
      <w:szCs w:val="20"/>
    </w:rPr>
  </w:style>
  <w:style w:type="paragraph" w:styleId="BodyTextIndent2">
    <w:name w:val="Body Text Indent 2"/>
    <w:basedOn w:val="Normal"/>
    <w:link w:val="BodyTextIndent2Char"/>
    <w:rsid w:val="00FA261E"/>
    <w:pPr>
      <w:spacing w:after="0" w:line="240" w:lineRule="auto"/>
      <w:ind w:left="1560" w:hanging="709"/>
    </w:pPr>
    <w:rPr>
      <w:rFonts w:ascii="GillSans" w:eastAsia="Times New Roman" w:hAnsi="GillSans" w:cs="Times New Roman"/>
      <w:sz w:val="24"/>
      <w:szCs w:val="20"/>
    </w:rPr>
  </w:style>
  <w:style w:type="character" w:customStyle="1" w:styleId="BodyTextIndent2Char">
    <w:name w:val="Body Text Indent 2 Char"/>
    <w:basedOn w:val="DefaultParagraphFont"/>
    <w:link w:val="BodyTextIndent2"/>
    <w:rsid w:val="00FA261E"/>
    <w:rPr>
      <w:rFonts w:ascii="GillSans" w:eastAsia="Times New Roman" w:hAnsi="GillSans" w:cs="Times New Roman"/>
      <w:sz w:val="24"/>
      <w:szCs w:val="20"/>
    </w:rPr>
  </w:style>
  <w:style w:type="paragraph" w:styleId="BodyTextIndent">
    <w:name w:val="Body Text Indent"/>
    <w:basedOn w:val="Normal"/>
    <w:link w:val="BodyTextIndentChar"/>
    <w:rsid w:val="00FA261E"/>
    <w:pPr>
      <w:spacing w:after="0" w:line="240" w:lineRule="auto"/>
      <w:ind w:left="540"/>
      <w:jc w:val="both"/>
    </w:pPr>
    <w:rPr>
      <w:rFonts w:ascii="Arial" w:eastAsia="Times New Roman" w:hAnsi="Arial" w:cs="Arial"/>
      <w:i/>
      <w:iCs/>
      <w:kern w:val="28"/>
      <w:szCs w:val="20"/>
    </w:rPr>
  </w:style>
  <w:style w:type="character" w:customStyle="1" w:styleId="BodyTextIndentChar">
    <w:name w:val="Body Text Indent Char"/>
    <w:basedOn w:val="DefaultParagraphFont"/>
    <w:link w:val="BodyTextIndent"/>
    <w:rsid w:val="00FA261E"/>
    <w:rPr>
      <w:rFonts w:ascii="Arial" w:eastAsia="Times New Roman" w:hAnsi="Arial" w:cs="Arial"/>
      <w:i/>
      <w:iCs/>
      <w:kern w:val="28"/>
      <w:szCs w:val="20"/>
    </w:rPr>
  </w:style>
  <w:style w:type="character" w:styleId="FollowedHyperlink">
    <w:name w:val="FollowedHyperlink"/>
    <w:rsid w:val="00FA261E"/>
    <w:rPr>
      <w:color w:val="800080"/>
      <w:u w:val="single"/>
    </w:rPr>
  </w:style>
  <w:style w:type="paragraph" w:customStyle="1" w:styleId="Style1">
    <w:name w:val="Style1"/>
    <w:basedOn w:val="Normal"/>
    <w:rsid w:val="00FA261E"/>
    <w:pPr>
      <w:spacing w:after="0" w:line="240" w:lineRule="exact"/>
    </w:pPr>
    <w:rPr>
      <w:rFonts w:ascii="Arial" w:eastAsia="Times New Roman" w:hAnsi="Arial" w:cs="Times New Roman"/>
      <w:sz w:val="28"/>
      <w:szCs w:val="20"/>
    </w:rPr>
  </w:style>
  <w:style w:type="paragraph" w:styleId="BodyTextIndent3">
    <w:name w:val="Body Text Indent 3"/>
    <w:basedOn w:val="Normal"/>
    <w:link w:val="BodyTextIndent3Char"/>
    <w:rsid w:val="00FA261E"/>
    <w:pPr>
      <w:spacing w:after="0" w:line="240" w:lineRule="auto"/>
      <w:ind w:left="567" w:hanging="567"/>
    </w:pPr>
    <w:rPr>
      <w:rFonts w:ascii="Arial" w:eastAsia="Times New Roman" w:hAnsi="Arial" w:cs="Arial"/>
      <w:kern w:val="28"/>
      <w:sz w:val="24"/>
      <w:szCs w:val="20"/>
    </w:rPr>
  </w:style>
  <w:style w:type="character" w:customStyle="1" w:styleId="BodyTextIndent3Char">
    <w:name w:val="Body Text Indent 3 Char"/>
    <w:basedOn w:val="DefaultParagraphFont"/>
    <w:link w:val="BodyTextIndent3"/>
    <w:rsid w:val="00FA261E"/>
    <w:rPr>
      <w:rFonts w:ascii="Arial" w:eastAsia="Times New Roman" w:hAnsi="Arial" w:cs="Arial"/>
      <w:kern w:val="28"/>
      <w:sz w:val="24"/>
      <w:szCs w:val="20"/>
    </w:rPr>
  </w:style>
  <w:style w:type="paragraph" w:customStyle="1" w:styleId="Default">
    <w:name w:val="Default"/>
    <w:rsid w:val="00FA261E"/>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NormalWeb">
    <w:name w:val="Normal (Web)"/>
    <w:basedOn w:val="Normal"/>
    <w:rsid w:val="00FA261E"/>
    <w:pPr>
      <w:spacing w:before="200" w:after="300" w:line="240" w:lineRule="auto"/>
    </w:pPr>
    <w:rPr>
      <w:rFonts w:ascii="Times New Roman" w:eastAsia="Times New Roman" w:hAnsi="Times New Roman" w:cs="Times New Roman"/>
      <w:sz w:val="24"/>
      <w:szCs w:val="24"/>
      <w:lang w:eastAsia="en-GB"/>
    </w:rPr>
  </w:style>
  <w:style w:type="paragraph" w:customStyle="1" w:styleId="immindent16">
    <w:name w:val="immindent_16"/>
    <w:basedOn w:val="Normal"/>
    <w:rsid w:val="00FA261E"/>
    <w:pPr>
      <w:spacing w:before="100" w:beforeAutospacing="1" w:after="100" w:afterAutospacing="1" w:line="360" w:lineRule="atLeast"/>
      <w:ind w:left="400"/>
    </w:pPr>
    <w:rPr>
      <w:rFonts w:ascii="Times New Roman" w:eastAsia="Times New Roman" w:hAnsi="Times New Roman" w:cs="Times New Roman"/>
      <w:color w:val="333333"/>
      <w:sz w:val="31"/>
      <w:szCs w:val="31"/>
      <w:lang w:eastAsia="en-GB"/>
    </w:rPr>
  </w:style>
  <w:style w:type="character" w:styleId="CommentReference">
    <w:name w:val="annotation reference"/>
    <w:semiHidden/>
    <w:rsid w:val="00FA261E"/>
    <w:rPr>
      <w:sz w:val="16"/>
      <w:szCs w:val="16"/>
    </w:rPr>
  </w:style>
  <w:style w:type="paragraph" w:styleId="CommentText">
    <w:name w:val="annotation text"/>
    <w:basedOn w:val="Normal"/>
    <w:link w:val="CommentTextChar"/>
    <w:semiHidden/>
    <w:rsid w:val="00FA261E"/>
    <w:pPr>
      <w:spacing w:after="0" w:line="240" w:lineRule="auto"/>
    </w:pPr>
    <w:rPr>
      <w:rFonts w:ascii="Times New Roman" w:eastAsia="Times New Roman" w:hAnsi="Times New Roman" w:cs="Times New Roman"/>
      <w:kern w:val="28"/>
      <w:sz w:val="20"/>
      <w:szCs w:val="20"/>
    </w:rPr>
  </w:style>
  <w:style w:type="character" w:customStyle="1" w:styleId="CommentTextChar">
    <w:name w:val="Comment Text Char"/>
    <w:basedOn w:val="DefaultParagraphFont"/>
    <w:link w:val="CommentText"/>
    <w:semiHidden/>
    <w:rsid w:val="00FA261E"/>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semiHidden/>
    <w:rsid w:val="00FA261E"/>
    <w:rPr>
      <w:b/>
      <w:bCs/>
    </w:rPr>
  </w:style>
  <w:style w:type="character" w:customStyle="1" w:styleId="CommentSubjectChar">
    <w:name w:val="Comment Subject Char"/>
    <w:basedOn w:val="CommentTextChar"/>
    <w:link w:val="CommentSubject"/>
    <w:semiHidden/>
    <w:rsid w:val="00FA261E"/>
    <w:rPr>
      <w:rFonts w:ascii="Times New Roman" w:eastAsia="Times New Roman" w:hAnsi="Times New Roman" w:cs="Times New Roman"/>
      <w:b/>
      <w:bCs/>
      <w:kern w:val="28"/>
      <w:sz w:val="20"/>
      <w:szCs w:val="20"/>
    </w:rPr>
  </w:style>
  <w:style w:type="table" w:styleId="TableGrid">
    <w:name w:val="Table Grid"/>
    <w:basedOn w:val="TableNormal"/>
    <w:rsid w:val="00FA261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FA261E"/>
    <w:rPr>
      <w:i w:val="0"/>
      <w:iCs w:val="0"/>
      <w:color w:val="388222"/>
    </w:rPr>
  </w:style>
  <w:style w:type="character" w:customStyle="1" w:styleId="fontstyle01">
    <w:name w:val="fontstyle01"/>
    <w:basedOn w:val="DefaultParagraphFont"/>
    <w:rsid w:val="00A5008C"/>
    <w:rPr>
      <w:rFonts w:ascii="Corbel" w:hAnsi="Corbel" w:hint="default"/>
      <w:b w:val="0"/>
      <w:bCs w:val="0"/>
      <w:i w:val="0"/>
      <w:iCs w:val="0"/>
      <w:color w:val="000000"/>
      <w:sz w:val="22"/>
      <w:szCs w:val="22"/>
    </w:rPr>
  </w:style>
  <w:style w:type="character" w:customStyle="1" w:styleId="fontstyle21">
    <w:name w:val="fontstyle21"/>
    <w:basedOn w:val="DefaultParagraphFont"/>
    <w:rsid w:val="00A5008C"/>
    <w:rPr>
      <w:rFonts w:ascii="Corbel-Bold" w:hAnsi="Corbel-Bold" w:hint="default"/>
      <w:b/>
      <w:bCs/>
      <w:i w:val="0"/>
      <w:iCs w:val="0"/>
      <w:color w:val="000000"/>
      <w:sz w:val="22"/>
      <w:szCs w:val="22"/>
    </w:rPr>
  </w:style>
  <w:style w:type="paragraph" w:customStyle="1" w:styleId="1bodycopy10pt">
    <w:name w:val="1 body copy 10pt"/>
    <w:basedOn w:val="Normal"/>
    <w:link w:val="1bodycopy10ptChar"/>
    <w:qFormat/>
    <w:rsid w:val="00A5008C"/>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A5008C"/>
    <w:rPr>
      <w:rFonts w:ascii="Arial" w:eastAsia="MS Mincho" w:hAnsi="Arial" w:cs="Times New Roman"/>
      <w:sz w:val="20"/>
      <w:szCs w:val="24"/>
      <w:lang w:val="en-US"/>
    </w:rPr>
  </w:style>
  <w:style w:type="paragraph" w:customStyle="1" w:styleId="1bodycopy11pt">
    <w:name w:val="1 body copy 11pt"/>
    <w:autoRedefine/>
    <w:rsid w:val="00705A52"/>
    <w:pPr>
      <w:spacing w:after="120" w:line="240" w:lineRule="auto"/>
      <w:jc w:val="center"/>
    </w:pPr>
    <w:rPr>
      <w:rFonts w:ascii="Century Gothic" w:eastAsia="MS Mincho" w:hAnsi="Century Gothic" w:cs="Arial"/>
      <w:szCs w:val="24"/>
      <w:lang w:val="en-US"/>
    </w:rPr>
  </w:style>
  <w:style w:type="paragraph" w:customStyle="1" w:styleId="Tablebodycopy">
    <w:name w:val="Table body copy"/>
    <w:basedOn w:val="1bodycopy10pt"/>
    <w:qFormat/>
    <w:rsid w:val="00BD7EAB"/>
    <w:pPr>
      <w:keepLines/>
      <w:spacing w:after="60"/>
      <w:textboxTightWrap w:val="allLines"/>
    </w:pPr>
  </w:style>
  <w:style w:type="paragraph" w:customStyle="1" w:styleId="Tablecopybulleted">
    <w:name w:val="Table copy bulleted"/>
    <w:basedOn w:val="Tablebodycopy"/>
    <w:qFormat/>
    <w:rsid w:val="00BD7EAB"/>
    <w:pPr>
      <w:numPr>
        <w:numId w:val="3"/>
      </w:numPr>
    </w:pPr>
  </w:style>
  <w:style w:type="paragraph" w:customStyle="1" w:styleId="4Bulletedcopyblue">
    <w:name w:val="4 Bulleted copy blue"/>
    <w:basedOn w:val="Normal"/>
    <w:qFormat/>
    <w:rsid w:val="00A15131"/>
    <w:pPr>
      <w:numPr>
        <w:numId w:val="5"/>
      </w:numPr>
      <w:spacing w:after="120" w:line="240" w:lineRule="auto"/>
    </w:pPr>
    <w:rPr>
      <w:rFonts w:ascii="Arial" w:eastAsia="MS Mincho" w:hAnsi="Arial" w:cs="Arial"/>
      <w:sz w:val="20"/>
      <w:szCs w:val="20"/>
      <w:lang w:val="en-US"/>
    </w:rPr>
  </w:style>
  <w:style w:type="paragraph" w:customStyle="1" w:styleId="9Secondbullet">
    <w:name w:val="9 Second bullet"/>
    <w:basedOn w:val="1bodycopy10pt"/>
    <w:rsid w:val="00A15131"/>
    <w:pPr>
      <w:numPr>
        <w:numId w:val="4"/>
      </w:numPr>
      <w:ind w:right="567"/>
    </w:pPr>
  </w:style>
  <w:style w:type="character" w:styleId="UnresolvedMention">
    <w:name w:val="Unresolved Mention"/>
    <w:basedOn w:val="DefaultParagraphFont"/>
    <w:uiPriority w:val="99"/>
    <w:semiHidden/>
    <w:unhideWhenUsed/>
    <w:rsid w:val="00C06986"/>
    <w:rPr>
      <w:color w:val="808080"/>
      <w:shd w:val="clear" w:color="auto" w:fill="E6E6E6"/>
    </w:rPr>
  </w:style>
  <w:style w:type="character" w:customStyle="1" w:styleId="fontstyle31">
    <w:name w:val="fontstyle31"/>
    <w:basedOn w:val="DefaultParagraphFont"/>
    <w:rsid w:val="00C66DD7"/>
    <w:rPr>
      <w:rFonts w:ascii="CourierNewPSMT" w:hAnsi="CourierNewPSMT" w:hint="default"/>
      <w:b w:val="0"/>
      <w:bCs w:val="0"/>
      <w:i w:val="0"/>
      <w:iCs w:val="0"/>
      <w:color w:val="000000"/>
      <w:sz w:val="22"/>
      <w:szCs w:val="22"/>
    </w:rPr>
  </w:style>
  <w:style w:type="paragraph" w:customStyle="1" w:styleId="Subhead2">
    <w:name w:val="Subhead 2"/>
    <w:basedOn w:val="1bodycopy10pt"/>
    <w:next w:val="1bodycopy10pt"/>
    <w:link w:val="Subhead2Char"/>
    <w:qFormat/>
    <w:rsid w:val="005D2D10"/>
    <w:pPr>
      <w:spacing w:before="240"/>
    </w:pPr>
    <w:rPr>
      <w:b/>
      <w:color w:val="12263F"/>
      <w:sz w:val="24"/>
    </w:rPr>
  </w:style>
  <w:style w:type="character" w:customStyle="1" w:styleId="Subhead2Char">
    <w:name w:val="Subhead 2 Char"/>
    <w:link w:val="Subhead2"/>
    <w:rsid w:val="005D2D10"/>
    <w:rPr>
      <w:rFonts w:ascii="Arial" w:eastAsia="MS Mincho" w:hAnsi="Arial" w:cs="Times New Roman"/>
      <w:b/>
      <w:color w:val="12263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1621">
      <w:bodyDiv w:val="1"/>
      <w:marLeft w:val="0"/>
      <w:marRight w:val="0"/>
      <w:marTop w:val="0"/>
      <w:marBottom w:val="0"/>
      <w:divBdr>
        <w:top w:val="none" w:sz="0" w:space="0" w:color="auto"/>
        <w:left w:val="none" w:sz="0" w:space="0" w:color="auto"/>
        <w:bottom w:val="none" w:sz="0" w:space="0" w:color="auto"/>
        <w:right w:val="none" w:sz="0" w:space="0" w:color="auto"/>
      </w:divBdr>
      <w:divsChild>
        <w:div w:id="1348630610">
          <w:marLeft w:val="0"/>
          <w:marRight w:val="0"/>
          <w:marTop w:val="0"/>
          <w:marBottom w:val="0"/>
          <w:divBdr>
            <w:top w:val="none" w:sz="0" w:space="0" w:color="auto"/>
            <w:left w:val="none" w:sz="0" w:space="0" w:color="auto"/>
            <w:bottom w:val="none" w:sz="0" w:space="0" w:color="auto"/>
            <w:right w:val="none" w:sz="0" w:space="0" w:color="auto"/>
          </w:divBdr>
          <w:divsChild>
            <w:div w:id="1066105466">
              <w:marLeft w:val="0"/>
              <w:marRight w:val="0"/>
              <w:marTop w:val="300"/>
              <w:marBottom w:val="300"/>
              <w:divBdr>
                <w:top w:val="single" w:sz="6" w:space="0" w:color="D6D6D6"/>
                <w:left w:val="single" w:sz="6" w:space="15" w:color="D6D6D6"/>
                <w:bottom w:val="single" w:sz="6" w:space="15" w:color="D6D6D6"/>
                <w:right w:val="single" w:sz="6" w:space="15" w:color="D6D6D6"/>
              </w:divBdr>
              <w:divsChild>
                <w:div w:id="687680793">
                  <w:marLeft w:val="0"/>
                  <w:marRight w:val="0"/>
                  <w:marTop w:val="0"/>
                  <w:marBottom w:val="300"/>
                  <w:divBdr>
                    <w:top w:val="none" w:sz="0" w:space="0" w:color="auto"/>
                    <w:left w:val="none" w:sz="0" w:space="0" w:color="auto"/>
                    <w:bottom w:val="none" w:sz="0" w:space="0" w:color="auto"/>
                    <w:right w:val="none" w:sz="0" w:space="0" w:color="auto"/>
                  </w:divBdr>
                  <w:divsChild>
                    <w:div w:id="618344412">
                      <w:marLeft w:val="0"/>
                      <w:marRight w:val="0"/>
                      <w:marTop w:val="0"/>
                      <w:marBottom w:val="0"/>
                      <w:divBdr>
                        <w:top w:val="none" w:sz="0" w:space="0" w:color="auto"/>
                        <w:left w:val="none" w:sz="0" w:space="0" w:color="auto"/>
                        <w:bottom w:val="none" w:sz="0" w:space="0" w:color="auto"/>
                        <w:right w:val="none" w:sz="0" w:space="0" w:color="auto"/>
                      </w:divBdr>
                      <w:divsChild>
                        <w:div w:id="21024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751203">
      <w:bodyDiv w:val="1"/>
      <w:marLeft w:val="0"/>
      <w:marRight w:val="0"/>
      <w:marTop w:val="0"/>
      <w:marBottom w:val="0"/>
      <w:divBdr>
        <w:top w:val="none" w:sz="0" w:space="0" w:color="auto"/>
        <w:left w:val="none" w:sz="0" w:space="0" w:color="auto"/>
        <w:bottom w:val="none" w:sz="0" w:space="0" w:color="auto"/>
        <w:right w:val="none" w:sz="0" w:space="0" w:color="auto"/>
      </w:divBdr>
      <w:divsChild>
        <w:div w:id="1605264292">
          <w:marLeft w:val="0"/>
          <w:marRight w:val="0"/>
          <w:marTop w:val="0"/>
          <w:marBottom w:val="0"/>
          <w:divBdr>
            <w:top w:val="none" w:sz="0" w:space="0" w:color="auto"/>
            <w:left w:val="none" w:sz="0" w:space="0" w:color="auto"/>
            <w:bottom w:val="none" w:sz="0" w:space="0" w:color="auto"/>
            <w:right w:val="none" w:sz="0" w:space="0" w:color="auto"/>
          </w:divBdr>
          <w:divsChild>
            <w:div w:id="1156217226">
              <w:marLeft w:val="0"/>
              <w:marRight w:val="0"/>
              <w:marTop w:val="0"/>
              <w:marBottom w:val="0"/>
              <w:divBdr>
                <w:top w:val="none" w:sz="0" w:space="0" w:color="auto"/>
                <w:left w:val="none" w:sz="0" w:space="0" w:color="auto"/>
                <w:bottom w:val="none" w:sz="0" w:space="0" w:color="auto"/>
                <w:right w:val="none" w:sz="0" w:space="0" w:color="auto"/>
              </w:divBdr>
              <w:divsChild>
                <w:div w:id="1936131187">
                  <w:marLeft w:val="0"/>
                  <w:marRight w:val="0"/>
                  <w:marTop w:val="0"/>
                  <w:marBottom w:val="0"/>
                  <w:divBdr>
                    <w:top w:val="none" w:sz="0" w:space="0" w:color="auto"/>
                    <w:left w:val="none" w:sz="0" w:space="0" w:color="auto"/>
                    <w:bottom w:val="none" w:sz="0" w:space="0" w:color="auto"/>
                    <w:right w:val="none" w:sz="0" w:space="0" w:color="auto"/>
                  </w:divBdr>
                  <w:divsChild>
                    <w:div w:id="357513850">
                      <w:marLeft w:val="0"/>
                      <w:marRight w:val="0"/>
                      <w:marTop w:val="0"/>
                      <w:marBottom w:val="0"/>
                      <w:divBdr>
                        <w:top w:val="none" w:sz="0" w:space="0" w:color="auto"/>
                        <w:left w:val="none" w:sz="0" w:space="0" w:color="auto"/>
                        <w:bottom w:val="none" w:sz="0" w:space="0" w:color="auto"/>
                        <w:right w:val="none" w:sz="0" w:space="0" w:color="auto"/>
                      </w:divBdr>
                      <w:divsChild>
                        <w:div w:id="903176149">
                          <w:marLeft w:val="0"/>
                          <w:marRight w:val="0"/>
                          <w:marTop w:val="0"/>
                          <w:marBottom w:val="0"/>
                          <w:divBdr>
                            <w:top w:val="none" w:sz="0" w:space="0" w:color="auto"/>
                            <w:left w:val="none" w:sz="0" w:space="0" w:color="auto"/>
                            <w:bottom w:val="none" w:sz="0" w:space="0" w:color="auto"/>
                            <w:right w:val="none" w:sz="0" w:space="0" w:color="auto"/>
                          </w:divBdr>
                          <w:divsChild>
                            <w:div w:id="8854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090796">
      <w:bodyDiv w:val="1"/>
      <w:marLeft w:val="0"/>
      <w:marRight w:val="0"/>
      <w:marTop w:val="0"/>
      <w:marBottom w:val="0"/>
      <w:divBdr>
        <w:top w:val="none" w:sz="0" w:space="0" w:color="auto"/>
        <w:left w:val="none" w:sz="0" w:space="0" w:color="auto"/>
        <w:bottom w:val="none" w:sz="0" w:space="0" w:color="auto"/>
        <w:right w:val="none" w:sz="0" w:space="0" w:color="auto"/>
      </w:divBdr>
    </w:div>
    <w:div w:id="819225631">
      <w:bodyDiv w:val="1"/>
      <w:marLeft w:val="0"/>
      <w:marRight w:val="0"/>
      <w:marTop w:val="0"/>
      <w:marBottom w:val="0"/>
      <w:divBdr>
        <w:top w:val="none" w:sz="0" w:space="0" w:color="auto"/>
        <w:left w:val="none" w:sz="0" w:space="0" w:color="auto"/>
        <w:bottom w:val="none" w:sz="0" w:space="0" w:color="auto"/>
        <w:right w:val="none" w:sz="0" w:space="0" w:color="auto"/>
      </w:divBdr>
    </w:div>
    <w:div w:id="1259751284">
      <w:bodyDiv w:val="1"/>
      <w:marLeft w:val="0"/>
      <w:marRight w:val="0"/>
      <w:marTop w:val="0"/>
      <w:marBottom w:val="0"/>
      <w:divBdr>
        <w:top w:val="none" w:sz="0" w:space="0" w:color="auto"/>
        <w:left w:val="none" w:sz="0" w:space="0" w:color="auto"/>
        <w:bottom w:val="none" w:sz="0" w:space="0" w:color="auto"/>
        <w:right w:val="none" w:sz="0" w:space="0" w:color="auto"/>
      </w:divBdr>
      <w:divsChild>
        <w:div w:id="1821193068">
          <w:marLeft w:val="0"/>
          <w:marRight w:val="0"/>
          <w:marTop w:val="0"/>
          <w:marBottom w:val="0"/>
          <w:divBdr>
            <w:top w:val="none" w:sz="0" w:space="0" w:color="auto"/>
            <w:left w:val="none" w:sz="0" w:space="0" w:color="auto"/>
            <w:bottom w:val="single" w:sz="6" w:space="0" w:color="D7D8DA"/>
            <w:right w:val="none" w:sz="0" w:space="0" w:color="auto"/>
          </w:divBdr>
          <w:divsChild>
            <w:div w:id="755858957">
              <w:marLeft w:val="0"/>
              <w:marRight w:val="0"/>
              <w:marTop w:val="0"/>
              <w:marBottom w:val="300"/>
              <w:divBdr>
                <w:top w:val="none" w:sz="0" w:space="0" w:color="auto"/>
                <w:left w:val="none" w:sz="0" w:space="0" w:color="auto"/>
                <w:bottom w:val="none" w:sz="0" w:space="0" w:color="auto"/>
                <w:right w:val="none" w:sz="0" w:space="0" w:color="auto"/>
              </w:divBdr>
              <w:divsChild>
                <w:div w:id="2040888904">
                  <w:marLeft w:val="0"/>
                  <w:marRight w:val="0"/>
                  <w:marTop w:val="0"/>
                  <w:marBottom w:val="0"/>
                  <w:divBdr>
                    <w:top w:val="none" w:sz="0" w:space="0" w:color="auto"/>
                    <w:left w:val="none" w:sz="0" w:space="0" w:color="auto"/>
                    <w:bottom w:val="none" w:sz="0" w:space="0" w:color="auto"/>
                    <w:right w:val="none" w:sz="0" w:space="0" w:color="auto"/>
                  </w:divBdr>
                  <w:divsChild>
                    <w:div w:id="1125847918">
                      <w:marLeft w:val="0"/>
                      <w:marRight w:val="0"/>
                      <w:marTop w:val="0"/>
                      <w:marBottom w:val="0"/>
                      <w:divBdr>
                        <w:top w:val="none" w:sz="0" w:space="0" w:color="auto"/>
                        <w:left w:val="none" w:sz="0" w:space="0" w:color="auto"/>
                        <w:bottom w:val="none" w:sz="0" w:space="0" w:color="auto"/>
                        <w:right w:val="none" w:sz="0" w:space="0" w:color="auto"/>
                      </w:divBdr>
                      <w:divsChild>
                        <w:div w:id="1635795100">
                          <w:marLeft w:val="0"/>
                          <w:marRight w:val="0"/>
                          <w:marTop w:val="0"/>
                          <w:marBottom w:val="0"/>
                          <w:divBdr>
                            <w:top w:val="none" w:sz="0" w:space="0" w:color="auto"/>
                            <w:left w:val="none" w:sz="0" w:space="0" w:color="auto"/>
                            <w:bottom w:val="none" w:sz="0" w:space="0" w:color="auto"/>
                            <w:right w:val="none" w:sz="0" w:space="0" w:color="auto"/>
                          </w:divBdr>
                          <w:divsChild>
                            <w:div w:id="10095276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486360">
      <w:bodyDiv w:val="1"/>
      <w:marLeft w:val="0"/>
      <w:marRight w:val="0"/>
      <w:marTop w:val="0"/>
      <w:marBottom w:val="0"/>
      <w:divBdr>
        <w:top w:val="none" w:sz="0" w:space="0" w:color="auto"/>
        <w:left w:val="none" w:sz="0" w:space="0" w:color="auto"/>
        <w:bottom w:val="none" w:sz="0" w:space="0" w:color="auto"/>
        <w:right w:val="none" w:sz="0" w:space="0" w:color="auto"/>
      </w:divBdr>
    </w:div>
    <w:div w:id="1504661925">
      <w:bodyDiv w:val="1"/>
      <w:marLeft w:val="0"/>
      <w:marRight w:val="0"/>
      <w:marTop w:val="0"/>
      <w:marBottom w:val="0"/>
      <w:divBdr>
        <w:top w:val="none" w:sz="0" w:space="0" w:color="auto"/>
        <w:left w:val="none" w:sz="0" w:space="0" w:color="auto"/>
        <w:bottom w:val="none" w:sz="0" w:space="0" w:color="auto"/>
        <w:right w:val="none" w:sz="0" w:space="0" w:color="auto"/>
      </w:divBdr>
    </w:div>
    <w:div w:id="1534266757">
      <w:bodyDiv w:val="1"/>
      <w:marLeft w:val="0"/>
      <w:marRight w:val="0"/>
      <w:marTop w:val="0"/>
      <w:marBottom w:val="0"/>
      <w:divBdr>
        <w:top w:val="none" w:sz="0" w:space="0" w:color="auto"/>
        <w:left w:val="none" w:sz="0" w:space="0" w:color="auto"/>
        <w:bottom w:val="none" w:sz="0" w:space="0" w:color="auto"/>
        <w:right w:val="none" w:sz="0" w:space="0" w:color="auto"/>
      </w:divBdr>
    </w:div>
    <w:div w:id="1598555802">
      <w:bodyDiv w:val="1"/>
      <w:marLeft w:val="0"/>
      <w:marRight w:val="0"/>
      <w:marTop w:val="0"/>
      <w:marBottom w:val="0"/>
      <w:divBdr>
        <w:top w:val="none" w:sz="0" w:space="0" w:color="auto"/>
        <w:left w:val="none" w:sz="0" w:space="0" w:color="auto"/>
        <w:bottom w:val="none" w:sz="0" w:space="0" w:color="auto"/>
        <w:right w:val="none" w:sz="0" w:space="0" w:color="auto"/>
      </w:divBdr>
    </w:div>
    <w:div w:id="1847360608">
      <w:bodyDiv w:val="1"/>
      <w:marLeft w:val="0"/>
      <w:marRight w:val="0"/>
      <w:marTop w:val="0"/>
      <w:marBottom w:val="0"/>
      <w:divBdr>
        <w:top w:val="none" w:sz="0" w:space="0" w:color="auto"/>
        <w:left w:val="none" w:sz="0" w:space="0" w:color="auto"/>
        <w:bottom w:val="none" w:sz="0" w:space="0" w:color="auto"/>
        <w:right w:val="none" w:sz="0" w:space="0" w:color="auto"/>
      </w:divBdr>
      <w:divsChild>
        <w:div w:id="1952080599">
          <w:marLeft w:val="0"/>
          <w:marRight w:val="0"/>
          <w:marTop w:val="0"/>
          <w:marBottom w:val="0"/>
          <w:divBdr>
            <w:top w:val="none" w:sz="0" w:space="0" w:color="auto"/>
            <w:left w:val="none" w:sz="0" w:space="0" w:color="auto"/>
            <w:bottom w:val="none" w:sz="0" w:space="0" w:color="auto"/>
            <w:right w:val="none" w:sz="0" w:space="0" w:color="auto"/>
          </w:divBdr>
          <w:divsChild>
            <w:div w:id="735510634">
              <w:marLeft w:val="0"/>
              <w:marRight w:val="0"/>
              <w:marTop w:val="300"/>
              <w:marBottom w:val="300"/>
              <w:divBdr>
                <w:top w:val="single" w:sz="6" w:space="0" w:color="D6D6D6"/>
                <w:left w:val="single" w:sz="6" w:space="15" w:color="D6D6D6"/>
                <w:bottom w:val="single" w:sz="6" w:space="15" w:color="D6D6D6"/>
                <w:right w:val="single" w:sz="6" w:space="15" w:color="D6D6D6"/>
              </w:divBdr>
              <w:divsChild>
                <w:div w:id="1957641191">
                  <w:marLeft w:val="0"/>
                  <w:marRight w:val="0"/>
                  <w:marTop w:val="0"/>
                  <w:marBottom w:val="300"/>
                  <w:divBdr>
                    <w:top w:val="none" w:sz="0" w:space="0" w:color="auto"/>
                    <w:left w:val="none" w:sz="0" w:space="0" w:color="auto"/>
                    <w:bottom w:val="none" w:sz="0" w:space="0" w:color="auto"/>
                    <w:right w:val="none" w:sz="0" w:space="0" w:color="auto"/>
                  </w:divBdr>
                  <w:divsChild>
                    <w:div w:id="168839770">
                      <w:marLeft w:val="0"/>
                      <w:marRight w:val="0"/>
                      <w:marTop w:val="0"/>
                      <w:marBottom w:val="0"/>
                      <w:divBdr>
                        <w:top w:val="none" w:sz="0" w:space="0" w:color="auto"/>
                        <w:left w:val="none" w:sz="0" w:space="0" w:color="auto"/>
                        <w:bottom w:val="none" w:sz="0" w:space="0" w:color="auto"/>
                        <w:right w:val="none" w:sz="0" w:space="0" w:color="auto"/>
                      </w:divBdr>
                      <w:divsChild>
                        <w:div w:id="1884321914">
                          <w:marLeft w:val="0"/>
                          <w:marRight w:val="0"/>
                          <w:marTop w:val="0"/>
                          <w:marBottom w:val="0"/>
                          <w:divBdr>
                            <w:top w:val="none" w:sz="0" w:space="0" w:color="auto"/>
                            <w:left w:val="none" w:sz="0" w:space="0" w:color="auto"/>
                            <w:bottom w:val="none" w:sz="0" w:space="0" w:color="auto"/>
                            <w:right w:val="none" w:sz="0" w:space="0" w:color="auto"/>
                          </w:divBdr>
                        </w:div>
                        <w:div w:id="20660288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9948533">
      <w:bodyDiv w:val="1"/>
      <w:marLeft w:val="0"/>
      <w:marRight w:val="0"/>
      <w:marTop w:val="0"/>
      <w:marBottom w:val="0"/>
      <w:divBdr>
        <w:top w:val="none" w:sz="0" w:space="0" w:color="auto"/>
        <w:left w:val="none" w:sz="0" w:space="0" w:color="auto"/>
        <w:bottom w:val="none" w:sz="0" w:space="0" w:color="auto"/>
        <w:right w:val="none" w:sz="0" w:space="0" w:color="auto"/>
      </w:divBdr>
      <w:divsChild>
        <w:div w:id="634338238">
          <w:marLeft w:val="0"/>
          <w:marRight w:val="0"/>
          <w:marTop w:val="0"/>
          <w:marBottom w:val="0"/>
          <w:divBdr>
            <w:top w:val="none" w:sz="0" w:space="0" w:color="auto"/>
            <w:left w:val="none" w:sz="0" w:space="0" w:color="auto"/>
            <w:bottom w:val="none" w:sz="0" w:space="0" w:color="auto"/>
            <w:right w:val="none" w:sz="0" w:space="0" w:color="auto"/>
          </w:divBdr>
          <w:divsChild>
            <w:div w:id="617033592">
              <w:marLeft w:val="0"/>
              <w:marRight w:val="450"/>
              <w:marTop w:val="0"/>
              <w:marBottom w:val="600"/>
              <w:divBdr>
                <w:top w:val="none" w:sz="0" w:space="0" w:color="auto"/>
                <w:left w:val="none" w:sz="0" w:space="0" w:color="auto"/>
                <w:bottom w:val="none" w:sz="0" w:space="0" w:color="auto"/>
                <w:right w:val="none" w:sz="0" w:space="0" w:color="auto"/>
              </w:divBdr>
              <w:divsChild>
                <w:div w:id="84463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legislation.gov.uk/ukpga/2002/32/section/175" TargetMode="External"/><Relationship Id="rId26" Type="http://schemas.openxmlformats.org/officeDocument/2006/relationships/hyperlink" Target="https://www.gov.uk/government/publications/prevent-duty-guidance" TargetMode="External"/><Relationship Id="rId39" Type="http://schemas.openxmlformats.org/officeDocument/2006/relationships/hyperlink" Target="https://www.gov.uk/guidance/making-barring-referrals-to-the-dbs" TargetMode="External"/><Relationship Id="rId21" Type="http://schemas.openxmlformats.org/officeDocument/2006/relationships/hyperlink" Target="http://www.legislation.gov.uk/ukpga/2004/31/contents" TargetMode="External"/><Relationship Id="rId34" Type="http://schemas.openxmlformats.org/officeDocument/2006/relationships/hyperlink" Target="mailto:counter.extremism@education.gov.uk"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working-together-to-safeguard-children--2" TargetMode="External"/><Relationship Id="rId29" Type="http://schemas.openxmlformats.org/officeDocument/2006/relationships/hyperlink" Target="https://www.gov.uk/government/publications/early-years-foundation-stage-framework--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legislation.gov.uk/ukpga/1974/53" TargetMode="External"/><Relationship Id="rId32" Type="http://schemas.openxmlformats.org/officeDocument/2006/relationships/image" Target="media/image5.jpeg"/><Relationship Id="rId37" Type="http://schemas.openxmlformats.org/officeDocument/2006/relationships/image" Target="media/image7.png"/><Relationship Id="rId40" Type="http://schemas.openxmlformats.org/officeDocument/2006/relationships/hyperlink" Target="http://www.legislation.gov.uk/uksi/2009/37/contents/made"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www.gov.uk/government/publications/multi-agency-statutory-guidance-on-female-genital-mutilation" TargetMode="External"/><Relationship Id="rId28" Type="http://schemas.openxmlformats.org/officeDocument/2006/relationships/hyperlink" Target="http://www.legislation.gov.uk/ukpga/2006/21/contents" TargetMode="External"/><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www.legislation.gov.uk/uksi/2009/2680/contents/made" TargetMode="External"/><Relationship Id="rId31" Type="http://schemas.openxmlformats.org/officeDocument/2006/relationships/hyperlink" Target="https://www.gov.uk/government/publications/working-together"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legislation.gov.uk/ukpga/2015/9/part/5/crossheading/female-genital-mutilation" TargetMode="External"/><Relationship Id="rId27" Type="http://schemas.openxmlformats.org/officeDocument/2006/relationships/hyperlink" Target="http://www.legislation.gov.uk/uksi/2018/794/contents/made" TargetMode="External"/><Relationship Id="rId30" Type="http://schemas.openxmlformats.org/officeDocument/2006/relationships/hyperlink" Target="http://www.gov.uk/government/publications/safeguarding-practitioners-information-sharing-advice" TargetMode="External"/><Relationship Id="rId35" Type="http://schemas.openxmlformats.org/officeDocument/2006/relationships/hyperlink" Target="https://www.gov.uk/government/publications/keeping-children-safe-in-education--2"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gov.uk/government/publications/governance-handbook" TargetMode="External"/><Relationship Id="rId25" Type="http://schemas.openxmlformats.org/officeDocument/2006/relationships/hyperlink" Target="http://www.legislation.gov.uk/ukpga/2006/47/schedule/4" TargetMode="External"/><Relationship Id="rId33" Type="http://schemas.openxmlformats.org/officeDocument/2006/relationships/hyperlink" Target="https://www.gov.uk/government/publications/channel-guidance" TargetMode="External"/><Relationship Id="rId38" Type="http://schemas.openxmlformats.org/officeDocument/2006/relationships/image" Target="media/image8.png"/><Relationship Id="rId20" Type="http://schemas.openxmlformats.org/officeDocument/2006/relationships/hyperlink" Target="http://www.legislation.gov.uk/ukpga/1989/41" TargetMode="External"/><Relationship Id="rId41" Type="http://schemas.openxmlformats.org/officeDocument/2006/relationships/hyperlink" Target="https://www.legislation.gov.uk/ukpga/2008/25/section/1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8E4DD3FB08284B982165C47A3C3115" ma:contentTypeVersion="18" ma:contentTypeDescription="Create a new document." ma:contentTypeScope="" ma:versionID="bf6ac8233fd8cf5e7cb34d74ef50d76f">
  <xsd:schema xmlns:xsd="http://www.w3.org/2001/XMLSchema" xmlns:xs="http://www.w3.org/2001/XMLSchema" xmlns:p="http://schemas.microsoft.com/office/2006/metadata/properties" xmlns:ns2="591cfa15-4cd3-4a55-b9f7-6f85be7cf638" xmlns:ns3="50c1468e-7deb-4d11-ad38-6c583b2a0204" targetNamespace="http://schemas.microsoft.com/office/2006/metadata/properties" ma:root="true" ma:fieldsID="97f7ab972947b53b2a8602fccc36b9d8" ns2:_="" ns3:_="">
    <xsd:import namespace="591cfa15-4cd3-4a55-b9f7-6f85be7cf638"/>
    <xsd:import namespace="50c1468e-7deb-4d11-ad38-6c583b2a020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cfa15-4cd3-4a55-b9f7-6f85be7cf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c1468e-7deb-4d11-ad38-6c583b2a020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4fc3936-6c0b-40b8-a363-8e1aacbde266}" ma:internalName="TaxCatchAll" ma:showField="CatchAllData" ma:web="50c1468e-7deb-4d11-ad38-6c583b2a02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50c1468e-7deb-4d11-ad38-6c583b2a0204" xsi:nil="true"/>
    <lcf76f155ced4ddcb4097134ff3c332f xmlns="591cfa15-4cd3-4a55-b9f7-6f85be7cf63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B30FF9C-6530-47B3-970D-BADAE7116BC3}">
  <ds:schemaRefs>
    <ds:schemaRef ds:uri="http://schemas.microsoft.com/sharepoint/v3/contenttype/forms"/>
  </ds:schemaRefs>
</ds:datastoreItem>
</file>

<file path=customXml/itemProps2.xml><?xml version="1.0" encoding="utf-8"?>
<ds:datastoreItem xmlns:ds="http://schemas.openxmlformats.org/officeDocument/2006/customXml" ds:itemID="{8018364A-881A-4DFE-A023-3B54C2D246F2}"/>
</file>

<file path=customXml/itemProps3.xml><?xml version="1.0" encoding="utf-8"?>
<ds:datastoreItem xmlns:ds="http://schemas.openxmlformats.org/officeDocument/2006/customXml" ds:itemID="{372EB554-3F00-4810-AA2B-A5D6A571980F}">
  <ds:schemaRefs>
    <ds:schemaRef ds:uri="http://schemas.openxmlformats.org/officeDocument/2006/bibliography"/>
  </ds:schemaRefs>
</ds:datastoreItem>
</file>

<file path=customXml/itemProps4.xml><?xml version="1.0" encoding="utf-8"?>
<ds:datastoreItem xmlns:ds="http://schemas.openxmlformats.org/officeDocument/2006/customXml" ds:itemID="{911D3BEF-873D-413C-B616-7E60C62AB0A7}">
  <ds:schemaRefs>
    <ds:schemaRef ds:uri="http://schemas.microsoft.com/office/2006/metadata/properties"/>
    <ds:schemaRef ds:uri="http://schemas.microsoft.com/office/infopath/2007/PartnerControls"/>
    <ds:schemaRef ds:uri="50c1468e-7deb-4d11-ad38-6c583b2a0204"/>
    <ds:schemaRef ds:uri="591cfa15-4cd3-4a55-b9f7-6f85be7cf63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15149</Words>
  <Characters>75747</Characters>
  <Application>Microsoft Office Word</Application>
  <DocSecurity>0</DocSecurity>
  <Lines>5049</Lines>
  <Paragraphs>2456</Paragraphs>
  <ScaleCrop>false</ScaleCrop>
  <HeadingPairs>
    <vt:vector size="2" baseType="variant">
      <vt:variant>
        <vt:lpstr>Title</vt:lpstr>
      </vt:variant>
      <vt:variant>
        <vt:i4>1</vt:i4>
      </vt:variant>
    </vt:vector>
  </HeadingPairs>
  <TitlesOfParts>
    <vt:vector size="1" baseType="lpstr">
      <vt:lpstr>Halton Association of Primary Headteachers                  Safeguarding handbook 2013</vt:lpstr>
    </vt:vector>
  </TitlesOfParts>
  <Company/>
  <LinksUpToDate>false</LinksUpToDate>
  <CharactersWithSpaces>88440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Halton Association of Primary Headteachers                  Safeguarding handbook 2013</dc:title>
  <dc:creator>Chris</dc:creator>
  <cp:lastModifiedBy>Katie Alexander1</cp:lastModifiedBy>
  <cp:revision>2</cp:revision>
  <cp:lastPrinted>2023-02-22T13:22:00Z</cp:lastPrinted>
  <dcterms:created xsi:type="dcterms:W3CDTF">2024-09-29T18:03:00Z</dcterms:created>
  <dcterms:modified xsi:type="dcterms:W3CDTF">2024-09-29T18:03:00Z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0x010100008E4DD3FB08284B982165C47A3C3115</vt:lpwstr>
  </property>
  <property fmtid="{D5CDD505-2E9C-101B-9397-08002B2CF9AE}" pid="3" name="Order">
    <vt:r8>18200</vt:r8>
  </property>
  <property fmtid="{D5CDD505-2E9C-101B-9397-08002B2CF9AE}" pid="4" name="MediaServiceImageTags">
    <vt:lpwstr/>
  </property>
</Properties>
</file>