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966"/>
        <w:gridCol w:w="693"/>
        <w:gridCol w:w="9398"/>
      </w:tblGrid>
      <w:tr w:rsidR="00D14371" w:rsidRPr="004C7CD8" w14:paraId="22E3388F" w14:textId="77777777" w:rsidTr="00D14371">
        <w:trPr>
          <w:trHeight w:val="416"/>
        </w:trPr>
        <w:tc>
          <w:tcPr>
            <w:tcW w:w="11057" w:type="dxa"/>
            <w:gridSpan w:val="3"/>
            <w:shd w:val="clear" w:color="auto" w:fill="FF66FF"/>
          </w:tcPr>
          <w:p w14:paraId="0C718ECC" w14:textId="77777777" w:rsidR="00D14371" w:rsidRDefault="00D14371" w:rsidP="00154F1B">
            <w:pPr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>
              <w:rPr>
                <w:rFonts w:ascii="Letter-join No-Lead 40" w:hAnsi="Letter-join No-Lead 40"/>
                <w:b/>
                <w:bCs/>
                <w:sz w:val="36"/>
                <w:szCs w:val="36"/>
              </w:rPr>
              <w:t xml:space="preserve">Paths at </w:t>
            </w:r>
            <w:proofErr w:type="spellStart"/>
            <w:r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Carr</w:t>
            </w:r>
            <w:proofErr w:type="spellEnd"/>
            <w:r>
              <w:rPr>
                <w:rFonts w:ascii="Letter-join No-Lead 40" w:hAnsi="Letter-join No-Lead 40"/>
                <w:b/>
                <w:bCs/>
                <w:sz w:val="36"/>
                <w:szCs w:val="36"/>
              </w:rPr>
              <w:t xml:space="preserve"> Mill</w:t>
            </w:r>
          </w:p>
          <w:p w14:paraId="18196FD0" w14:textId="08F578ED" w:rsidR="00D14371" w:rsidRPr="004C7CD8" w:rsidRDefault="00D14371" w:rsidP="00154F1B">
            <w:pPr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 w:rsidRPr="006B2549">
              <w:rPr>
                <w:rFonts w:ascii="Letter-join No-Lead 40" w:hAnsi="Letter-join No-Lead 40"/>
                <w:b/>
                <w:bCs/>
                <w:sz w:val="20"/>
                <w:szCs w:val="20"/>
              </w:rPr>
              <w:t xml:space="preserve">Below </w:t>
            </w:r>
            <w:r w:rsidR="006873FD" w:rsidRPr="006B2549">
              <w:rPr>
                <w:rFonts w:ascii="Letter-join No-Lead 40" w:hAnsi="Letter-join No-Lead 40"/>
                <w:b/>
                <w:bCs/>
                <w:sz w:val="20"/>
                <w:szCs w:val="20"/>
              </w:rPr>
              <w:t>is</w:t>
            </w:r>
            <w:r w:rsidRPr="006B2549">
              <w:rPr>
                <w:rFonts w:ascii="Letter-join No-Lead 40" w:hAnsi="Letter-join No-Lead 40"/>
                <w:b/>
                <w:bCs/>
                <w:sz w:val="20"/>
                <w:szCs w:val="20"/>
              </w:rPr>
              <w:t xml:space="preserve"> the list of objectives covered by the PATHS programme across ea</w:t>
            </w:r>
            <w:r w:rsidR="006B2549">
              <w:rPr>
                <w:rFonts w:ascii="Letter-join No-Lead 40" w:hAnsi="Letter-join No-Lead 40"/>
                <w:b/>
                <w:bCs/>
                <w:sz w:val="20"/>
                <w:szCs w:val="20"/>
              </w:rPr>
              <w:t>c</w:t>
            </w:r>
            <w:r w:rsidRPr="006B2549">
              <w:rPr>
                <w:rFonts w:ascii="Letter-join No-Lead 40" w:hAnsi="Letter-join No-Lead 40"/>
                <w:b/>
                <w:bCs/>
                <w:sz w:val="20"/>
                <w:szCs w:val="20"/>
              </w:rPr>
              <w:t xml:space="preserve">h phase.  The green denotes where these objectives also meet the statutory health education elements and the blue the statutory </w:t>
            </w:r>
            <w:r w:rsidR="006B2549" w:rsidRPr="006B2549">
              <w:rPr>
                <w:rFonts w:ascii="Letter-join No-Lead 40" w:hAnsi="Letter-join No-Lead 40"/>
                <w:b/>
                <w:bCs/>
                <w:sz w:val="20"/>
                <w:szCs w:val="20"/>
              </w:rPr>
              <w:t xml:space="preserve">relationship elements. </w:t>
            </w:r>
          </w:p>
        </w:tc>
      </w:tr>
      <w:tr w:rsidR="00825F3A" w:rsidRPr="004C7CD8" w14:paraId="26AB7830" w14:textId="77777777" w:rsidTr="006C0C6F">
        <w:tc>
          <w:tcPr>
            <w:tcW w:w="11057" w:type="dxa"/>
            <w:gridSpan w:val="3"/>
            <w:shd w:val="clear" w:color="auto" w:fill="FF99FF"/>
          </w:tcPr>
          <w:p w14:paraId="6F08261F" w14:textId="47082AFB" w:rsidR="00825F3A" w:rsidRPr="004C7CD8" w:rsidRDefault="00825F3A" w:rsidP="00154F1B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</w:pPr>
            <w:r w:rsidRPr="004C7CD8"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  <w:t>PATHS</w:t>
            </w:r>
            <w:r w:rsidR="00D14371" w:rsidRPr="004C7CD8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 xml:space="preserve"> </w:t>
            </w:r>
            <w:r w:rsidR="00D14371" w:rsidRPr="004C7CD8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KS1</w:t>
            </w:r>
          </w:p>
        </w:tc>
      </w:tr>
      <w:tr w:rsidR="00C862BD" w:rsidRPr="004C7CD8" w14:paraId="658C9804" w14:textId="77777777" w:rsidTr="00286EDF">
        <w:trPr>
          <w:cantSplit/>
          <w:trHeight w:val="3117"/>
        </w:trPr>
        <w:tc>
          <w:tcPr>
            <w:tcW w:w="966" w:type="dxa"/>
            <w:vMerge w:val="restart"/>
            <w:shd w:val="clear" w:color="auto" w:fill="FF66FF"/>
          </w:tcPr>
          <w:p w14:paraId="271720CE" w14:textId="078F6943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36" behindDoc="1" locked="0" layoutInCell="1" allowOverlap="1" wp14:anchorId="39DFAB39" wp14:editId="1752B6F3">
                      <wp:simplePos x="0" y="0"/>
                      <wp:positionH relativeFrom="column">
                        <wp:posOffset>-1475105</wp:posOffset>
                      </wp:positionH>
                      <wp:positionV relativeFrom="paragraph">
                        <wp:posOffset>2414270</wp:posOffset>
                      </wp:positionV>
                      <wp:extent cx="3299460" cy="466090"/>
                      <wp:effectExtent l="6985" t="0" r="3175" b="3175"/>
                      <wp:wrapThrough wrapText="bothSides">
                        <wp:wrapPolygon edited="0">
                          <wp:start x="21554" y="-324"/>
                          <wp:lineTo x="104" y="-324"/>
                          <wp:lineTo x="104" y="20864"/>
                          <wp:lineTo x="21554" y="20864"/>
                          <wp:lineTo x="21554" y="-324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9946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9798E" w14:textId="77777777" w:rsidR="00C862BD" w:rsidRPr="004C7CD8" w:rsidRDefault="00C862BD" w:rsidP="009C3F2E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  <w:t>Health and well 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FA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6.15pt;margin-top:190.1pt;width:259.8pt;height:36.7pt;rotation:-90;z-index:-251645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" fillcolor="#f6f" stroked="f">
                      <v:textbox>
                        <w:txbxContent>
                          <w:p w14:paraId="5929798E" w14:textId="77777777" w:rsidR="00C862BD" w:rsidRPr="004C7CD8" w:rsidRDefault="00C862BD" w:rsidP="009C3F2E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  <w:t>Health and well being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693" w:type="dxa"/>
            <w:shd w:val="clear" w:color="auto" w:fill="FFCCFF"/>
            <w:textDirection w:val="btLr"/>
          </w:tcPr>
          <w:p w14:paraId="1B2E85E8" w14:textId="435A8F43" w:rsidR="00C862BD" w:rsidRPr="00542ACB" w:rsidRDefault="00C862BD" w:rsidP="00542ACB">
            <w:pPr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542ACB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Healthy Lifestyles</w:t>
            </w:r>
          </w:p>
        </w:tc>
        <w:tc>
          <w:tcPr>
            <w:tcW w:w="9398" w:type="dxa"/>
          </w:tcPr>
          <w:p w14:paraId="3A021742" w14:textId="77777777" w:rsidR="00C862BD" w:rsidRPr="00723391" w:rsidRDefault="00C862BD" w:rsidP="00154F1B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3391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About what keeping healthy means, different ways to keep healthy.</w:t>
            </w:r>
          </w:p>
          <w:p w14:paraId="7D431F68" w14:textId="77777777" w:rsidR="00C862BD" w:rsidRPr="00542ACB" w:rsidRDefault="00C862BD" w:rsidP="00154F1B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542ACB">
              <w:rPr>
                <w:rFonts w:ascii="Letter-join No-Lead 40" w:hAnsi="Letter-join No-Lead 40"/>
                <w:sz w:val="20"/>
                <w:szCs w:val="20"/>
              </w:rPr>
              <w:t xml:space="preserve">About why sleep is important and different ways to rest and relax. </w:t>
            </w:r>
          </w:p>
          <w:p w14:paraId="1318D038" w14:textId="77777777" w:rsidR="00C862BD" w:rsidRPr="00CB35E8" w:rsidRDefault="00C862BD" w:rsidP="00154F1B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B35E8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About different ways to learn and play; recognising the importance of knowing when to take a break from time online or tv.</w:t>
            </w:r>
          </w:p>
          <w:p w14:paraId="39F8BC80" w14:textId="77777777" w:rsidR="00C862BD" w:rsidRPr="00E00522" w:rsidRDefault="00C862BD" w:rsidP="00154F1B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00522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About the people who help us stay physically healthy.</w:t>
            </w:r>
            <w:r w:rsidRPr="00E00522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16645145" w14:textId="77777777" w:rsidR="00C862BD" w:rsidRPr="00542ACB" w:rsidRDefault="00C862BD" w:rsidP="00154F1B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542ACB">
              <w:rPr>
                <w:rFonts w:ascii="Letter-join No-Lead 40" w:hAnsi="Letter-join No-Lead 40"/>
                <w:sz w:val="20"/>
                <w:szCs w:val="20"/>
              </w:rPr>
              <w:t xml:space="preserve">. </w:t>
            </w:r>
          </w:p>
          <w:p w14:paraId="510FC886" w14:textId="4272CDAD" w:rsidR="00C862BD" w:rsidRPr="00542ACB" w:rsidRDefault="00C862BD" w:rsidP="00EF6BAE">
            <w:pPr>
              <w:rPr>
                <w:rFonts w:ascii="Letter-join No-Lead 40" w:hAnsi="Letter-join No-Lead 40"/>
                <w:color w:val="00B050"/>
                <w:sz w:val="20"/>
                <w:szCs w:val="20"/>
              </w:rPr>
            </w:pPr>
          </w:p>
        </w:tc>
      </w:tr>
      <w:tr w:rsidR="00C862BD" w:rsidRPr="004C7CD8" w14:paraId="7F440E50" w14:textId="77777777" w:rsidTr="007B254B">
        <w:trPr>
          <w:cantSplit/>
          <w:trHeight w:val="3117"/>
        </w:trPr>
        <w:tc>
          <w:tcPr>
            <w:tcW w:w="966" w:type="dxa"/>
            <w:vMerge/>
            <w:shd w:val="clear" w:color="auto" w:fill="FF66FF"/>
          </w:tcPr>
          <w:p w14:paraId="724E0D3C" w14:textId="77777777" w:rsidR="00C862BD" w:rsidRPr="004C7CD8" w:rsidRDefault="00C862BD" w:rsidP="00154F1B">
            <w:pPr>
              <w:rPr>
                <w:rFonts w:ascii="Letter-join No-Lead 40" w:hAnsi="Letter-join No-Lead 40"/>
                <w:noProof/>
              </w:rPr>
            </w:pPr>
          </w:p>
        </w:tc>
        <w:tc>
          <w:tcPr>
            <w:tcW w:w="693" w:type="dxa"/>
            <w:shd w:val="clear" w:color="auto" w:fill="FFCCFF"/>
            <w:textDirection w:val="btLr"/>
          </w:tcPr>
          <w:p w14:paraId="375EA76A" w14:textId="30EC570E" w:rsidR="00C862BD" w:rsidRPr="00542ACB" w:rsidRDefault="00C862BD" w:rsidP="00542ACB">
            <w:pPr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542ACB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Mental Health</w:t>
            </w:r>
          </w:p>
        </w:tc>
        <w:tc>
          <w:tcPr>
            <w:tcW w:w="9398" w:type="dxa"/>
          </w:tcPr>
          <w:p w14:paraId="795EAE91" w14:textId="77777777" w:rsidR="00C862BD" w:rsidRPr="00F9072C" w:rsidRDefault="00C862BD" w:rsidP="007F416F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9072C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About different feelings humans can experience</w:t>
            </w:r>
          </w:p>
          <w:p w14:paraId="405BF66C" w14:textId="77777777" w:rsidR="00C862BD" w:rsidRPr="00CD5ABB" w:rsidRDefault="00C862BD" w:rsidP="007F416F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D5ABB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How to recognise and name different feelings.</w:t>
            </w:r>
            <w:r w:rsidRPr="00CD5ABB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23096FEB" w14:textId="77777777" w:rsidR="00C862BD" w:rsidRPr="00542ACB" w:rsidRDefault="00C862BD" w:rsidP="007F416F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7E1699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How feelings can affect people’s bodies and how they behave</w:t>
            </w:r>
            <w:r w:rsidRPr="00542ACB">
              <w:rPr>
                <w:rFonts w:ascii="Letter-join No-Lead 40" w:hAnsi="Letter-join No-Lead 40"/>
                <w:sz w:val="20"/>
                <w:szCs w:val="20"/>
              </w:rPr>
              <w:t>.</w:t>
            </w:r>
          </w:p>
          <w:p w14:paraId="3C174650" w14:textId="77777777" w:rsidR="00C862BD" w:rsidRPr="00BC4AA4" w:rsidRDefault="00C862BD" w:rsidP="007F416F">
            <w:pPr>
              <w:rPr>
                <w:rFonts w:ascii="Letter-join No-Lead 40" w:hAnsi="Letter-join No-Lead 40"/>
                <w:i/>
                <w:iCs/>
                <w:sz w:val="20"/>
                <w:szCs w:val="20"/>
                <w:highlight w:val="green"/>
                <w:u w:val="single"/>
              </w:rPr>
            </w:pPr>
            <w:r w:rsidRPr="00BC4AA4">
              <w:rPr>
                <w:rFonts w:ascii="Letter-join No-Lead 40" w:hAnsi="Letter-join No-Lead 40"/>
                <w:i/>
                <w:iCs/>
                <w:sz w:val="20"/>
                <w:szCs w:val="20"/>
                <w:highlight w:val="green"/>
                <w:u w:val="single"/>
              </w:rPr>
              <w:t>How to recognise what others might be feeling</w:t>
            </w:r>
          </w:p>
          <w:p w14:paraId="63F150E3" w14:textId="77777777" w:rsidR="00C862BD" w:rsidRPr="00CE3824" w:rsidRDefault="00C862BD" w:rsidP="007F416F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E3824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To recognise that not everyone feels the same at the same time or feels the same about the same things.</w:t>
            </w:r>
          </w:p>
          <w:p w14:paraId="3BB90EE6" w14:textId="77777777" w:rsidR="00C862BD" w:rsidRPr="008E110B" w:rsidRDefault="00C862BD" w:rsidP="007F416F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</w:pPr>
            <w:r w:rsidRPr="008E110B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 xml:space="preserve">About ways of sharing feelings, a range of words to describe feelings. </w:t>
            </w:r>
          </w:p>
          <w:p w14:paraId="457D5FC0" w14:textId="77777777" w:rsidR="00C862BD" w:rsidRPr="008E110B" w:rsidRDefault="00C862BD" w:rsidP="007F416F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E110B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About things that help people feel good (</w:t>
            </w:r>
            <w:proofErr w:type="gramStart"/>
            <w:r w:rsidRPr="008E110B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>e.g.</w:t>
            </w:r>
            <w:proofErr w:type="gramEnd"/>
            <w:r w:rsidRPr="008E110B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green"/>
                <w:u w:val="single"/>
              </w:rPr>
              <w:t xml:space="preserve"> playing outside, doing things they enjoy, spending time with family, getting enough sleep)</w:t>
            </w:r>
          </w:p>
          <w:p w14:paraId="75CF2C8D" w14:textId="77777777" w:rsidR="00C862BD" w:rsidRPr="00734B82" w:rsidRDefault="00C862BD" w:rsidP="007F416F">
            <w:pPr>
              <w:rPr>
                <w:rFonts w:ascii="Letter-join No-Lead 40" w:hAnsi="Letter-join No-Lead 40"/>
                <w:i/>
                <w:iCs/>
                <w:sz w:val="20"/>
                <w:szCs w:val="20"/>
                <w:highlight w:val="green"/>
                <w:u w:val="single"/>
              </w:rPr>
            </w:pPr>
            <w:r w:rsidRPr="00734B82">
              <w:rPr>
                <w:rFonts w:ascii="Letter-join No-Lead 40" w:hAnsi="Letter-join No-Lead 40"/>
                <w:i/>
                <w:iCs/>
                <w:sz w:val="20"/>
                <w:szCs w:val="20"/>
                <w:highlight w:val="green"/>
                <w:u w:val="single"/>
              </w:rPr>
              <w:t xml:space="preserve">Different things they can do to manage big feelings, to help calm themselves down when they do not feel good. </w:t>
            </w:r>
          </w:p>
          <w:p w14:paraId="2C1A127D" w14:textId="435C6B63" w:rsidR="00C862BD" w:rsidRPr="00542ACB" w:rsidRDefault="00C862BD" w:rsidP="00154F1B">
            <w:pPr>
              <w:rPr>
                <w:rFonts w:ascii="Letter-join No-Lead 40" w:hAnsi="Letter-join No-Lead 40"/>
                <w:color w:val="FF0000"/>
                <w:sz w:val="20"/>
                <w:szCs w:val="20"/>
              </w:rPr>
            </w:pPr>
            <w:r w:rsidRPr="00734B82">
              <w:rPr>
                <w:rFonts w:ascii="Letter-join No-Lead 40" w:hAnsi="Letter-join No-Lead 40"/>
                <w:i/>
                <w:iCs/>
                <w:sz w:val="20"/>
                <w:szCs w:val="20"/>
                <w:highlight w:val="green"/>
                <w:u w:val="single"/>
              </w:rPr>
              <w:t>To recognise when they need help with feelings.</w:t>
            </w:r>
          </w:p>
        </w:tc>
      </w:tr>
      <w:tr w:rsidR="00C862BD" w:rsidRPr="004C7CD8" w14:paraId="37DF3C4A" w14:textId="77777777" w:rsidTr="005529C9">
        <w:trPr>
          <w:cantSplit/>
          <w:trHeight w:val="3117"/>
        </w:trPr>
        <w:tc>
          <w:tcPr>
            <w:tcW w:w="966" w:type="dxa"/>
            <w:vMerge/>
            <w:shd w:val="clear" w:color="auto" w:fill="FF66FF"/>
          </w:tcPr>
          <w:p w14:paraId="70E60926" w14:textId="77777777" w:rsidR="00C862BD" w:rsidRPr="004C7CD8" w:rsidRDefault="00C862BD" w:rsidP="00154F1B">
            <w:pPr>
              <w:rPr>
                <w:rFonts w:ascii="Letter-join No-Lead 40" w:hAnsi="Letter-join No-Lead 40"/>
                <w:noProof/>
              </w:rPr>
            </w:pPr>
          </w:p>
        </w:tc>
        <w:tc>
          <w:tcPr>
            <w:tcW w:w="693" w:type="dxa"/>
            <w:shd w:val="clear" w:color="auto" w:fill="FFCCFF"/>
            <w:textDirection w:val="btLr"/>
          </w:tcPr>
          <w:p w14:paraId="43F9DAD6" w14:textId="4B849EC5" w:rsidR="00C862BD" w:rsidRPr="00542ACB" w:rsidRDefault="00C862BD" w:rsidP="00FB681D">
            <w:pPr>
              <w:ind w:left="113" w:right="113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542ACB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Growing and changing</w:t>
            </w:r>
          </w:p>
        </w:tc>
        <w:tc>
          <w:tcPr>
            <w:tcW w:w="9398" w:type="dxa"/>
          </w:tcPr>
          <w:p w14:paraId="3D1FF363" w14:textId="77777777" w:rsidR="00C862BD" w:rsidRPr="008A298A" w:rsidRDefault="00C862BD" w:rsidP="00D558F8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A298A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cyan"/>
                <w:u w:val="single"/>
              </w:rPr>
              <w:t>To recognise what makes them special.</w:t>
            </w:r>
            <w:r w:rsidRPr="008A298A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0DC8E3DA" w14:textId="77777777" w:rsidR="00C862BD" w:rsidRPr="00ED10ED" w:rsidRDefault="00C862BD" w:rsidP="00D558F8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D10ED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cyan"/>
                <w:u w:val="single"/>
              </w:rPr>
              <w:t>To recognise the ways in which we are all unique.</w:t>
            </w:r>
            <w:r w:rsidRPr="00ED10ED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6ED9CF3A" w14:textId="77777777" w:rsidR="00C862BD" w:rsidRPr="00EB4EA2" w:rsidRDefault="00C862BD" w:rsidP="00D558F8">
            <w:pPr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4EA2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highlight w:val="cyan"/>
                <w:u w:val="single"/>
              </w:rPr>
              <w:t>To identify what they are good at, what they like and dislike.</w:t>
            </w:r>
            <w:r w:rsidRPr="00EB4EA2">
              <w:rPr>
                <w:rFonts w:ascii="Letter-join No-Lead 40" w:hAnsi="Letter-join No-Lead 40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1D89506E" w14:textId="407DD686" w:rsidR="00C862BD" w:rsidRPr="00542ACB" w:rsidRDefault="00C862BD" w:rsidP="00154F1B">
            <w:pPr>
              <w:rPr>
                <w:rFonts w:ascii="Letter-join No-Lead 40" w:hAnsi="Letter-join No-Lead 40"/>
                <w:color w:val="FF0000"/>
                <w:sz w:val="20"/>
                <w:szCs w:val="20"/>
              </w:rPr>
            </w:pPr>
            <w:r w:rsidRPr="00020A6F">
              <w:rPr>
                <w:rFonts w:ascii="Letter-join No-Lead 40" w:hAnsi="Letter-join No-Lead 40"/>
                <w:i/>
                <w:iCs/>
                <w:sz w:val="20"/>
                <w:szCs w:val="20"/>
                <w:highlight w:val="green"/>
                <w:u w:val="single"/>
              </w:rPr>
              <w:t>How to manage when finding things difficult</w:t>
            </w:r>
            <w:r w:rsidRPr="00542ACB">
              <w:rPr>
                <w:rFonts w:ascii="Letter-join No-Lead 40" w:hAnsi="Letter-join No-Lead 40"/>
                <w:sz w:val="20"/>
                <w:szCs w:val="20"/>
              </w:rPr>
              <w:t xml:space="preserve"> </w:t>
            </w:r>
            <w:r w:rsidRPr="00920E37">
              <w:rPr>
                <w:rFonts w:ascii="Letter-join No-Lead 40" w:hAnsi="Letter-join No-Lead 40"/>
                <w:i/>
                <w:iCs/>
                <w:sz w:val="20"/>
                <w:szCs w:val="20"/>
                <w:highlight w:val="green"/>
                <w:u w:val="single"/>
              </w:rPr>
              <w:t>About preparing to move to a new class/year group.</w:t>
            </w:r>
            <w:r w:rsidRPr="00542ACB">
              <w:rPr>
                <w:rFonts w:ascii="Letter-join No-Lead 40" w:hAnsi="Letter-join No-Lead 40"/>
                <w:sz w:val="20"/>
                <w:szCs w:val="20"/>
              </w:rPr>
              <w:t xml:space="preserve"> </w:t>
            </w:r>
          </w:p>
        </w:tc>
      </w:tr>
      <w:tr w:rsidR="00B236D7" w:rsidRPr="004C7CD8" w14:paraId="36FEB55D" w14:textId="77777777" w:rsidTr="00905654">
        <w:trPr>
          <w:cantSplit/>
          <w:trHeight w:val="3117"/>
        </w:trPr>
        <w:tc>
          <w:tcPr>
            <w:tcW w:w="966" w:type="dxa"/>
            <w:vMerge/>
            <w:shd w:val="clear" w:color="auto" w:fill="FF66FF"/>
          </w:tcPr>
          <w:p w14:paraId="0A18C2CB" w14:textId="77777777" w:rsidR="00B236D7" w:rsidRPr="004C7CD8" w:rsidRDefault="00B236D7" w:rsidP="00154F1B">
            <w:pPr>
              <w:rPr>
                <w:rFonts w:ascii="Letter-join No-Lead 40" w:hAnsi="Letter-join No-Lead 40"/>
                <w:noProof/>
              </w:rPr>
            </w:pPr>
          </w:p>
        </w:tc>
        <w:tc>
          <w:tcPr>
            <w:tcW w:w="693" w:type="dxa"/>
            <w:shd w:val="clear" w:color="auto" w:fill="FFCCFF"/>
            <w:textDirection w:val="btLr"/>
          </w:tcPr>
          <w:p w14:paraId="72F5AC67" w14:textId="2689EE05" w:rsidR="00B236D7" w:rsidRPr="00542ACB" w:rsidRDefault="00B236D7" w:rsidP="00FB681D">
            <w:pPr>
              <w:ind w:left="113" w:right="113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542ACB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Keeping safe</w:t>
            </w:r>
          </w:p>
        </w:tc>
        <w:tc>
          <w:tcPr>
            <w:tcW w:w="9398" w:type="dxa"/>
          </w:tcPr>
          <w:p w14:paraId="2A8E9B3E" w14:textId="77777777" w:rsidR="00B236D7" w:rsidRPr="00542ACB" w:rsidRDefault="00B236D7" w:rsidP="004B6F0C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542ACB">
              <w:rPr>
                <w:rFonts w:ascii="Letter-join No-Lead 40" w:hAnsi="Letter-join No-Lead 40"/>
                <w:sz w:val="20"/>
                <w:szCs w:val="20"/>
              </w:rPr>
              <w:t xml:space="preserve">About the people whose job it is to keep us safe. </w:t>
            </w:r>
          </w:p>
          <w:p w14:paraId="3BE66F9E" w14:textId="77777777" w:rsidR="00B236D7" w:rsidRPr="00AE373F" w:rsidRDefault="00B236D7" w:rsidP="004B6F0C">
            <w:pPr>
              <w:rPr>
                <w:rFonts w:ascii="Letter-join No-Lead 40" w:hAnsi="Letter-join No-Lead 40"/>
                <w:i/>
                <w:iCs/>
                <w:sz w:val="20"/>
                <w:szCs w:val="20"/>
                <w:u w:val="single"/>
              </w:rPr>
            </w:pPr>
            <w:r w:rsidRPr="00AE373F">
              <w:rPr>
                <w:rFonts w:ascii="Letter-join No-Lead 40" w:hAnsi="Letter-join No-Lead 40"/>
                <w:i/>
                <w:iCs/>
                <w:sz w:val="20"/>
                <w:szCs w:val="20"/>
                <w:highlight w:val="cyan"/>
                <w:u w:val="single"/>
              </w:rPr>
              <w:t>Basic rules to keep us safe online, including what is meant by personal information.</w:t>
            </w:r>
            <w:r w:rsidRPr="00AE373F">
              <w:rPr>
                <w:rFonts w:ascii="Letter-join No-Lead 40" w:hAnsi="Letter-join No-Lead 40"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1FB9D3CA" w14:textId="37EF275F" w:rsidR="00B236D7" w:rsidRPr="00542ACB" w:rsidRDefault="00B236D7" w:rsidP="00154F1B">
            <w:pPr>
              <w:rPr>
                <w:rFonts w:ascii="Letter-join No-Lead 40" w:hAnsi="Letter-join No-Lead 40"/>
                <w:sz w:val="20"/>
                <w:szCs w:val="20"/>
              </w:rPr>
            </w:pPr>
          </w:p>
        </w:tc>
      </w:tr>
      <w:tr w:rsidR="00C862BD" w:rsidRPr="004C7CD8" w14:paraId="56A0E4C3" w14:textId="77777777" w:rsidTr="007D107F">
        <w:tc>
          <w:tcPr>
            <w:tcW w:w="1659" w:type="dxa"/>
            <w:gridSpan w:val="2"/>
            <w:shd w:val="clear" w:color="auto" w:fill="FF66FF"/>
          </w:tcPr>
          <w:p w14:paraId="5DB0BB66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8" behindDoc="1" locked="0" layoutInCell="1" allowOverlap="1" wp14:anchorId="4453B246" wp14:editId="59EB0A42">
                      <wp:simplePos x="0" y="0"/>
                      <wp:positionH relativeFrom="column">
                        <wp:posOffset>-854075</wp:posOffset>
                      </wp:positionH>
                      <wp:positionV relativeFrom="paragraph">
                        <wp:posOffset>1429385</wp:posOffset>
                      </wp:positionV>
                      <wp:extent cx="2270125" cy="469900"/>
                      <wp:effectExtent l="0" t="317" r="0" b="0"/>
                      <wp:wrapTight wrapText="bothSides">
                        <wp:wrapPolygon edited="0">
                          <wp:start x="21603" y="17"/>
                          <wp:lineTo x="214" y="17"/>
                          <wp:lineTo x="214" y="20394"/>
                          <wp:lineTo x="21603" y="20394"/>
                          <wp:lineTo x="21603" y="17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701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928A2" w14:textId="77777777" w:rsidR="00C862BD" w:rsidRPr="004C7CD8" w:rsidRDefault="00C862BD" w:rsidP="009C3F2E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24"/>
                                      <w:szCs w:val="24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4"/>
                                      <w:szCs w:val="44"/>
                                    </w:rPr>
                                    <w:t>Relationships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3B246" id="_x0000_s1027" type="#_x0000_t202" style="position:absolute;margin-left:-67.25pt;margin-top:112.55pt;width:178.75pt;height:37pt;rotation:-90;z-index:-251647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" fillcolor="#f6f" stroked="f">
                      <v:textbox style="mso-fit-shape-to-text:t">
                        <w:txbxContent>
                          <w:p w14:paraId="272928A2" w14:textId="77777777" w:rsidR="00C862BD" w:rsidRPr="004C7CD8" w:rsidRDefault="00C862BD" w:rsidP="009C3F2E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24"/>
                                <w:szCs w:val="24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4"/>
                                <w:szCs w:val="44"/>
                              </w:rPr>
                              <w:t>Relationships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398" w:type="dxa"/>
          </w:tcPr>
          <w:p w14:paraId="17EAB1AD" w14:textId="77777777" w:rsidR="00C862BD" w:rsidRPr="00031A7D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031A7D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 xml:space="preserve">About the roles different people (acquaintances, </w:t>
            </w:r>
            <w:proofErr w:type="gramStart"/>
            <w:r w:rsidRPr="00031A7D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friends</w:t>
            </w:r>
            <w:proofErr w:type="gramEnd"/>
            <w:r w:rsidRPr="00031A7D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 xml:space="preserve"> and relatives) play in our lives</w:t>
            </w:r>
            <w:r w:rsidRPr="00031A7D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21AEFB69" w14:textId="77777777" w:rsidR="00C862BD" w:rsidRPr="00031A7D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031A7D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To identify the people who love and care for them and what they do to help them feel cared for.</w:t>
            </w:r>
          </w:p>
          <w:p w14:paraId="50EFC283" w14:textId="77777777" w:rsidR="00C862BD" w:rsidRPr="00031A7D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031A7D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To identify common features of family life.</w:t>
            </w:r>
            <w:r w:rsidRPr="00031A7D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1905ED7D" w14:textId="77777777" w:rsidR="00C862BD" w:rsidRPr="00F86136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F86136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That it is important to tell someone if something about their family makes them unhappy or worried.</w:t>
            </w:r>
            <w:r w:rsidRPr="00F86136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13749C58" w14:textId="77777777" w:rsidR="00C862BD" w:rsidRPr="00E8687A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E8687A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About how people make friends and what makes a good friendship.</w:t>
            </w:r>
          </w:p>
          <w:p w14:paraId="7B9E9DD4" w14:textId="77777777" w:rsidR="00C862BD" w:rsidRPr="00FD69E4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FD69E4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About how to recognise when they or someone else feels lonely and what to do.</w:t>
            </w:r>
            <w:r w:rsidRPr="00FD69E4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0F19C142" w14:textId="77777777" w:rsidR="00C862BD" w:rsidRPr="00815995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815995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Simple strategies to resolve arguments between friends positively.</w:t>
            </w:r>
            <w:r w:rsidRPr="00815995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6A17C289" w14:textId="77777777" w:rsidR="00C862BD" w:rsidRPr="00D462F0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D462F0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How to ask for help if a friendship is making them feel unhappy.</w:t>
            </w:r>
            <w:r w:rsidRPr="00D462F0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2C8EFF80" w14:textId="77777777" w:rsidR="00C862BD" w:rsidRPr="00CE38F1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CE38F1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That bodies and feelings can be hurt by words and actions; that people can say hurtful things online.</w:t>
            </w:r>
            <w:r w:rsidRPr="00CE38F1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04ECA367" w14:textId="77777777" w:rsidR="00C862BD" w:rsidRPr="00DE6DF8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DE6DF8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About how people may feel if they experience hurtful behaviour or bullying.</w:t>
            </w:r>
            <w:r w:rsidRPr="00DE6DF8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054547FD" w14:textId="77777777" w:rsidR="00C862BD" w:rsidRPr="00ED66DA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ED66DA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 xml:space="preserve">That hurtful behaviour, including teasing, name calling, </w:t>
            </w:r>
            <w:proofErr w:type="gramStart"/>
            <w:r w:rsidRPr="00ED66DA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bullying</w:t>
            </w:r>
            <w:proofErr w:type="gramEnd"/>
            <w:r w:rsidRPr="00ED66DA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 xml:space="preserve"> and deliberately excluding others is not acceptable; how to report bullying; the importance of telling a trusted adult.</w:t>
            </w:r>
            <w:r w:rsidRPr="00ED66DA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4DE776C6" w14:textId="77777777" w:rsidR="00C862BD" w:rsidRPr="00211280" w:rsidRDefault="00C862BD" w:rsidP="00154F1B">
            <w:pPr>
              <w:rPr>
                <w:rFonts w:ascii="Letter-join No-Lead 40" w:hAnsi="Letter-join No-Lead 40"/>
              </w:rPr>
            </w:pPr>
            <w:r w:rsidRPr="00211280">
              <w:rPr>
                <w:rFonts w:ascii="Letter-join No-Lead 40" w:hAnsi="Letter-join No-Lead 40"/>
              </w:rPr>
              <w:t xml:space="preserve">About what is kind and unkind behaviour and how this can affect others. </w:t>
            </w:r>
          </w:p>
          <w:p w14:paraId="43C456CE" w14:textId="77777777" w:rsidR="00C862BD" w:rsidRPr="00C7397A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C7397A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About how to treat themselves and others with respect.; how to be polite and courteous.</w:t>
            </w:r>
            <w:r w:rsidRPr="00C7397A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5E43049C" w14:textId="77777777" w:rsidR="00C862BD" w:rsidRPr="00590F5E" w:rsidRDefault="00C862BD" w:rsidP="00154F1B">
            <w:pPr>
              <w:rPr>
                <w:rFonts w:ascii="Letter-join No-Lead 40" w:hAnsi="Letter-join No-Lead 40"/>
                <w:b/>
                <w:i/>
                <w:iCs/>
                <w:u w:val="single"/>
              </w:rPr>
            </w:pPr>
            <w:r w:rsidRPr="00590F5E">
              <w:rPr>
                <w:rFonts w:ascii="Letter-join No-Lead 40" w:hAnsi="Letter-join No-Lead 40"/>
                <w:b/>
                <w:i/>
                <w:iCs/>
                <w:highlight w:val="cyan"/>
                <w:u w:val="single"/>
              </w:rPr>
              <w:t>To recognise the ways in which they are the same and different to others.</w:t>
            </w:r>
            <w:r w:rsidRPr="00590F5E">
              <w:rPr>
                <w:rFonts w:ascii="Letter-join No-Lead 40" w:hAnsi="Letter-join No-Lead 40"/>
                <w:b/>
                <w:i/>
                <w:iCs/>
                <w:u w:val="single"/>
              </w:rPr>
              <w:t xml:space="preserve"> </w:t>
            </w:r>
          </w:p>
          <w:p w14:paraId="4C14C477" w14:textId="77777777" w:rsidR="00C862BD" w:rsidRPr="00211280" w:rsidRDefault="00C862BD" w:rsidP="00154F1B">
            <w:pPr>
              <w:rPr>
                <w:rFonts w:ascii="Letter-join No-Lead 40" w:hAnsi="Letter-join No-Lead 40"/>
                <w:b/>
                <w:color w:val="FF33CC"/>
              </w:rPr>
            </w:pPr>
            <w:r w:rsidRPr="00211280">
              <w:rPr>
                <w:rFonts w:ascii="Letter-join No-Lead 40" w:hAnsi="Letter-join No-Lead 40"/>
                <w:b/>
                <w:color w:val="FF33CC"/>
              </w:rPr>
              <w:t>How to listen to other people and work cooperatively.</w:t>
            </w:r>
          </w:p>
          <w:p w14:paraId="66F16AF3" w14:textId="3B3BC792" w:rsidR="00C862BD" w:rsidRPr="004C7CD8" w:rsidRDefault="00C862BD" w:rsidP="00154F1B">
            <w:pPr>
              <w:rPr>
                <w:rFonts w:ascii="Letter-join No-Lead 40" w:hAnsi="Letter-join No-Lead 40"/>
                <w:b/>
              </w:rPr>
            </w:pPr>
            <w:r w:rsidRPr="00211280">
              <w:rPr>
                <w:rFonts w:ascii="Letter-join No-Lead 40" w:hAnsi="Letter-join No-Lead 40"/>
              </w:rPr>
              <w:t xml:space="preserve">How to talk about and share their opinions on things that matter to them. </w:t>
            </w:r>
          </w:p>
        </w:tc>
      </w:tr>
      <w:tr w:rsidR="00C862BD" w:rsidRPr="004C7CD8" w14:paraId="1BD44820" w14:textId="77777777" w:rsidTr="00C862BD">
        <w:tc>
          <w:tcPr>
            <w:tcW w:w="1659" w:type="dxa"/>
            <w:gridSpan w:val="2"/>
            <w:shd w:val="clear" w:color="auto" w:fill="FF66FF"/>
          </w:tcPr>
          <w:p w14:paraId="7574E9AC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40" behindDoc="1" locked="0" layoutInCell="1" allowOverlap="1" wp14:anchorId="28F57639" wp14:editId="6BC51FED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1376680</wp:posOffset>
                      </wp:positionV>
                      <wp:extent cx="3222625" cy="469900"/>
                      <wp:effectExtent l="8890" t="0" r="5715" b="5715"/>
                      <wp:wrapTight wrapText="bothSides">
                        <wp:wrapPolygon edited="0">
                          <wp:start x="21540" y="-357"/>
                          <wp:lineTo x="89" y="-357"/>
                          <wp:lineTo x="89" y="21064"/>
                          <wp:lineTo x="21540" y="21064"/>
                          <wp:lineTo x="21540" y="-357"/>
                        </wp:wrapPolygon>
                      </wp:wrapTight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226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8A5D7" w14:textId="77777777" w:rsidR="00C862BD" w:rsidRPr="004C7CD8" w:rsidRDefault="00C862BD" w:rsidP="009C3F2E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  <w:t>Living in the wider world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F57639" id="Text Box 10" o:spid="_x0000_s1028" type="#_x0000_t202" style="position:absolute;margin-left:-94.05pt;margin-top:108.4pt;width:253.75pt;height:37pt;rotation:-90;z-index:-251650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" fillcolor="#f6f" stroked="f">
                      <v:textbox style="mso-fit-shape-to-text:t">
                        <w:txbxContent>
                          <w:p w14:paraId="7108A5D7" w14:textId="77777777" w:rsidR="00C862BD" w:rsidRPr="004C7CD8" w:rsidRDefault="00C862BD" w:rsidP="009C3F2E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  <w:t>Living in the wider world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398" w:type="dxa"/>
          </w:tcPr>
          <w:p w14:paraId="77E4881C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About what rules are, why they are needed and why different rules are needed. </w:t>
            </w:r>
          </w:p>
          <w:p w14:paraId="1546980E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>How people and other living things have needs: about the responsibilities for caring for them.</w:t>
            </w:r>
          </w:p>
          <w:p w14:paraId="50440A8E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About things they can do to help look after their environment. </w:t>
            </w:r>
          </w:p>
          <w:p w14:paraId="5D55CFA3" w14:textId="77777777" w:rsidR="00C862BD" w:rsidRPr="00454278" w:rsidRDefault="00C862BD" w:rsidP="00154F1B">
            <w:pPr>
              <w:rPr>
                <w:rFonts w:ascii="Letter-join No-Lead 40" w:hAnsi="Letter-join No-Lead 40"/>
                <w:b/>
                <w:bCs/>
                <w:i/>
                <w:iCs/>
                <w:u w:val="single"/>
              </w:rPr>
            </w:pPr>
            <w:r w:rsidRPr="00454278">
              <w:rPr>
                <w:rFonts w:ascii="Letter-join No-Lead 40" w:hAnsi="Letter-join No-Lead 40"/>
                <w:b/>
                <w:bCs/>
                <w:i/>
                <w:iCs/>
                <w:highlight w:val="cyan"/>
                <w:u w:val="single"/>
              </w:rPr>
              <w:t>About the different groups they belong to.</w:t>
            </w:r>
          </w:p>
          <w:p w14:paraId="400B8931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About the different roles and responsibilities people have in their community. </w:t>
            </w:r>
          </w:p>
          <w:p w14:paraId="159AE2A3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To recognise the ways, they are the same as, and different to, other people. </w:t>
            </w:r>
          </w:p>
          <w:p w14:paraId="35370C01" w14:textId="5B7886D0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>That everyone has different strengths.</w:t>
            </w:r>
          </w:p>
        </w:tc>
      </w:tr>
    </w:tbl>
    <w:p w14:paraId="7A2CAF1B" w14:textId="77777777" w:rsidR="009C3F2E" w:rsidRPr="004C7CD8" w:rsidRDefault="009C3F2E">
      <w:pPr>
        <w:rPr>
          <w:rFonts w:ascii="Letter-join No-Lead 40" w:hAnsi="Letter-join No-Lead 40"/>
        </w:rPr>
      </w:pPr>
      <w:r w:rsidRPr="004C7CD8">
        <w:rPr>
          <w:rFonts w:ascii="Letter-join No-Lead 40" w:hAnsi="Letter-join No-Lead 40"/>
        </w:rPr>
        <w:br w:type="page"/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316"/>
        <w:gridCol w:w="4673"/>
        <w:gridCol w:w="5068"/>
      </w:tblGrid>
      <w:tr w:rsidR="00CC723B" w:rsidRPr="004C7CD8" w14:paraId="3F22A047" w14:textId="77777777" w:rsidTr="00154F1B">
        <w:tc>
          <w:tcPr>
            <w:tcW w:w="11057" w:type="dxa"/>
            <w:gridSpan w:val="3"/>
            <w:shd w:val="clear" w:color="auto" w:fill="FF66FF"/>
          </w:tcPr>
          <w:p w14:paraId="72BC5C02" w14:textId="70294443" w:rsidR="00CC723B" w:rsidRPr="004C7CD8" w:rsidRDefault="00CC723B" w:rsidP="00154F1B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4C7CD8">
              <w:rPr>
                <w:rFonts w:ascii="Letter-join No-Lead 40" w:hAnsi="Letter-join No-Lead 40"/>
                <w:b/>
                <w:bCs/>
                <w:sz w:val="36"/>
                <w:szCs w:val="36"/>
              </w:rPr>
              <w:lastRenderedPageBreak/>
              <w:t>PSHE LKS2</w:t>
            </w:r>
          </w:p>
        </w:tc>
      </w:tr>
      <w:tr w:rsidR="00CC723B" w:rsidRPr="004C7CD8" w14:paraId="65F88951" w14:textId="77777777" w:rsidTr="00C862BD">
        <w:tc>
          <w:tcPr>
            <w:tcW w:w="5989" w:type="dxa"/>
            <w:gridSpan w:val="2"/>
            <w:shd w:val="clear" w:color="auto" w:fill="FF99FF"/>
          </w:tcPr>
          <w:p w14:paraId="2E6B9ED5" w14:textId="77777777" w:rsidR="00CC723B" w:rsidRPr="004C7CD8" w:rsidRDefault="00CC723B" w:rsidP="00154F1B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</w:pPr>
            <w:r w:rsidRPr="004C7CD8"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  <w:t>PATHS</w:t>
            </w:r>
          </w:p>
        </w:tc>
        <w:tc>
          <w:tcPr>
            <w:tcW w:w="5068" w:type="dxa"/>
            <w:shd w:val="clear" w:color="auto" w:fill="FF99FF"/>
          </w:tcPr>
          <w:p w14:paraId="71B91F74" w14:textId="77777777" w:rsidR="00CC723B" w:rsidRPr="004C7CD8" w:rsidRDefault="00CC723B" w:rsidP="00154F1B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</w:pPr>
            <w:r w:rsidRPr="004C7CD8"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  <w:t>PSHE</w:t>
            </w:r>
          </w:p>
        </w:tc>
      </w:tr>
      <w:tr w:rsidR="00C862BD" w:rsidRPr="004C7CD8" w14:paraId="0CA2DE85" w14:textId="77777777" w:rsidTr="001C5245">
        <w:tc>
          <w:tcPr>
            <w:tcW w:w="1316" w:type="dxa"/>
            <w:shd w:val="clear" w:color="auto" w:fill="FF66FF"/>
          </w:tcPr>
          <w:p w14:paraId="0AB8E316" w14:textId="77777777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92" behindDoc="1" locked="0" layoutInCell="1" allowOverlap="1" wp14:anchorId="11632445" wp14:editId="23731F71">
                      <wp:simplePos x="0" y="0"/>
                      <wp:positionH relativeFrom="column">
                        <wp:posOffset>-1341755</wp:posOffset>
                      </wp:positionH>
                      <wp:positionV relativeFrom="paragraph">
                        <wp:posOffset>2425700</wp:posOffset>
                      </wp:positionV>
                      <wp:extent cx="3299460" cy="469900"/>
                      <wp:effectExtent l="9207" t="0" r="5398" b="5397"/>
                      <wp:wrapThrough wrapText="bothSides">
                        <wp:wrapPolygon edited="0">
                          <wp:start x="21540" y="-370"/>
                          <wp:lineTo x="89" y="-370"/>
                          <wp:lineTo x="89" y="21052"/>
                          <wp:lineTo x="21540" y="21052"/>
                          <wp:lineTo x="21540" y="-370"/>
                        </wp:wrapPolygon>
                      </wp:wrapThrough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9946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DCEE0" w14:textId="77777777" w:rsidR="00C862BD" w:rsidRPr="004C7CD8" w:rsidRDefault="00C862BD" w:rsidP="00CC723B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  <w:t>Health and well 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32445" id="_x0000_s1029" type="#_x0000_t202" style="position:absolute;margin-left:-105.65pt;margin-top:191pt;width:259.8pt;height:37pt;rotation:-90;z-index:-251652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" fillcolor="#f6f" stroked="f">
                      <v:textbox style="mso-fit-shape-to-text:t">
                        <w:txbxContent>
                          <w:p w14:paraId="583DCEE0" w14:textId="77777777" w:rsidR="00C862BD" w:rsidRPr="004C7CD8" w:rsidRDefault="00C862BD" w:rsidP="00CC723B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  <w:t>Health and well being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9741" w:type="dxa"/>
            <w:gridSpan w:val="2"/>
          </w:tcPr>
          <w:p w14:paraId="72FEC6C9" w14:textId="77777777" w:rsidR="00C862BD" w:rsidRPr="002D1B2A" w:rsidRDefault="00C862BD" w:rsidP="00154F1B">
            <w:pPr>
              <w:rPr>
                <w:rFonts w:ascii="Letter-join No-Lead 40" w:hAnsi="Letter-join No-Lead 40"/>
                <w:highlight w:val="green"/>
              </w:rPr>
            </w:pPr>
            <w:r w:rsidRPr="002D1B2A">
              <w:rPr>
                <w:rFonts w:ascii="Letter-join No-Lead 40" w:hAnsi="Letter-join No-Lead 40"/>
                <w:highlight w:val="green"/>
              </w:rPr>
              <w:t xml:space="preserve">How to make informed decisions about health. </w:t>
            </w:r>
          </w:p>
          <w:p w14:paraId="331CFD90" w14:textId="77777777" w:rsidR="00C862BD" w:rsidRPr="002D1B2A" w:rsidRDefault="00C862BD" w:rsidP="00154F1B">
            <w:pPr>
              <w:rPr>
                <w:rFonts w:ascii="Letter-join No-Lead 40" w:hAnsi="Letter-join No-Lead 40"/>
                <w:highlight w:val="green"/>
              </w:rPr>
            </w:pPr>
            <w:r w:rsidRPr="002D1B2A">
              <w:rPr>
                <w:rFonts w:ascii="Letter-join No-Lead 40" w:hAnsi="Letter-join No-Lead 40"/>
                <w:highlight w:val="green"/>
              </w:rPr>
              <w:t xml:space="preserve">About the elements of a balanced healthy lifestyle. </w:t>
            </w:r>
          </w:p>
          <w:p w14:paraId="7A38508E" w14:textId="77777777" w:rsidR="00C862BD" w:rsidRPr="00A4394D" w:rsidRDefault="00C862BD" w:rsidP="00154F1B">
            <w:pPr>
              <w:rPr>
                <w:rFonts w:ascii="Letter-join No-Lead 40" w:hAnsi="Letter-join No-Lead 40"/>
              </w:rPr>
            </w:pPr>
            <w:r w:rsidRPr="002D1B2A">
              <w:rPr>
                <w:rFonts w:ascii="Letter-join No-Lead 40" w:hAnsi="Letter-join No-Lead 40"/>
                <w:highlight w:val="green"/>
              </w:rPr>
              <w:t>About choices that support a healthy lifestyle and recognise what might influence these.</w:t>
            </w:r>
          </w:p>
          <w:p w14:paraId="5D775038" w14:textId="77777777" w:rsidR="00C862BD" w:rsidRPr="00A4394D" w:rsidRDefault="00C862BD" w:rsidP="00154F1B">
            <w:pPr>
              <w:rPr>
                <w:rFonts w:ascii="Letter-join No-Lead 40" w:hAnsi="Letter-join No-Lead 40"/>
              </w:rPr>
            </w:pPr>
            <w:r w:rsidRPr="00230078">
              <w:rPr>
                <w:rFonts w:ascii="Letter-join No-Lead 40" w:hAnsi="Letter-join No-Lead 40"/>
                <w:highlight w:val="green"/>
              </w:rPr>
              <w:t>How to recognise that habits can have a both positive and negative effect on a healthy lifestyle.</w:t>
            </w:r>
            <w:r w:rsidRPr="00A4394D">
              <w:rPr>
                <w:rFonts w:ascii="Letter-join No-Lead 40" w:hAnsi="Letter-join No-Lead 40"/>
              </w:rPr>
              <w:t xml:space="preserve"> </w:t>
            </w:r>
          </w:p>
          <w:p w14:paraId="454D5F44" w14:textId="77777777" w:rsidR="00C862BD" w:rsidRPr="00A4394D" w:rsidRDefault="00C862BD" w:rsidP="00154F1B">
            <w:pPr>
              <w:rPr>
                <w:rFonts w:ascii="Letter-join No-Lead 40" w:hAnsi="Letter-join No-Lead 40"/>
              </w:rPr>
            </w:pPr>
            <w:r w:rsidRPr="00E307B0">
              <w:rPr>
                <w:rFonts w:ascii="Letter-join No-Lead 40" w:hAnsi="Letter-join No-Lead 40"/>
                <w:highlight w:val="green"/>
              </w:rPr>
              <w:t>About what good physical health means and how to recognise early signs of physical illness.</w:t>
            </w:r>
            <w:r w:rsidRPr="00A4394D">
              <w:rPr>
                <w:rFonts w:ascii="Letter-join No-Lead 40" w:hAnsi="Letter-join No-Lead 40"/>
              </w:rPr>
              <w:t xml:space="preserve"> </w:t>
            </w:r>
          </w:p>
          <w:p w14:paraId="444C9543" w14:textId="77777777" w:rsidR="00C862BD" w:rsidRPr="00A4394D" w:rsidRDefault="00C862BD" w:rsidP="00154F1B">
            <w:pPr>
              <w:rPr>
                <w:rFonts w:ascii="Letter-join No-Lead 40" w:hAnsi="Letter-join No-Lead 40"/>
              </w:rPr>
            </w:pPr>
            <w:r w:rsidRPr="00A4394D">
              <w:rPr>
                <w:rFonts w:ascii="Letter-join No-Lead 40" w:hAnsi="Letter-join No-Lead 40"/>
                <w:highlight w:val="green"/>
              </w:rPr>
              <w:t>A varied vocabulary to use when talking about feelings; how to express feelings in different ways.</w:t>
            </w:r>
            <w:r w:rsidRPr="00A4394D">
              <w:rPr>
                <w:rFonts w:ascii="Letter-join No-Lead 40" w:hAnsi="Letter-join No-Lead 40"/>
              </w:rPr>
              <w:t xml:space="preserve"> </w:t>
            </w:r>
          </w:p>
          <w:p w14:paraId="4906F1D9" w14:textId="77777777" w:rsidR="00C862BD" w:rsidRPr="00A4394D" w:rsidRDefault="00C862BD" w:rsidP="00154F1B">
            <w:pPr>
              <w:rPr>
                <w:rFonts w:ascii="Letter-join No-Lead 40" w:hAnsi="Letter-join No-Lead 40"/>
              </w:rPr>
            </w:pPr>
            <w:r w:rsidRPr="00A4394D">
              <w:rPr>
                <w:rFonts w:ascii="Letter-join No-Lead 40" w:hAnsi="Letter-join No-Lead 40"/>
              </w:rPr>
              <w:t>To recognise their individuality and personal qualities.</w:t>
            </w:r>
          </w:p>
          <w:p w14:paraId="2A78E8C0" w14:textId="77777777" w:rsidR="00C862BD" w:rsidRPr="00A4394D" w:rsidRDefault="00C862BD" w:rsidP="00154F1B">
            <w:pPr>
              <w:rPr>
                <w:rFonts w:ascii="Letter-join No-Lead 40" w:hAnsi="Letter-join No-Lead 40"/>
              </w:rPr>
            </w:pPr>
            <w:r w:rsidRPr="00A4394D">
              <w:rPr>
                <w:rFonts w:ascii="Letter-join No-Lead 40" w:hAnsi="Letter-join No-Lead 40"/>
              </w:rPr>
              <w:t xml:space="preserve">To identify personal strengths, skills, </w:t>
            </w:r>
            <w:proofErr w:type="gramStart"/>
            <w:r w:rsidRPr="00A4394D">
              <w:rPr>
                <w:rFonts w:ascii="Letter-join No-Lead 40" w:hAnsi="Letter-join No-Lead 40"/>
              </w:rPr>
              <w:t>achievements</w:t>
            </w:r>
            <w:proofErr w:type="gramEnd"/>
            <w:r w:rsidRPr="00A4394D">
              <w:rPr>
                <w:rFonts w:ascii="Letter-join No-Lead 40" w:hAnsi="Letter-join No-Lead 40"/>
              </w:rPr>
              <w:t xml:space="preserve"> and interests and how these contribute to a sense of self-worth. </w:t>
            </w:r>
          </w:p>
          <w:p w14:paraId="24813A36" w14:textId="70CBFE33" w:rsidR="00C862BD" w:rsidRPr="004C7CD8" w:rsidRDefault="00C862BD" w:rsidP="00154F1B">
            <w:pPr>
              <w:rPr>
                <w:rFonts w:ascii="Letter-join No-Lead 40" w:hAnsi="Letter-join No-Lead 40"/>
              </w:rPr>
            </w:pPr>
            <w:r w:rsidRPr="00A4394D">
              <w:rPr>
                <w:rFonts w:ascii="Letter-join No-Lead 40" w:hAnsi="Letter-join No-Lead 40"/>
              </w:rPr>
              <w:t xml:space="preserve"> </w:t>
            </w:r>
          </w:p>
        </w:tc>
      </w:tr>
      <w:tr w:rsidR="00C862BD" w:rsidRPr="004C7CD8" w14:paraId="09B8F449" w14:textId="77777777" w:rsidTr="00BA44B5">
        <w:tc>
          <w:tcPr>
            <w:tcW w:w="1316" w:type="dxa"/>
            <w:shd w:val="clear" w:color="auto" w:fill="FF66FF"/>
          </w:tcPr>
          <w:p w14:paraId="5F3F50EF" w14:textId="77777777" w:rsidR="00C862BD" w:rsidRPr="004C7CD8" w:rsidRDefault="00C862B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44" behindDoc="1" locked="0" layoutInCell="1" allowOverlap="1" wp14:anchorId="128A0A9E" wp14:editId="54C61DB3">
                      <wp:simplePos x="0" y="0"/>
                      <wp:positionH relativeFrom="column">
                        <wp:posOffset>-854075</wp:posOffset>
                      </wp:positionH>
                      <wp:positionV relativeFrom="paragraph">
                        <wp:posOffset>1429385</wp:posOffset>
                      </wp:positionV>
                      <wp:extent cx="2270125" cy="469900"/>
                      <wp:effectExtent l="0" t="317" r="0" b="0"/>
                      <wp:wrapTight wrapText="bothSides">
                        <wp:wrapPolygon edited="0">
                          <wp:start x="21603" y="17"/>
                          <wp:lineTo x="214" y="17"/>
                          <wp:lineTo x="214" y="20394"/>
                          <wp:lineTo x="21603" y="20394"/>
                          <wp:lineTo x="21603" y="17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701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DFC8A" w14:textId="77777777" w:rsidR="00C862BD" w:rsidRPr="004C7CD8" w:rsidRDefault="00C862BD" w:rsidP="00CC723B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24"/>
                                      <w:szCs w:val="24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4"/>
                                      <w:szCs w:val="44"/>
                                    </w:rPr>
                                    <w:t>Relationships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A0A9E" id="_x0000_s1030" type="#_x0000_t202" style="position:absolute;margin-left:-67.25pt;margin-top:112.55pt;width:178.75pt;height:37pt;rotation:-90;z-index:-251654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" fillcolor="#f6f" stroked="f">
                      <v:textbox style="mso-fit-shape-to-text:t">
                        <w:txbxContent>
                          <w:p w14:paraId="7E9DFC8A" w14:textId="77777777" w:rsidR="00C862BD" w:rsidRPr="004C7CD8" w:rsidRDefault="00C862BD" w:rsidP="00CC723B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24"/>
                                <w:szCs w:val="24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4"/>
                                <w:szCs w:val="44"/>
                              </w:rPr>
                              <w:t>Relationships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741" w:type="dxa"/>
            <w:gridSpan w:val="2"/>
          </w:tcPr>
          <w:p w14:paraId="187C33DB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0D2580">
              <w:rPr>
                <w:rFonts w:ascii="Letter-join No-Lead 40" w:hAnsi="Letter-join No-Lead 40"/>
                <w:b/>
                <w:highlight w:val="cyan"/>
              </w:rPr>
              <w:t>To recognise that there are different types of relationships (</w:t>
            </w:r>
            <w:proofErr w:type="gramStart"/>
            <w:r w:rsidRPr="000D2580">
              <w:rPr>
                <w:rFonts w:ascii="Letter-join No-Lead 40" w:hAnsi="Letter-join No-Lead 40"/>
                <w:b/>
                <w:highlight w:val="cyan"/>
              </w:rPr>
              <w:t>e.g.</w:t>
            </w:r>
            <w:proofErr w:type="gramEnd"/>
            <w:r w:rsidRPr="000D2580">
              <w:rPr>
                <w:rFonts w:ascii="Letter-join No-Lead 40" w:hAnsi="Letter-join No-Lead 40"/>
                <w:b/>
                <w:highlight w:val="cyan"/>
              </w:rPr>
              <w:t xml:space="preserve"> friendships, family relationships, romantic relationships, online relationships)</w:t>
            </w:r>
          </w:p>
          <w:p w14:paraId="6FDE04B0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E577CB">
              <w:rPr>
                <w:rFonts w:ascii="Letter-join No-Lead 40" w:hAnsi="Letter-join No-Lead 40"/>
                <w:b/>
                <w:highlight w:val="cyan"/>
              </w:rPr>
              <w:t>About the importance of friendships; strategies for building positive friendships; how positive friendships support well-being</w:t>
            </w:r>
            <w:r w:rsidRPr="00A4394D">
              <w:rPr>
                <w:rFonts w:ascii="Letter-join No-Lead 40" w:hAnsi="Letter-join No-Lead 40"/>
                <w:b/>
              </w:rPr>
              <w:t xml:space="preserve">. </w:t>
            </w:r>
          </w:p>
          <w:p w14:paraId="3366D39E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E577CB">
              <w:rPr>
                <w:rFonts w:ascii="Letter-join No-Lead 40" w:hAnsi="Letter-join No-Lead 40"/>
                <w:b/>
                <w:highlight w:val="cyan"/>
              </w:rPr>
              <w:t>What constitutes a positive, healthy friendship; that the same principles apply to online friendships as face-to-face relationships.</w:t>
            </w:r>
            <w:r w:rsidRPr="00A4394D">
              <w:rPr>
                <w:rFonts w:ascii="Letter-join No-Lead 40" w:hAnsi="Letter-join No-Lead 40"/>
                <w:b/>
              </w:rPr>
              <w:t xml:space="preserve"> </w:t>
            </w:r>
          </w:p>
          <w:p w14:paraId="0AD11BA9" w14:textId="77777777" w:rsidR="00C862BD" w:rsidRPr="00A4394D" w:rsidRDefault="00C862BD" w:rsidP="00C47FBD">
            <w:pPr>
              <w:rPr>
                <w:rFonts w:ascii="Letter-join No-Lead 40" w:hAnsi="Letter-join No-Lead 40"/>
                <w:sz w:val="24"/>
              </w:rPr>
            </w:pPr>
            <w:r w:rsidRPr="00071D84">
              <w:rPr>
                <w:rFonts w:ascii="Letter-join No-Lead 40" w:hAnsi="Letter-join No-Lead 40"/>
                <w:sz w:val="24"/>
                <w:highlight w:val="green"/>
              </w:rPr>
              <w:t>The importance of seeking support if feeling lonely or excluded.</w:t>
            </w:r>
            <w:r w:rsidRPr="00A4394D">
              <w:rPr>
                <w:rFonts w:ascii="Letter-join No-Lead 40" w:hAnsi="Letter-join No-Lead 40"/>
                <w:sz w:val="24"/>
              </w:rPr>
              <w:t xml:space="preserve"> </w:t>
            </w:r>
          </w:p>
          <w:p w14:paraId="131ECBE8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E577CB">
              <w:rPr>
                <w:rFonts w:ascii="Letter-join No-Lead 40" w:hAnsi="Letter-join No-Lead 40"/>
                <w:b/>
                <w:highlight w:val="cyan"/>
              </w:rPr>
              <w:t>That healthy friendships make people feel include recognise when other people may feel lonely or excluded; strategies how to include them.</w:t>
            </w:r>
            <w:r w:rsidRPr="00A4394D">
              <w:rPr>
                <w:rFonts w:ascii="Letter-join No-Lead 40" w:hAnsi="Letter-join No-Lead 40"/>
                <w:b/>
              </w:rPr>
              <w:t xml:space="preserve"> </w:t>
            </w:r>
          </w:p>
          <w:p w14:paraId="1F814EE3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E577CB">
              <w:rPr>
                <w:rFonts w:ascii="Letter-join No-Lead 40" w:hAnsi="Letter-join No-Lead 40"/>
                <w:b/>
                <w:highlight w:val="cyan"/>
              </w:rPr>
              <w:t>How friendships can change over time, about making new friends and the benefits of having different types of friends</w:t>
            </w:r>
            <w:r w:rsidRPr="00A4394D">
              <w:rPr>
                <w:rFonts w:ascii="Letter-join No-Lead 40" w:hAnsi="Letter-join No-Lead 40"/>
                <w:b/>
              </w:rPr>
              <w:t>.</w:t>
            </w:r>
          </w:p>
          <w:p w14:paraId="3EBC1882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A4394D">
              <w:rPr>
                <w:rFonts w:ascii="Letter-join No-Lead 40" w:hAnsi="Letter-join No-Lead 40"/>
                <w:b/>
              </w:rPr>
              <w:t xml:space="preserve">That friendships have ups and downs; strategies to resolve disputes and reconcile differences positively. </w:t>
            </w:r>
          </w:p>
          <w:p w14:paraId="5104F5FD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240C38">
              <w:rPr>
                <w:rFonts w:ascii="Letter-join No-Lead 40" w:hAnsi="Letter-join No-Lead 40"/>
                <w:b/>
                <w:highlight w:val="cyan"/>
              </w:rPr>
              <w:t>To recognise if a friendship is making them feel unsafe or uncomfortable; how to manage and ask for support.</w:t>
            </w:r>
            <w:r w:rsidRPr="00A4394D">
              <w:rPr>
                <w:rFonts w:ascii="Letter-join No-Lead 40" w:hAnsi="Letter-join No-Lead 40"/>
                <w:b/>
              </w:rPr>
              <w:t xml:space="preserve"> </w:t>
            </w:r>
          </w:p>
          <w:p w14:paraId="465DBEAE" w14:textId="77777777" w:rsidR="00C862BD" w:rsidRPr="00A4394D" w:rsidRDefault="00C862BD" w:rsidP="00C47FBD">
            <w:pPr>
              <w:rPr>
                <w:rFonts w:ascii="Letter-join No-Lead 40" w:hAnsi="Letter-join No-Lead 40"/>
                <w:b/>
              </w:rPr>
            </w:pPr>
            <w:r w:rsidRPr="00B9594E">
              <w:rPr>
                <w:rFonts w:ascii="Letter-join No-Lead 40" w:hAnsi="Letter-join No-Lead 40"/>
                <w:b/>
                <w:highlight w:val="green"/>
              </w:rPr>
              <w:t>About the impact of bullying; including online and offline, and the consequences of hurtful behaviour.</w:t>
            </w:r>
            <w:r w:rsidRPr="00A4394D">
              <w:rPr>
                <w:rFonts w:ascii="Letter-join No-Lead 40" w:hAnsi="Letter-join No-Lead 40"/>
                <w:b/>
              </w:rPr>
              <w:t xml:space="preserve"> </w:t>
            </w:r>
          </w:p>
          <w:p w14:paraId="1568F5E6" w14:textId="77777777" w:rsidR="00C862BD" w:rsidRPr="00A4394D" w:rsidRDefault="00C862BD" w:rsidP="00C47FBD">
            <w:pPr>
              <w:rPr>
                <w:rFonts w:ascii="Letter-join No-Lead 40" w:hAnsi="Letter-join No-Lead 40"/>
              </w:rPr>
            </w:pPr>
          </w:p>
          <w:p w14:paraId="6D08E7FE" w14:textId="6416B8D8" w:rsidR="00C862BD" w:rsidRPr="00A4394D" w:rsidRDefault="00C862BD" w:rsidP="00C47FBD">
            <w:pPr>
              <w:rPr>
                <w:rFonts w:ascii="Letter-join No-Lead 40" w:hAnsi="Letter-join No-Lead 40"/>
              </w:rPr>
            </w:pPr>
          </w:p>
        </w:tc>
      </w:tr>
      <w:tr w:rsidR="00C862BD" w:rsidRPr="004C7CD8" w14:paraId="1E753446" w14:textId="77777777" w:rsidTr="00C862BD">
        <w:tc>
          <w:tcPr>
            <w:tcW w:w="1316" w:type="dxa"/>
            <w:shd w:val="clear" w:color="auto" w:fill="FF66FF"/>
          </w:tcPr>
          <w:p w14:paraId="1780557C" w14:textId="77777777" w:rsidR="00C862BD" w:rsidRPr="004C7CD8" w:rsidRDefault="00C862B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96" behindDoc="1" locked="0" layoutInCell="1" allowOverlap="1" wp14:anchorId="4F6E2EBF" wp14:editId="5104439B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1376680</wp:posOffset>
                      </wp:positionV>
                      <wp:extent cx="3222625" cy="469900"/>
                      <wp:effectExtent l="8890" t="0" r="5715" b="5715"/>
                      <wp:wrapTight wrapText="bothSides">
                        <wp:wrapPolygon edited="0">
                          <wp:start x="21540" y="-357"/>
                          <wp:lineTo x="89" y="-357"/>
                          <wp:lineTo x="89" y="21064"/>
                          <wp:lineTo x="21540" y="21064"/>
                          <wp:lineTo x="21540" y="-357"/>
                        </wp:wrapPolygon>
                      </wp:wrapTight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226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9052F" w14:textId="77777777" w:rsidR="00C862BD" w:rsidRPr="004C7CD8" w:rsidRDefault="00C862BD" w:rsidP="00CC723B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  <w:t>Living in the wider world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6E2EBF" id="Text Box 5" o:spid="_x0000_s1031" type="#_x0000_t202" style="position:absolute;margin-left:-94.05pt;margin-top:108.4pt;width:253.75pt;height:37pt;rotation:-90;z-index:-251656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" fillcolor="#f6f" stroked="f">
                      <v:textbox style="mso-fit-shape-to-text:t">
                        <w:txbxContent>
                          <w:p w14:paraId="0769052F" w14:textId="77777777" w:rsidR="00C862BD" w:rsidRPr="004C7CD8" w:rsidRDefault="00C862BD" w:rsidP="00CC723B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  <w:t>Living in the wider world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741" w:type="dxa"/>
            <w:gridSpan w:val="2"/>
          </w:tcPr>
          <w:p w14:paraId="4FCA57CF" w14:textId="77777777" w:rsidR="00C862BD" w:rsidRPr="004C7CD8" w:rsidRDefault="00C862B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>To recognise reasons for rules and laws; consequences of not adhering to rules and laws.</w:t>
            </w:r>
          </w:p>
          <w:p w14:paraId="20979311" w14:textId="77777777" w:rsidR="00C862BD" w:rsidRPr="004C7CD8" w:rsidRDefault="00C862B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>To recognise there are human rights, that are there to protect everyone.</w:t>
            </w:r>
          </w:p>
          <w:p w14:paraId="71F1B81B" w14:textId="77777777" w:rsidR="00C862BD" w:rsidRPr="004C7CD8" w:rsidRDefault="00C862B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>About the relationship between rights and responsibilities.</w:t>
            </w:r>
          </w:p>
          <w:p w14:paraId="6130E835" w14:textId="77777777" w:rsidR="00C862BD" w:rsidRPr="004C7CD8" w:rsidRDefault="00C862B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>The importance of having compassion towards others; shared responsibilities we all have for caring for other people and living things; how to show care and concern for others.</w:t>
            </w:r>
          </w:p>
          <w:p w14:paraId="2C491199" w14:textId="77777777" w:rsidR="00C862BD" w:rsidRPr="004C7CD8" w:rsidRDefault="00C862B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Ways of carrying out responsibilities for protecting the environment in school and at home. How every day choices can affect the environment. </w:t>
            </w:r>
          </w:p>
          <w:p w14:paraId="1F0F0666" w14:textId="65571703" w:rsidR="00C862BD" w:rsidRPr="004C7CD8" w:rsidRDefault="00C862BD" w:rsidP="00C862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color w:val="4472C4" w:themeColor="accent1"/>
              </w:rPr>
              <w:t xml:space="preserve"> </w:t>
            </w:r>
          </w:p>
        </w:tc>
      </w:tr>
    </w:tbl>
    <w:p w14:paraId="123E4810" w14:textId="1D51CAD4" w:rsidR="00154F1B" w:rsidRPr="004C7CD8" w:rsidRDefault="00154F1B">
      <w:pPr>
        <w:rPr>
          <w:rFonts w:ascii="Letter-join No-Lead 40" w:hAnsi="Letter-join No-Lead 40"/>
        </w:rPr>
      </w:pPr>
    </w:p>
    <w:p w14:paraId="65DED851" w14:textId="311D8932" w:rsidR="00CC723B" w:rsidRPr="004C7CD8" w:rsidRDefault="00CC723B">
      <w:pPr>
        <w:rPr>
          <w:rFonts w:ascii="Letter-join No-Lead 40" w:hAnsi="Letter-join No-Lead 40"/>
        </w:rPr>
      </w:pPr>
    </w:p>
    <w:p w14:paraId="552520F9" w14:textId="0C6EDA2F" w:rsidR="00CC723B" w:rsidRPr="004C7CD8" w:rsidRDefault="00CC723B">
      <w:pPr>
        <w:rPr>
          <w:rFonts w:ascii="Letter-join No-Lead 40" w:hAnsi="Letter-join No-Lead 40"/>
        </w:rPr>
      </w:pPr>
      <w:r w:rsidRPr="004C7CD8">
        <w:rPr>
          <w:rFonts w:ascii="Letter-join No-Lead 40" w:hAnsi="Letter-join No-Lead 40"/>
        </w:rPr>
        <w:br w:type="page"/>
      </w:r>
    </w:p>
    <w:p w14:paraId="13B4FBDE" w14:textId="3A4EEC3A" w:rsidR="00CC723B" w:rsidRPr="004C7CD8" w:rsidRDefault="00CC723B">
      <w:pPr>
        <w:rPr>
          <w:rFonts w:ascii="Letter-join No-Lead 40" w:hAnsi="Letter-join No-Lead 40"/>
        </w:rPr>
      </w:pPr>
    </w:p>
    <w:p w14:paraId="2A38FA13" w14:textId="485DAB11" w:rsidR="00CC723B" w:rsidRPr="004C7CD8" w:rsidRDefault="00CC723B">
      <w:pPr>
        <w:rPr>
          <w:rFonts w:ascii="Letter-join No-Lead 40" w:hAnsi="Letter-join No-Lead 40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316"/>
        <w:gridCol w:w="9600"/>
        <w:gridCol w:w="141"/>
      </w:tblGrid>
      <w:tr w:rsidR="00CC723B" w:rsidRPr="004C7CD8" w14:paraId="65F998C5" w14:textId="77777777" w:rsidTr="00154F1B">
        <w:tc>
          <w:tcPr>
            <w:tcW w:w="11057" w:type="dxa"/>
            <w:gridSpan w:val="3"/>
            <w:shd w:val="clear" w:color="auto" w:fill="FF66FF"/>
          </w:tcPr>
          <w:p w14:paraId="7D37EFDB" w14:textId="2D071D45" w:rsidR="00CC723B" w:rsidRPr="004C7CD8" w:rsidRDefault="00CC723B" w:rsidP="00154F1B">
            <w:pPr>
              <w:jc w:val="center"/>
              <w:rPr>
                <w:rFonts w:ascii="Letter-join No-Lead 40" w:hAnsi="Letter-join No-Lead 40"/>
                <w:b/>
                <w:bCs/>
              </w:rPr>
            </w:pPr>
            <w:r w:rsidRPr="004C7CD8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PSHE UKS2</w:t>
            </w:r>
          </w:p>
        </w:tc>
      </w:tr>
      <w:tr w:rsidR="006873FD" w:rsidRPr="004C7CD8" w14:paraId="2C1314DC" w14:textId="77777777" w:rsidTr="006873FD">
        <w:trPr>
          <w:gridAfter w:val="1"/>
          <w:wAfter w:w="141" w:type="dxa"/>
        </w:trPr>
        <w:tc>
          <w:tcPr>
            <w:tcW w:w="10916" w:type="dxa"/>
            <w:gridSpan w:val="2"/>
            <w:shd w:val="clear" w:color="auto" w:fill="FF99FF"/>
          </w:tcPr>
          <w:p w14:paraId="3366B348" w14:textId="77777777" w:rsidR="006873FD" w:rsidRPr="004C7CD8" w:rsidRDefault="006873FD" w:rsidP="00154F1B">
            <w:pPr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</w:pPr>
            <w:r w:rsidRPr="004C7CD8"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</w:rPr>
              <w:t>PATHS</w:t>
            </w:r>
          </w:p>
        </w:tc>
      </w:tr>
      <w:tr w:rsidR="006873FD" w:rsidRPr="004C7CD8" w14:paraId="2F2419A5" w14:textId="77777777" w:rsidTr="006873FD">
        <w:trPr>
          <w:gridAfter w:val="1"/>
          <w:wAfter w:w="141" w:type="dxa"/>
        </w:trPr>
        <w:tc>
          <w:tcPr>
            <w:tcW w:w="1316" w:type="dxa"/>
            <w:shd w:val="clear" w:color="auto" w:fill="FF66FF"/>
          </w:tcPr>
          <w:p w14:paraId="7313FC0F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84" behindDoc="1" locked="0" layoutInCell="1" allowOverlap="1" wp14:anchorId="7BE3A553" wp14:editId="490E1EA9">
                      <wp:simplePos x="0" y="0"/>
                      <wp:positionH relativeFrom="column">
                        <wp:posOffset>-797560</wp:posOffset>
                      </wp:positionH>
                      <wp:positionV relativeFrom="paragraph">
                        <wp:posOffset>1884680</wp:posOffset>
                      </wp:positionV>
                      <wp:extent cx="2341880" cy="601345"/>
                      <wp:effectExtent l="0" t="6033" r="0" b="0"/>
                      <wp:wrapThrough wrapText="bothSides">
                        <wp:wrapPolygon edited="0">
                          <wp:start x="21656" y="217"/>
                          <wp:lineTo x="220" y="217"/>
                          <wp:lineTo x="220" y="20745"/>
                          <wp:lineTo x="21656" y="20745"/>
                          <wp:lineTo x="21656" y="217"/>
                        </wp:wrapPolygon>
                      </wp:wrapThrough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41880" cy="60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DAA69" w14:textId="77777777" w:rsidR="006873FD" w:rsidRPr="004C7CD8" w:rsidRDefault="006873FD" w:rsidP="00CC723B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  <w:t>Health and well 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3A5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62.8pt;margin-top:148.4pt;width:184.4pt;height:47.35pt;rotation:-90;z-index:-251643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" fillcolor="#f6f" stroked="f">
                      <v:textbox>
                        <w:txbxContent>
                          <w:p w14:paraId="7DADAA69" w14:textId="77777777" w:rsidR="006873FD" w:rsidRPr="004C7CD8" w:rsidRDefault="006873FD" w:rsidP="00CC723B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  <w:t>Health and well being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9600" w:type="dxa"/>
          </w:tcPr>
          <w:p w14:paraId="0A9CDA8E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C13ADE">
              <w:rPr>
                <w:rFonts w:ascii="Letter-join No-Lead 40" w:hAnsi="Letter-join No-Lead 40"/>
                <w:highlight w:val="green"/>
              </w:rPr>
              <w:t>How and when to seek support, including which adults to speak to in and outside of school, if they are worried about their health.</w:t>
            </w:r>
            <w:r w:rsidRPr="004C7CD8">
              <w:rPr>
                <w:rFonts w:ascii="Letter-join No-Lead 40" w:hAnsi="Letter-join No-Lead 40"/>
              </w:rPr>
              <w:t xml:space="preserve"> </w:t>
            </w:r>
          </w:p>
          <w:p w14:paraId="3E791F93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4007BD">
              <w:rPr>
                <w:rFonts w:ascii="Letter-join No-Lead 40" w:hAnsi="Letter-join No-Lead 40"/>
                <w:highlight w:val="green"/>
              </w:rPr>
              <w:t>That mental health, just like physical health, is a part of daily life; the importance of taking care of mental health.</w:t>
            </w:r>
          </w:p>
          <w:p w14:paraId="47BD27C3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D85E08">
              <w:rPr>
                <w:rFonts w:ascii="Letter-join No-Lead 40" w:hAnsi="Letter-join No-Lead 40"/>
                <w:highlight w:val="green"/>
              </w:rPr>
              <w:t>To recognise that feelings can change over time and can range in intensity</w:t>
            </w:r>
            <w:r w:rsidRPr="004C7CD8">
              <w:rPr>
                <w:rFonts w:ascii="Letter-join No-Lead 40" w:hAnsi="Letter-join No-Lead 40"/>
              </w:rPr>
              <w:t>.</w:t>
            </w:r>
          </w:p>
          <w:p w14:paraId="3EAB4A1E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About everyday things that affect feelings and the importance of expressing feelings. </w:t>
            </w:r>
          </w:p>
          <w:p w14:paraId="634C1A57" w14:textId="37A4158E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571613">
              <w:rPr>
                <w:rFonts w:ascii="Letter-join No-Lead 40" w:hAnsi="Letter-join No-Lead 40"/>
                <w:highlight w:val="green"/>
              </w:rPr>
              <w:t>Strategies to respond to feelings including intense or conflicting feelings; how to manage and respond to feelings appropriately.</w:t>
            </w:r>
            <w:r w:rsidRPr="004C7CD8">
              <w:rPr>
                <w:rFonts w:ascii="Letter-join No-Lead 40" w:hAnsi="Letter-join No-Lead 40"/>
              </w:rPr>
              <w:t xml:space="preserve"> </w:t>
            </w:r>
          </w:p>
          <w:p w14:paraId="799B61A8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F014E7">
              <w:rPr>
                <w:rFonts w:ascii="Letter-join No-Lead 40" w:hAnsi="Letter-join No-Lead 40"/>
                <w:highlight w:val="green"/>
              </w:rPr>
              <w:t xml:space="preserve">Problem solving strategies for dealing with emotions, </w:t>
            </w:r>
            <w:proofErr w:type="gramStart"/>
            <w:r w:rsidRPr="00F014E7">
              <w:rPr>
                <w:rFonts w:ascii="Letter-join No-Lead 40" w:hAnsi="Letter-join No-Lead 40"/>
                <w:highlight w:val="green"/>
              </w:rPr>
              <w:t>challenges</w:t>
            </w:r>
            <w:proofErr w:type="gramEnd"/>
            <w:r w:rsidRPr="00F014E7">
              <w:rPr>
                <w:rFonts w:ascii="Letter-join No-Lead 40" w:hAnsi="Letter-join No-Lead 40"/>
                <w:highlight w:val="green"/>
              </w:rPr>
              <w:t xml:space="preserve"> and change, including the transition to new schools</w:t>
            </w:r>
            <w:r w:rsidRPr="004C7CD8">
              <w:rPr>
                <w:rFonts w:ascii="Letter-join No-Lead 40" w:hAnsi="Letter-join No-Lead 40"/>
              </w:rPr>
              <w:t xml:space="preserve">. </w:t>
            </w:r>
          </w:p>
          <w:p w14:paraId="6F86E7BF" w14:textId="1433058E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About how to manage setbacks/ perceived failures, including how to reframe unhelpful thinking. </w:t>
            </w:r>
          </w:p>
          <w:p w14:paraId="257579CF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Strategies to manage transition between classes and key stages. </w:t>
            </w:r>
          </w:p>
          <w:p w14:paraId="26CEB193" w14:textId="77777777" w:rsidR="006873FD" w:rsidRPr="004C7CD8" w:rsidRDefault="006873FD" w:rsidP="00154F1B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How to predict, assess and manage risk in different situations. </w:t>
            </w:r>
          </w:p>
        </w:tc>
      </w:tr>
      <w:tr w:rsidR="006873FD" w:rsidRPr="004C7CD8" w14:paraId="42C4C430" w14:textId="77777777" w:rsidTr="006873FD">
        <w:trPr>
          <w:gridAfter w:val="1"/>
          <w:wAfter w:w="141" w:type="dxa"/>
        </w:trPr>
        <w:tc>
          <w:tcPr>
            <w:tcW w:w="1316" w:type="dxa"/>
            <w:shd w:val="clear" w:color="auto" w:fill="FF66FF"/>
          </w:tcPr>
          <w:p w14:paraId="16F88FE8" w14:textId="77777777" w:rsidR="006873FD" w:rsidRPr="004C7CD8" w:rsidRDefault="006873FD" w:rsidP="00C47FBD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32" behindDoc="1" locked="0" layoutInCell="1" allowOverlap="1" wp14:anchorId="28FEEEFB" wp14:editId="5722DAAA">
                      <wp:simplePos x="0" y="0"/>
                      <wp:positionH relativeFrom="column">
                        <wp:posOffset>-854075</wp:posOffset>
                      </wp:positionH>
                      <wp:positionV relativeFrom="paragraph">
                        <wp:posOffset>1429385</wp:posOffset>
                      </wp:positionV>
                      <wp:extent cx="2270125" cy="469900"/>
                      <wp:effectExtent l="0" t="317" r="0" b="0"/>
                      <wp:wrapTight wrapText="bothSides">
                        <wp:wrapPolygon edited="0">
                          <wp:start x="21603" y="17"/>
                          <wp:lineTo x="214" y="17"/>
                          <wp:lineTo x="214" y="20394"/>
                          <wp:lineTo x="21603" y="20394"/>
                          <wp:lineTo x="21603" y="17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701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54B4E" w14:textId="77777777" w:rsidR="006873FD" w:rsidRPr="004C7CD8" w:rsidRDefault="006873FD" w:rsidP="00CC723B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24"/>
                                      <w:szCs w:val="24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4"/>
                                      <w:szCs w:val="44"/>
                                    </w:rPr>
                                    <w:t>Relationships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EEEFB" id="_x0000_s1033" type="#_x0000_t202" style="position:absolute;margin-left:-67.25pt;margin-top:112.55pt;width:178.75pt;height:37pt;rotation:-90;z-index:-251641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" fillcolor="#f6f" stroked="f">
                      <v:textbox style="mso-fit-shape-to-text:t">
                        <w:txbxContent>
                          <w:p w14:paraId="6FC54B4E" w14:textId="77777777" w:rsidR="006873FD" w:rsidRPr="004C7CD8" w:rsidRDefault="006873FD" w:rsidP="00CC723B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24"/>
                                <w:szCs w:val="24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4"/>
                                <w:szCs w:val="44"/>
                              </w:rPr>
                              <w:t>Relationships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600" w:type="dxa"/>
          </w:tcPr>
          <w:p w14:paraId="7B8453AC" w14:textId="77777777" w:rsidR="006873FD" w:rsidRPr="00B9594E" w:rsidRDefault="006873FD" w:rsidP="00C47FBD">
            <w:pPr>
              <w:rPr>
                <w:rFonts w:ascii="Letter-join No-Lead 40" w:hAnsi="Letter-join No-Lead 40"/>
                <w:highlight w:val="green"/>
              </w:rPr>
            </w:pPr>
            <w:r w:rsidRPr="00B9594E">
              <w:rPr>
                <w:rFonts w:ascii="Letter-join No-Lead 40" w:hAnsi="Letter-join No-Lead 40"/>
                <w:highlight w:val="green"/>
              </w:rPr>
              <w:t xml:space="preserve">Strategies to respond to hurtful behaviour experienced or witnessed; how to report concerns and get support. </w:t>
            </w:r>
          </w:p>
          <w:p w14:paraId="1E8AF1A9" w14:textId="77777777" w:rsidR="006873FD" w:rsidRPr="00B9594E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2C0B8B">
              <w:rPr>
                <w:rFonts w:ascii="Letter-join No-Lead 40" w:hAnsi="Letter-join No-Lead 40"/>
                <w:b/>
                <w:color w:val="FF33CC"/>
                <w:highlight w:val="cyan"/>
              </w:rPr>
              <w:t>About discrimination, what it means and how to challenge it.</w:t>
            </w:r>
            <w:r w:rsidRPr="00B9594E">
              <w:rPr>
                <w:rFonts w:ascii="Letter-join No-Lead 40" w:hAnsi="Letter-join No-Lead 40"/>
                <w:b/>
                <w:color w:val="FF33CC"/>
              </w:rPr>
              <w:t xml:space="preserve"> </w:t>
            </w:r>
          </w:p>
          <w:p w14:paraId="5365A3C1" w14:textId="77777777" w:rsidR="006873FD" w:rsidRPr="00B9594E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2C0B8B">
              <w:rPr>
                <w:rFonts w:ascii="Letter-join No-Lead 40" w:hAnsi="Letter-join No-Lead 40"/>
                <w:b/>
                <w:color w:val="FF33CC"/>
                <w:highlight w:val="cyan"/>
              </w:rPr>
              <w:t>About privacy and personal boundaries, what is appropriate in friendships and winder relationships (including online)</w:t>
            </w:r>
          </w:p>
          <w:p w14:paraId="7D480843" w14:textId="77777777" w:rsidR="006873FD" w:rsidRPr="00B9594E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4B4DCB">
              <w:rPr>
                <w:rFonts w:ascii="Letter-join No-Lead 40" w:hAnsi="Letter-join No-Lead 40"/>
                <w:b/>
                <w:color w:val="FF33CC"/>
                <w:highlight w:val="cyan"/>
              </w:rPr>
              <w:t xml:space="preserve">About why someone may behave differently online, including pretending to be someone they are not; strategies for recognising risks, harmful </w:t>
            </w:r>
            <w:proofErr w:type="gramStart"/>
            <w:r w:rsidRPr="004B4DCB">
              <w:rPr>
                <w:rFonts w:ascii="Letter-join No-Lead 40" w:hAnsi="Letter-join No-Lead 40"/>
                <w:b/>
                <w:color w:val="FF33CC"/>
                <w:highlight w:val="cyan"/>
              </w:rPr>
              <w:t>content</w:t>
            </w:r>
            <w:proofErr w:type="gramEnd"/>
            <w:r w:rsidRPr="004B4DCB">
              <w:rPr>
                <w:rFonts w:ascii="Letter-join No-Lead 40" w:hAnsi="Letter-join No-Lead 40"/>
                <w:b/>
                <w:color w:val="FF33CC"/>
                <w:highlight w:val="cyan"/>
              </w:rPr>
              <w:t xml:space="preserve"> and contact; how to report concerns.</w:t>
            </w:r>
          </w:p>
          <w:p w14:paraId="4F71FAC9" w14:textId="77777777" w:rsidR="006873FD" w:rsidRPr="00B9594E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413C7C">
              <w:rPr>
                <w:rFonts w:ascii="Letter-join No-Lead 40" w:hAnsi="Letter-join No-Lead 40"/>
                <w:b/>
                <w:color w:val="FF33CC"/>
                <w:highlight w:val="cyan"/>
              </w:rPr>
              <w:t>About keeping something confidential or secret, when this should or should not be agreed to, and when it is right to break confidence or share a secret.</w:t>
            </w:r>
            <w:r w:rsidRPr="00B9594E">
              <w:rPr>
                <w:rFonts w:ascii="Letter-join No-Lead 40" w:hAnsi="Letter-join No-Lead 40"/>
                <w:b/>
                <w:color w:val="FF33CC"/>
              </w:rPr>
              <w:t xml:space="preserve"> </w:t>
            </w:r>
          </w:p>
          <w:p w14:paraId="62AEC204" w14:textId="77777777" w:rsidR="006873FD" w:rsidRPr="00B9594E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896691">
              <w:rPr>
                <w:rFonts w:ascii="Letter-join No-Lead 40" w:hAnsi="Letter-join No-Lead 40"/>
                <w:b/>
                <w:color w:val="FF33CC"/>
                <w:highlight w:val="cyan"/>
              </w:rPr>
              <w:t>Where to get advice and report concerns if worries about their own or someone else’s personal safety.</w:t>
            </w:r>
            <w:r w:rsidRPr="00B9594E">
              <w:rPr>
                <w:rFonts w:ascii="Letter-join No-Lead 40" w:hAnsi="Letter-join No-Lead 40"/>
                <w:b/>
                <w:color w:val="FF33CC"/>
              </w:rPr>
              <w:t xml:space="preserve"> </w:t>
            </w:r>
          </w:p>
          <w:p w14:paraId="6555FADA" w14:textId="77777777" w:rsidR="006873FD" w:rsidRPr="00B9594E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B367A7">
              <w:rPr>
                <w:rFonts w:ascii="Letter-join No-Lead 40" w:hAnsi="Letter-join No-Lead 40"/>
                <w:b/>
                <w:color w:val="FF33CC"/>
                <w:highlight w:val="green"/>
              </w:rPr>
              <w:t>That personal behaviour can affect other people; to recognise and model respectful behaviour online</w:t>
            </w:r>
          </w:p>
          <w:p w14:paraId="2E857083" w14:textId="77777777" w:rsidR="006873FD" w:rsidRPr="00B9594E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210FA3">
              <w:rPr>
                <w:rFonts w:ascii="Letter-join No-Lead 40" w:hAnsi="Letter-join No-Lead 40"/>
                <w:b/>
                <w:color w:val="FF33CC"/>
                <w:highlight w:val="cyan"/>
              </w:rPr>
              <w:t>About respecting the differences and similarities between people and recognising what they have in common with others.</w:t>
            </w:r>
            <w:r w:rsidRPr="00B9594E">
              <w:rPr>
                <w:rFonts w:ascii="Letter-join No-Lead 40" w:hAnsi="Letter-join No-Lead 40"/>
                <w:b/>
                <w:color w:val="FF33CC"/>
              </w:rPr>
              <w:t xml:space="preserve"> </w:t>
            </w:r>
          </w:p>
          <w:p w14:paraId="503A19F8" w14:textId="77777777" w:rsidR="006873FD" w:rsidRPr="00210FA3" w:rsidRDefault="006873FD" w:rsidP="00C47FBD">
            <w:pPr>
              <w:rPr>
                <w:rFonts w:ascii="Letter-join No-Lead 40" w:hAnsi="Letter-join No-Lead 40"/>
                <w:b/>
                <w:color w:val="FF33CC"/>
                <w:highlight w:val="cyan"/>
              </w:rPr>
            </w:pPr>
            <w:r w:rsidRPr="00210FA3">
              <w:rPr>
                <w:rFonts w:ascii="Letter-join No-Lead 40" w:hAnsi="Letter-join No-Lead 40"/>
                <w:b/>
                <w:color w:val="FF33CC"/>
                <w:highlight w:val="cyan"/>
              </w:rPr>
              <w:t xml:space="preserve">To listen and respond respectfully to a wide range of people, including those who’s traditions, belief and lifestyle are different to their own. </w:t>
            </w:r>
          </w:p>
          <w:p w14:paraId="60032AC4" w14:textId="0FD665DC" w:rsidR="006873FD" w:rsidRPr="002C1B49" w:rsidRDefault="006873FD" w:rsidP="00C47FBD">
            <w:pPr>
              <w:rPr>
                <w:rFonts w:ascii="Letter-join No-Lead 40" w:hAnsi="Letter-join No-Lead 40"/>
                <w:b/>
                <w:color w:val="FF33CC"/>
              </w:rPr>
            </w:pPr>
            <w:r w:rsidRPr="00210FA3">
              <w:rPr>
                <w:rFonts w:ascii="Letter-join No-Lead 40" w:hAnsi="Letter-join No-Lead 40"/>
                <w:b/>
                <w:color w:val="FF33CC"/>
                <w:highlight w:val="cyan"/>
              </w:rPr>
              <w:t>How to discuss and debate topical issues, respect other people’s point of view and constructively challenge those they disagree with.</w:t>
            </w:r>
            <w:r w:rsidRPr="002C1B49">
              <w:rPr>
                <w:rFonts w:ascii="Letter-join No-Lead 40" w:hAnsi="Letter-join No-Lead 40"/>
                <w:b/>
                <w:color w:val="FF33CC"/>
              </w:rPr>
              <w:t xml:space="preserve"> </w:t>
            </w:r>
          </w:p>
          <w:p w14:paraId="748C7BB7" w14:textId="77777777" w:rsidR="006873FD" w:rsidRPr="004C7CD8" w:rsidRDefault="006873FD" w:rsidP="00C47FBD">
            <w:pPr>
              <w:rPr>
                <w:rFonts w:ascii="Letter-join No-Lead 40" w:hAnsi="Letter-join No-Lead 40"/>
              </w:rPr>
            </w:pPr>
          </w:p>
          <w:p w14:paraId="58B57D43" w14:textId="77777777" w:rsidR="006873FD" w:rsidRPr="004C7CD8" w:rsidRDefault="006873FD" w:rsidP="00C47FBD">
            <w:pPr>
              <w:rPr>
                <w:rFonts w:ascii="Letter-join No-Lead 40" w:hAnsi="Letter-join No-Lead 40"/>
              </w:rPr>
            </w:pPr>
          </w:p>
        </w:tc>
      </w:tr>
      <w:tr w:rsidR="006873FD" w:rsidRPr="004C7CD8" w14:paraId="0C177B58" w14:textId="77777777" w:rsidTr="006873FD">
        <w:trPr>
          <w:gridAfter w:val="1"/>
          <w:wAfter w:w="141" w:type="dxa"/>
        </w:trPr>
        <w:tc>
          <w:tcPr>
            <w:tcW w:w="1316" w:type="dxa"/>
            <w:shd w:val="clear" w:color="auto" w:fill="FF66FF"/>
          </w:tcPr>
          <w:p w14:paraId="11A7437A" w14:textId="77777777" w:rsidR="006873FD" w:rsidRPr="004C7CD8" w:rsidRDefault="006873FD" w:rsidP="009C3F2E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56" behindDoc="1" locked="0" layoutInCell="1" allowOverlap="1" wp14:anchorId="6F2B9089" wp14:editId="7554BD5F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1376680</wp:posOffset>
                      </wp:positionV>
                      <wp:extent cx="3222625" cy="469900"/>
                      <wp:effectExtent l="8890" t="0" r="5715" b="5715"/>
                      <wp:wrapTight wrapText="bothSides">
                        <wp:wrapPolygon edited="0">
                          <wp:start x="21540" y="-357"/>
                          <wp:lineTo x="89" y="-357"/>
                          <wp:lineTo x="89" y="21064"/>
                          <wp:lineTo x="21540" y="21064"/>
                          <wp:lineTo x="21540" y="-357"/>
                        </wp:wrapPolygon>
                      </wp:wrapTight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226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2D767" w14:textId="77777777" w:rsidR="006873FD" w:rsidRPr="004C7CD8" w:rsidRDefault="006873FD" w:rsidP="00CC723B">
                                  <w:pPr>
                                    <w:jc w:val="center"/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</w:pPr>
                                  <w:r w:rsidRPr="004C7CD8">
                                    <w:rPr>
                                      <w:rFonts w:ascii="Letter-join No-Lead 40" w:hAnsi="Letter-join No-Lead 40"/>
                                      <w:sz w:val="40"/>
                                      <w:szCs w:val="40"/>
                                    </w:rPr>
                                    <w:t>Living in the wider world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2B9089" id="Text Box 6" o:spid="_x0000_s1034" type="#_x0000_t202" style="position:absolute;margin-left:-94.05pt;margin-top:108.4pt;width:253.75pt;height:37pt;rotation:-90;z-index:-251640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" fillcolor="#f6f" stroked="f">
                      <v:textbox style="mso-fit-shape-to-text:t">
                        <w:txbxContent>
                          <w:p w14:paraId="7952D767" w14:textId="77777777" w:rsidR="006873FD" w:rsidRPr="004C7CD8" w:rsidRDefault="006873FD" w:rsidP="00CC723B">
                            <w:pPr>
                              <w:jc w:val="center"/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</w:pPr>
                            <w:r w:rsidRPr="004C7CD8">
                              <w:rPr>
                                <w:rFonts w:ascii="Letter-join No-Lead 40" w:hAnsi="Letter-join No-Lead 40"/>
                                <w:sz w:val="40"/>
                                <w:szCs w:val="40"/>
                              </w:rPr>
                              <w:t>Living in the wider world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600" w:type="dxa"/>
          </w:tcPr>
          <w:p w14:paraId="5411FE75" w14:textId="77777777" w:rsidR="006873FD" w:rsidRPr="002C1B49" w:rsidRDefault="006873FD" w:rsidP="009C3F2E">
            <w:pPr>
              <w:rPr>
                <w:rFonts w:ascii="Letter-join No-Lead 40" w:hAnsi="Letter-join No-Lead 40"/>
                <w:b/>
                <w:color w:val="FF33CC"/>
              </w:rPr>
            </w:pPr>
            <w:r w:rsidRPr="007423C6">
              <w:rPr>
                <w:rFonts w:ascii="Letter-join No-Lead 40" w:hAnsi="Letter-join No-Lead 40"/>
                <w:b/>
                <w:color w:val="FF33CC"/>
                <w:highlight w:val="cyan"/>
              </w:rPr>
              <w:t>To value the different contributions that people and groups make to the community.</w:t>
            </w:r>
            <w:r w:rsidRPr="002C1B49">
              <w:rPr>
                <w:rFonts w:ascii="Letter-join No-Lead 40" w:hAnsi="Letter-join No-Lead 40"/>
                <w:b/>
                <w:color w:val="FF33CC"/>
              </w:rPr>
              <w:t xml:space="preserve"> </w:t>
            </w:r>
          </w:p>
          <w:p w14:paraId="515BBF6C" w14:textId="5482CC28" w:rsidR="006873FD" w:rsidRPr="00896691" w:rsidRDefault="006873FD" w:rsidP="009C3F2E">
            <w:pPr>
              <w:rPr>
                <w:rFonts w:ascii="Letter-join No-Lead 40" w:hAnsi="Letter-join No-Lead 40"/>
                <w:b/>
                <w:color w:val="FF33CC"/>
                <w:highlight w:val="cyan"/>
              </w:rPr>
            </w:pPr>
            <w:r w:rsidRPr="00896691">
              <w:rPr>
                <w:rFonts w:ascii="Letter-join No-Lead 40" w:hAnsi="Letter-join No-Lead 40"/>
                <w:b/>
                <w:color w:val="FF33CC"/>
                <w:highlight w:val="cyan"/>
              </w:rPr>
              <w:t xml:space="preserve">About diversity, what it means; the benefits of living in a diverse community; about valuing diversity in communities. </w:t>
            </w:r>
          </w:p>
          <w:p w14:paraId="47CB61CF" w14:textId="5F2B22C0" w:rsidR="006873FD" w:rsidRPr="002C1B49" w:rsidRDefault="006873FD" w:rsidP="009C3F2E">
            <w:pPr>
              <w:rPr>
                <w:rFonts w:ascii="Letter-join No-Lead 40" w:hAnsi="Letter-join No-Lead 40"/>
                <w:b/>
                <w:color w:val="FF33CC"/>
              </w:rPr>
            </w:pPr>
            <w:r w:rsidRPr="00896691">
              <w:rPr>
                <w:rFonts w:ascii="Letter-join No-Lead 40" w:hAnsi="Letter-join No-Lead 40"/>
                <w:b/>
                <w:color w:val="FF33CC"/>
                <w:highlight w:val="cyan"/>
              </w:rPr>
              <w:t>About stereotypes, how they can negatively influence behaviours and attitudes towards others, strategies for challenging stereotypes</w:t>
            </w:r>
            <w:r w:rsidRPr="002C1B49">
              <w:rPr>
                <w:rFonts w:ascii="Letter-join No-Lead 40" w:hAnsi="Letter-join No-Lead 40"/>
                <w:b/>
                <w:color w:val="FF33CC"/>
              </w:rPr>
              <w:t xml:space="preserve">.  </w:t>
            </w:r>
          </w:p>
          <w:p w14:paraId="58D45139" w14:textId="06E367B9" w:rsidR="006873FD" w:rsidRPr="004C7CD8" w:rsidRDefault="006873FD" w:rsidP="009C3F2E">
            <w:pPr>
              <w:rPr>
                <w:rFonts w:ascii="Letter-join No-Lead 40" w:hAnsi="Letter-join No-Lead 40"/>
              </w:rPr>
            </w:pPr>
            <w:r w:rsidRPr="004C7CD8">
              <w:rPr>
                <w:rFonts w:ascii="Letter-join No-Lead 40" w:hAnsi="Letter-join No-Lead 40"/>
              </w:rPr>
              <w:t xml:space="preserve">About prejudice, how to recognise behaviours which discriminate against others; ways of responding if witnessed or experienced. </w:t>
            </w:r>
          </w:p>
        </w:tc>
      </w:tr>
    </w:tbl>
    <w:p w14:paraId="7CD47587" w14:textId="77777777" w:rsidR="00CC723B" w:rsidRPr="004C7CD8" w:rsidRDefault="00CC723B">
      <w:pPr>
        <w:rPr>
          <w:rFonts w:ascii="Letter-join No-Lead 40" w:hAnsi="Letter-join No-Lead 40"/>
        </w:rPr>
      </w:pPr>
    </w:p>
    <w:sectPr w:rsidR="00CC723B" w:rsidRPr="004C7CD8" w:rsidSect="00CC7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077"/>
    <w:multiLevelType w:val="hybridMultilevel"/>
    <w:tmpl w:val="F0E8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3B"/>
    <w:rsid w:val="00002FD3"/>
    <w:rsid w:val="00020A6F"/>
    <w:rsid w:val="00025FD3"/>
    <w:rsid w:val="00031A7D"/>
    <w:rsid w:val="00071D84"/>
    <w:rsid w:val="00074407"/>
    <w:rsid w:val="000A01CE"/>
    <w:rsid w:val="000A43AD"/>
    <w:rsid w:val="000A4773"/>
    <w:rsid w:val="000C5E30"/>
    <w:rsid w:val="000D2580"/>
    <w:rsid w:val="00100879"/>
    <w:rsid w:val="00105416"/>
    <w:rsid w:val="001106CC"/>
    <w:rsid w:val="00154F1B"/>
    <w:rsid w:val="00175B38"/>
    <w:rsid w:val="0018108D"/>
    <w:rsid w:val="001830AA"/>
    <w:rsid w:val="00186712"/>
    <w:rsid w:val="001A44C9"/>
    <w:rsid w:val="00210FA3"/>
    <w:rsid w:val="00211280"/>
    <w:rsid w:val="00225159"/>
    <w:rsid w:val="00230078"/>
    <w:rsid w:val="002332D4"/>
    <w:rsid w:val="00240C38"/>
    <w:rsid w:val="002C0B8B"/>
    <w:rsid w:val="002C1B49"/>
    <w:rsid w:val="002C4630"/>
    <w:rsid w:val="002C79EA"/>
    <w:rsid w:val="002D0F9F"/>
    <w:rsid w:val="002D1B2A"/>
    <w:rsid w:val="00340D82"/>
    <w:rsid w:val="00341572"/>
    <w:rsid w:val="0034510D"/>
    <w:rsid w:val="003A0E8E"/>
    <w:rsid w:val="003E04FA"/>
    <w:rsid w:val="003F0CCB"/>
    <w:rsid w:val="003F375A"/>
    <w:rsid w:val="003F49D6"/>
    <w:rsid w:val="004007BD"/>
    <w:rsid w:val="00413C7C"/>
    <w:rsid w:val="00444295"/>
    <w:rsid w:val="00454278"/>
    <w:rsid w:val="004820C4"/>
    <w:rsid w:val="004B163C"/>
    <w:rsid w:val="004B4DCB"/>
    <w:rsid w:val="004B6F0C"/>
    <w:rsid w:val="004C7CD8"/>
    <w:rsid w:val="00524810"/>
    <w:rsid w:val="0054118F"/>
    <w:rsid w:val="00542ACB"/>
    <w:rsid w:val="00567EC7"/>
    <w:rsid w:val="00571613"/>
    <w:rsid w:val="00590F5E"/>
    <w:rsid w:val="00623739"/>
    <w:rsid w:val="006873FD"/>
    <w:rsid w:val="006A347C"/>
    <w:rsid w:val="006B2549"/>
    <w:rsid w:val="006B3DEE"/>
    <w:rsid w:val="006D084A"/>
    <w:rsid w:val="006D2B53"/>
    <w:rsid w:val="00723391"/>
    <w:rsid w:val="00734B82"/>
    <w:rsid w:val="007372A0"/>
    <w:rsid w:val="007423C6"/>
    <w:rsid w:val="007517FF"/>
    <w:rsid w:val="00755771"/>
    <w:rsid w:val="00757223"/>
    <w:rsid w:val="00785215"/>
    <w:rsid w:val="007E1699"/>
    <w:rsid w:val="007F3A99"/>
    <w:rsid w:val="007F416F"/>
    <w:rsid w:val="00815995"/>
    <w:rsid w:val="00817320"/>
    <w:rsid w:val="00820F1A"/>
    <w:rsid w:val="00825F3A"/>
    <w:rsid w:val="00826A26"/>
    <w:rsid w:val="00847323"/>
    <w:rsid w:val="00857240"/>
    <w:rsid w:val="00896691"/>
    <w:rsid w:val="008A298A"/>
    <w:rsid w:val="008B72E7"/>
    <w:rsid w:val="008C69E6"/>
    <w:rsid w:val="008D2B7A"/>
    <w:rsid w:val="008E110B"/>
    <w:rsid w:val="008F0318"/>
    <w:rsid w:val="0090723B"/>
    <w:rsid w:val="00920E37"/>
    <w:rsid w:val="009261CC"/>
    <w:rsid w:val="00943F55"/>
    <w:rsid w:val="009614A1"/>
    <w:rsid w:val="009736BF"/>
    <w:rsid w:val="009765C8"/>
    <w:rsid w:val="00982681"/>
    <w:rsid w:val="00995093"/>
    <w:rsid w:val="009C3F2E"/>
    <w:rsid w:val="009E4433"/>
    <w:rsid w:val="00A4394D"/>
    <w:rsid w:val="00A83A91"/>
    <w:rsid w:val="00AB55D5"/>
    <w:rsid w:val="00AE373F"/>
    <w:rsid w:val="00B236D7"/>
    <w:rsid w:val="00B3528A"/>
    <w:rsid w:val="00B367A7"/>
    <w:rsid w:val="00B44861"/>
    <w:rsid w:val="00B70B13"/>
    <w:rsid w:val="00B9594E"/>
    <w:rsid w:val="00BA1ADA"/>
    <w:rsid w:val="00BB5F30"/>
    <w:rsid w:val="00BC4AA4"/>
    <w:rsid w:val="00BE0F3A"/>
    <w:rsid w:val="00BE46BE"/>
    <w:rsid w:val="00BF63A4"/>
    <w:rsid w:val="00C13ADE"/>
    <w:rsid w:val="00C309F7"/>
    <w:rsid w:val="00C33701"/>
    <w:rsid w:val="00C41F23"/>
    <w:rsid w:val="00C47FBD"/>
    <w:rsid w:val="00C7397A"/>
    <w:rsid w:val="00C862BD"/>
    <w:rsid w:val="00CA1013"/>
    <w:rsid w:val="00CB35E8"/>
    <w:rsid w:val="00CC723B"/>
    <w:rsid w:val="00CD5ABB"/>
    <w:rsid w:val="00CD6B19"/>
    <w:rsid w:val="00CD71DA"/>
    <w:rsid w:val="00CE3824"/>
    <w:rsid w:val="00CE38F1"/>
    <w:rsid w:val="00D14371"/>
    <w:rsid w:val="00D453BA"/>
    <w:rsid w:val="00D462F0"/>
    <w:rsid w:val="00D558F8"/>
    <w:rsid w:val="00D678D7"/>
    <w:rsid w:val="00D77DE5"/>
    <w:rsid w:val="00D85E08"/>
    <w:rsid w:val="00DE6DF8"/>
    <w:rsid w:val="00E00522"/>
    <w:rsid w:val="00E109B4"/>
    <w:rsid w:val="00E22B95"/>
    <w:rsid w:val="00E307B0"/>
    <w:rsid w:val="00E5254A"/>
    <w:rsid w:val="00E577CB"/>
    <w:rsid w:val="00E8687A"/>
    <w:rsid w:val="00EB4EA2"/>
    <w:rsid w:val="00ED10ED"/>
    <w:rsid w:val="00ED56C3"/>
    <w:rsid w:val="00ED66DA"/>
    <w:rsid w:val="00EF432E"/>
    <w:rsid w:val="00EF6BAE"/>
    <w:rsid w:val="00F014E7"/>
    <w:rsid w:val="00F249E0"/>
    <w:rsid w:val="00F419B7"/>
    <w:rsid w:val="00F46358"/>
    <w:rsid w:val="00F4770D"/>
    <w:rsid w:val="00F86136"/>
    <w:rsid w:val="00F9072C"/>
    <w:rsid w:val="00FB681D"/>
    <w:rsid w:val="00FD5529"/>
    <w:rsid w:val="00FD6860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D996"/>
  <w15:chartTrackingRefBased/>
  <w15:docId w15:val="{29055530-93DD-40D9-A302-FF4143C7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4A809-776D-4A07-BCF7-6A3A1F15FF5D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7F81C087-07B0-43B7-939D-B769D0606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91BC1-B439-4DE6-8522-18100E0CBC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401BD-FED6-47D5-9452-E48276AF4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Twist</dc:creator>
  <cp:keywords/>
  <dc:description/>
  <cp:lastModifiedBy>Vikki Kennedy</cp:lastModifiedBy>
  <cp:revision>135</cp:revision>
  <cp:lastPrinted>2022-01-24T10:42:00Z</cp:lastPrinted>
  <dcterms:created xsi:type="dcterms:W3CDTF">2021-05-04T07:59:00Z</dcterms:created>
  <dcterms:modified xsi:type="dcterms:W3CDTF">2022-11-14T14:20:00Z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7984600</vt:r8>
  </property>
  <property fmtid="{D5CDD505-2E9C-101B-9397-08002B2CF9AE}" pid="4" name="MediaServiceImageTags">
    <vt:lpwstr/>
  </property>
</Properties>
</file>